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Pr="003D050A" w:rsidRDefault="006739C1" w:rsidP="003366D9">
      <w:pPr>
        <w:rPr>
          <w:color w:val="FF0000"/>
        </w:rPr>
      </w:pPr>
      <w:r>
        <w:rPr>
          <w:noProof/>
          <w:color w:val="FF0000"/>
          <w:lang w:eastAsia="en-US"/>
        </w:rPr>
        <w:pict>
          <v:group id="_x0000_s1033" style="position:absolute;margin-left:354.4pt;margin-top:-16.85pt;width:238.1pt;height:841.9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3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35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6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7" inset="28.8pt,14.4pt,14.4pt,14.4pt">
                <w:txbxContent>
                  <w:p w:rsidR="003366D9" w:rsidRDefault="003366D9" w:rsidP="003366D9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3366D9" w:rsidRPr="00C66147" w:rsidRDefault="003366D9" w:rsidP="003366D9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№102</w:t>
                    </w:r>
                  </w:p>
                </w:txbxContent>
              </v:textbox>
            </v:rect>
            <v:rect id="_x0000_s1038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8" inset="28.8pt,14.4pt,14.4pt,14.4pt">
                <w:txbxContent>
                  <w:p w:rsidR="003366D9" w:rsidRPr="00C66147" w:rsidRDefault="003366D9" w:rsidP="003366D9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3366D9" w:rsidRPr="00C66147" w:rsidRDefault="003366D9" w:rsidP="003366D9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3366D9" w:rsidRDefault="003366D9" w:rsidP="003366D9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№102 </w:t>
                    </w:r>
                  </w:p>
                  <w:p w:rsidR="003366D9" w:rsidRPr="00C66147" w:rsidRDefault="003366D9" w:rsidP="003366D9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09.11.2020 </w:t>
                    </w:r>
                  </w:p>
                  <w:p w:rsidR="003366D9" w:rsidRDefault="003366D9" w:rsidP="003366D9"/>
                </w:txbxContent>
              </v:textbox>
            </v:rect>
            <w10:wrap anchorx="page" anchory="page"/>
          </v:group>
        </w:pict>
      </w:r>
    </w:p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366D9" w:rsidRDefault="006739C1" w:rsidP="003366D9">
      <w:r>
        <w:rPr>
          <w:noProof/>
          <w:lang w:eastAsia="en-US"/>
        </w:rPr>
        <w:pict>
          <v:rect id="_x0000_s1039" style="position:absolute;margin-left:-16.5pt;margin-top:201.75pt;width:534.7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9;mso-fit-shape-to-text:t" inset="14.4pt,,14.4pt">
              <w:txbxContent>
                <w:p w:rsidR="003366D9" w:rsidRPr="00C66147" w:rsidRDefault="003366D9" w:rsidP="003366D9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3366D9" w:rsidRDefault="003366D9" w:rsidP="003366D9"/>
    <w:p w:rsidR="003366D9" w:rsidRDefault="003366D9" w:rsidP="003366D9">
      <w:r>
        <w:rPr>
          <w:noProof/>
        </w:rPr>
        <w:drawing>
          <wp:inline distT="0" distB="0" distL="0" distR="0">
            <wp:extent cx="6838950" cy="3619500"/>
            <wp:effectExtent l="19050" t="0" r="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D9" w:rsidRDefault="003366D9" w:rsidP="003366D9">
      <w:pPr>
        <w:tabs>
          <w:tab w:val="left" w:pos="1665"/>
        </w:tabs>
      </w:pPr>
      <w:r>
        <w:tab/>
      </w:r>
    </w:p>
    <w:p w:rsidR="003366D9" w:rsidRDefault="003366D9" w:rsidP="003366D9">
      <w:pPr>
        <w:tabs>
          <w:tab w:val="left" w:pos="1665"/>
        </w:tabs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366D9" w:rsidRDefault="003366D9" w:rsidP="003366D9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3366D9" w:rsidRDefault="003366D9" w:rsidP="003366D9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3366D9" w:rsidRDefault="003366D9" w:rsidP="003366D9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color w:val="000000"/>
          <w:sz w:val="32"/>
          <w:szCs w:val="32"/>
        </w:rPr>
        <w:t>26.10.2020 г. №39</w:t>
      </w: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D6DF8" w:rsidRDefault="00CD6DF8" w:rsidP="00CD6DF8">
      <w:pPr>
        <w:pStyle w:val="a9"/>
        <w:rPr>
          <w:sz w:val="32"/>
          <w:szCs w:val="32"/>
        </w:rPr>
      </w:pPr>
    </w:p>
    <w:p w:rsidR="00CD6DF8" w:rsidRDefault="00CD6DF8" w:rsidP="00CD6DF8">
      <w:pPr>
        <w:pStyle w:val="a9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CD6DF8" w:rsidRDefault="00CD6DF8" w:rsidP="00CD6DF8">
      <w:pPr>
        <w:jc w:val="center"/>
        <w:rPr>
          <w:b/>
          <w:sz w:val="32"/>
          <w:szCs w:val="32"/>
        </w:rPr>
      </w:pPr>
    </w:p>
    <w:p w:rsidR="00CD6DF8" w:rsidRDefault="00CD6DF8" w:rsidP="00CD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6DF8" w:rsidRDefault="00CD6DF8" w:rsidP="00CD6DF8">
      <w:pPr>
        <w:jc w:val="center"/>
        <w:rPr>
          <w:b/>
        </w:rPr>
      </w:pPr>
    </w:p>
    <w:p w:rsidR="00CD6DF8" w:rsidRDefault="00CD6DF8" w:rsidP="00CD6DF8">
      <w:pPr>
        <w:jc w:val="both"/>
        <w:rPr>
          <w:rFonts w:ascii="Palatino Linotype" w:hAnsi="Palatino Linotype"/>
        </w:rPr>
      </w:pPr>
    </w:p>
    <w:p w:rsidR="00CD6DF8" w:rsidRPr="001220EB" w:rsidRDefault="00CD6DF8" w:rsidP="00CD6DF8">
      <w:pPr>
        <w:pStyle w:val="1"/>
        <w:jc w:val="center"/>
        <w:rPr>
          <w:rFonts w:ascii="Arial" w:hAnsi="Arial" w:cs="Arial"/>
          <w:color w:val="auto"/>
        </w:rPr>
      </w:pPr>
      <w:r w:rsidRPr="001220EB">
        <w:rPr>
          <w:rFonts w:ascii="Arial" w:hAnsi="Arial" w:cs="Arial"/>
          <w:color w:val="auto"/>
        </w:rPr>
        <w:t>«Об изменении  адреса  земельного участка»</w:t>
      </w:r>
    </w:p>
    <w:p w:rsidR="00CD6DF8" w:rsidRPr="001220EB" w:rsidRDefault="00CD6DF8" w:rsidP="00CD6DF8">
      <w:pPr>
        <w:pStyle w:val="1"/>
        <w:rPr>
          <w:rFonts w:ascii="Arial" w:hAnsi="Arial" w:cs="Arial"/>
          <w:sz w:val="28"/>
          <w:szCs w:val="28"/>
        </w:rPr>
      </w:pPr>
    </w:p>
    <w:p w:rsidR="00CD6DF8" w:rsidRPr="001220EB" w:rsidRDefault="00CD6DF8" w:rsidP="00CD6DF8">
      <w:pPr>
        <w:pStyle w:val="afb"/>
        <w:rPr>
          <w:rFonts w:ascii="Arial" w:hAnsi="Arial" w:cs="Arial"/>
        </w:rPr>
      </w:pPr>
      <w:r w:rsidRPr="001220EB">
        <w:rPr>
          <w:rFonts w:ascii="Arial" w:hAnsi="Arial" w:cs="Arial"/>
        </w:rPr>
        <w:t xml:space="preserve">                         В связи с упорядочиванием адресного хозяйства, в соответствии с п. 21 ст. 6  Устава МО «Захальское»</w:t>
      </w:r>
    </w:p>
    <w:p w:rsidR="00CD6DF8" w:rsidRPr="001220EB" w:rsidRDefault="00CD6DF8" w:rsidP="00CD6DF8">
      <w:pPr>
        <w:jc w:val="center"/>
        <w:rPr>
          <w:rFonts w:ascii="Arial" w:hAnsi="Arial" w:cs="Arial"/>
        </w:rPr>
      </w:pPr>
    </w:p>
    <w:p w:rsidR="00CD6DF8" w:rsidRPr="001220EB" w:rsidRDefault="00CD6DF8" w:rsidP="00CD6DF8">
      <w:pPr>
        <w:jc w:val="center"/>
        <w:rPr>
          <w:rFonts w:ascii="Arial" w:hAnsi="Arial" w:cs="Arial"/>
        </w:rPr>
      </w:pPr>
      <w:r w:rsidRPr="001220EB">
        <w:rPr>
          <w:rFonts w:ascii="Arial" w:hAnsi="Arial" w:cs="Arial"/>
        </w:rPr>
        <w:t>ПОСТАНОВЛЯЮ:</w:t>
      </w:r>
    </w:p>
    <w:p w:rsidR="00CD6DF8" w:rsidRPr="001220EB" w:rsidRDefault="00CD6DF8" w:rsidP="00CD6DF8">
      <w:pPr>
        <w:pStyle w:val="afb"/>
        <w:rPr>
          <w:rFonts w:ascii="Arial" w:hAnsi="Arial" w:cs="Arial"/>
        </w:rPr>
      </w:pPr>
    </w:p>
    <w:p w:rsidR="00CD6DF8" w:rsidRDefault="00CD6DF8" w:rsidP="00CD6DF8">
      <w:pPr>
        <w:pStyle w:val="afb"/>
        <w:ind w:left="780"/>
        <w:rPr>
          <w:rFonts w:ascii="Arial" w:hAnsi="Arial" w:cs="Arial"/>
        </w:rPr>
      </w:pPr>
    </w:p>
    <w:p w:rsidR="00CD6DF8" w:rsidRPr="001220EB" w:rsidRDefault="00CD6DF8" w:rsidP="00CD6DF8">
      <w:pPr>
        <w:pStyle w:val="afb"/>
        <w:numPr>
          <w:ilvl w:val="0"/>
          <w:numId w:val="29"/>
        </w:numPr>
        <w:rPr>
          <w:rFonts w:ascii="Arial" w:hAnsi="Arial" w:cs="Arial"/>
        </w:rPr>
      </w:pPr>
      <w:r w:rsidRPr="001220EB">
        <w:rPr>
          <w:rFonts w:ascii="Arial" w:hAnsi="Arial" w:cs="Arial"/>
        </w:rPr>
        <w:t>Изменить адрес земельного участка с кадастровым номером 85:06:040</w:t>
      </w:r>
      <w:r>
        <w:rPr>
          <w:rFonts w:ascii="Arial" w:hAnsi="Arial" w:cs="Arial"/>
        </w:rPr>
        <w:t xml:space="preserve">101:870, площадью 742 </w:t>
      </w:r>
      <w:r w:rsidRPr="001220EB">
        <w:rPr>
          <w:rFonts w:ascii="Arial" w:hAnsi="Arial" w:cs="Arial"/>
        </w:rPr>
        <w:t xml:space="preserve">кв. м. с адреса: Иркутская область </w:t>
      </w:r>
      <w:r>
        <w:rPr>
          <w:rFonts w:ascii="Arial" w:hAnsi="Arial" w:cs="Arial"/>
        </w:rPr>
        <w:t>Эхирит-Булагатский район п. Свердлово ул. Садовая</w:t>
      </w:r>
      <w:r w:rsidRPr="001220EB">
        <w:rPr>
          <w:rFonts w:ascii="Arial" w:hAnsi="Arial" w:cs="Arial"/>
        </w:rPr>
        <w:t xml:space="preserve"> адрес: Иркутская область </w:t>
      </w:r>
      <w:r>
        <w:rPr>
          <w:rFonts w:ascii="Arial" w:hAnsi="Arial" w:cs="Arial"/>
        </w:rPr>
        <w:t>Эхирит-Булагатский район,</w:t>
      </w:r>
      <w:r w:rsidRPr="001220EB">
        <w:rPr>
          <w:rFonts w:ascii="Arial" w:hAnsi="Arial" w:cs="Arial"/>
        </w:rPr>
        <w:t xml:space="preserve"> </w:t>
      </w:r>
      <w:r w:rsidRPr="00492757">
        <w:rPr>
          <w:rFonts w:ascii="Arial" w:hAnsi="Arial" w:cs="Arial"/>
        </w:rPr>
        <w:t>муниципальное образование «Захальское»</w:t>
      </w:r>
      <w:r>
        <w:rPr>
          <w:rFonts w:ascii="Arial" w:hAnsi="Arial" w:cs="Arial"/>
        </w:rPr>
        <w:t>, п</w:t>
      </w:r>
      <w:r w:rsidRPr="001220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Свердлово</w:t>
      </w:r>
      <w:r w:rsidRPr="001220EB">
        <w:rPr>
          <w:rFonts w:ascii="Arial" w:hAnsi="Arial" w:cs="Arial"/>
        </w:rPr>
        <w:t xml:space="preserve"> ул. С</w:t>
      </w:r>
      <w:r>
        <w:rPr>
          <w:rFonts w:ascii="Arial" w:hAnsi="Arial" w:cs="Arial"/>
        </w:rPr>
        <w:t>адовая площадь</w:t>
      </w:r>
    </w:p>
    <w:p w:rsidR="00CD6DF8" w:rsidRDefault="00CD6DF8" w:rsidP="00CD6DF8">
      <w:pPr>
        <w:pStyle w:val="afb"/>
        <w:numPr>
          <w:ilvl w:val="0"/>
          <w:numId w:val="29"/>
        </w:numPr>
        <w:rPr>
          <w:rFonts w:ascii="Arial" w:hAnsi="Arial" w:cs="Arial"/>
        </w:rPr>
      </w:pPr>
      <w:r w:rsidRPr="001220EB">
        <w:rPr>
          <w:rFonts w:ascii="Arial" w:hAnsi="Arial" w:cs="Arial"/>
        </w:rPr>
        <w:t>Настоящее постановление опубликовать в газете «</w:t>
      </w:r>
      <w:proofErr w:type="spellStart"/>
      <w:r w:rsidRPr="001220EB">
        <w:rPr>
          <w:rFonts w:ascii="Arial" w:hAnsi="Arial" w:cs="Arial"/>
        </w:rPr>
        <w:t>Захальский</w:t>
      </w:r>
      <w:proofErr w:type="spellEnd"/>
      <w:r w:rsidRPr="00122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D6DF8" w:rsidRPr="001220EB" w:rsidRDefault="00CD6DF8" w:rsidP="00CD6DF8">
      <w:pPr>
        <w:pStyle w:val="afb"/>
        <w:ind w:left="1140"/>
        <w:rPr>
          <w:rFonts w:ascii="Arial" w:hAnsi="Arial" w:cs="Arial"/>
        </w:rPr>
      </w:pPr>
      <w:r w:rsidRPr="001220EB">
        <w:rPr>
          <w:rFonts w:ascii="Arial" w:hAnsi="Arial" w:cs="Arial"/>
        </w:rPr>
        <w:t xml:space="preserve">вестник» </w:t>
      </w:r>
    </w:p>
    <w:p w:rsidR="00CD6DF8" w:rsidRPr="001220EB" w:rsidRDefault="00CD6DF8" w:rsidP="00CD6DF8">
      <w:pPr>
        <w:pStyle w:val="afb"/>
        <w:ind w:left="780"/>
        <w:rPr>
          <w:rFonts w:ascii="Arial" w:hAnsi="Arial" w:cs="Arial"/>
        </w:rPr>
      </w:pPr>
    </w:p>
    <w:p w:rsidR="00CD6DF8" w:rsidRPr="001220EB" w:rsidRDefault="00CD6DF8" w:rsidP="00CD6DF8">
      <w:pPr>
        <w:pStyle w:val="afb"/>
        <w:ind w:left="780"/>
        <w:rPr>
          <w:rFonts w:ascii="Arial" w:hAnsi="Arial" w:cs="Arial"/>
        </w:rPr>
      </w:pPr>
    </w:p>
    <w:p w:rsidR="00CD6DF8" w:rsidRPr="001220EB" w:rsidRDefault="00CD6DF8" w:rsidP="00CD6DF8">
      <w:pPr>
        <w:pStyle w:val="3"/>
        <w:rPr>
          <w:b w:val="0"/>
          <w:bCs w:val="0"/>
          <w:sz w:val="28"/>
          <w:szCs w:val="28"/>
        </w:rPr>
      </w:pPr>
      <w:r w:rsidRPr="001220EB">
        <w:rPr>
          <w:b w:val="0"/>
          <w:sz w:val="28"/>
          <w:szCs w:val="28"/>
        </w:rPr>
        <w:t xml:space="preserve">Глава администрации          </w:t>
      </w:r>
      <w:r w:rsidRPr="001220EB">
        <w:rPr>
          <w:b w:val="0"/>
          <w:bCs w:val="0"/>
          <w:sz w:val="28"/>
          <w:szCs w:val="28"/>
        </w:rPr>
        <w:t xml:space="preserve">                            </w:t>
      </w:r>
    </w:p>
    <w:p w:rsidR="00CD6DF8" w:rsidRPr="001220EB" w:rsidRDefault="00CD6DF8" w:rsidP="00CD6DF8">
      <w:pPr>
        <w:rPr>
          <w:rFonts w:ascii="Arial" w:hAnsi="Arial" w:cs="Arial"/>
        </w:rPr>
      </w:pPr>
      <w:r w:rsidRPr="001220EB">
        <w:rPr>
          <w:rFonts w:ascii="Arial" w:hAnsi="Arial" w:cs="Arial"/>
        </w:rPr>
        <w:t>МО «Захальское»                                                                 А.Н. Чернигов</w:t>
      </w:r>
    </w:p>
    <w:p w:rsidR="00CD6DF8" w:rsidRPr="001220EB" w:rsidRDefault="00CD6DF8" w:rsidP="00CD6DF8">
      <w:pPr>
        <w:ind w:firstLine="708"/>
        <w:rPr>
          <w:rFonts w:ascii="Arial" w:hAnsi="Arial" w:cs="Arial"/>
        </w:rPr>
      </w:pPr>
    </w:p>
    <w:p w:rsidR="00CD6DF8" w:rsidRDefault="00CD6DF8" w:rsidP="00CD6DF8">
      <w:pPr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color w:val="000000"/>
          <w:sz w:val="32"/>
          <w:szCs w:val="32"/>
        </w:rPr>
        <w:t>13.10.2020г. №38</w:t>
      </w:r>
    </w:p>
    <w:p w:rsidR="00CD6DF8" w:rsidRDefault="00CD6DF8" w:rsidP="00CD6DF8">
      <w:pPr>
        <w:tabs>
          <w:tab w:val="left" w:pos="709"/>
        </w:tabs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«ЗАХАЛ</w:t>
      </w:r>
      <w:r w:rsidRPr="00A711E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СКОЕ»</w:t>
      </w: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D6DF8" w:rsidRDefault="00CD6DF8" w:rsidP="00CD6DF8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1E8">
        <w:rPr>
          <w:rFonts w:ascii="Arial" w:hAnsi="Arial" w:cs="Arial"/>
          <w:b/>
          <w:color w:val="000000"/>
          <w:sz w:val="32"/>
          <w:szCs w:val="32"/>
        </w:rPr>
        <w:t>ОБ ОСНОВНЫХ НАПРАВЛЕНИЯХ БЮДЖЕТНОЙ И НАЛОГОВОЙ ПОЛИТИКИ В МУНИЦИПАЛЬНОМ ОБРАЗОВАНИИ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ЗАХАЛ</w:t>
      </w:r>
      <w:r w:rsidRPr="00A711E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СКОЕ</w:t>
      </w:r>
      <w:r w:rsidRPr="00A711E8">
        <w:rPr>
          <w:rFonts w:ascii="Arial" w:hAnsi="Arial" w:cs="Arial"/>
          <w:b/>
          <w:color w:val="000000"/>
          <w:sz w:val="32"/>
          <w:szCs w:val="32"/>
        </w:rPr>
        <w:t>» НА 20</w:t>
      </w:r>
      <w:r>
        <w:rPr>
          <w:rFonts w:ascii="Arial" w:hAnsi="Arial" w:cs="Arial"/>
          <w:b/>
          <w:color w:val="000000"/>
          <w:sz w:val="32"/>
          <w:szCs w:val="32"/>
        </w:rPr>
        <w:t>21 ГОД И ПЛАНОВЫЙ ПЕРИОД 2022</w:t>
      </w:r>
      <w:proofErr w:type="gramStart"/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И</w:t>
      </w:r>
      <w:proofErr w:type="gramEnd"/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>
        <w:rPr>
          <w:rFonts w:ascii="Arial" w:hAnsi="Arial" w:cs="Arial"/>
          <w:b/>
          <w:color w:val="000000"/>
          <w:sz w:val="32"/>
          <w:szCs w:val="32"/>
        </w:rPr>
        <w:t>23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CD6DF8" w:rsidRDefault="00CD6DF8" w:rsidP="00CD6DF8">
      <w:pPr>
        <w:tabs>
          <w:tab w:val="left" w:pos="709"/>
        </w:tabs>
        <w:ind w:firstLine="709"/>
        <w:rPr>
          <w:color w:val="000000"/>
          <w:sz w:val="26"/>
          <w:szCs w:val="26"/>
        </w:rPr>
      </w:pPr>
    </w:p>
    <w:p w:rsidR="00CD6DF8" w:rsidRPr="00206715" w:rsidRDefault="00CD6DF8" w:rsidP="00CD6DF8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06715">
        <w:rPr>
          <w:rFonts w:ascii="Arial" w:hAnsi="Arial" w:cs="Arial"/>
          <w:color w:val="000000"/>
        </w:rPr>
        <w:t>В целях разработки проекта бюджета поселения на 2021 год и плановый период 2022 и 2023 годов, в соответствии с требованиями п.2 ст.172 БК РФ</w:t>
      </w:r>
      <w:proofErr w:type="gramStart"/>
      <w:r w:rsidRPr="00206715">
        <w:rPr>
          <w:rFonts w:ascii="Arial" w:hAnsi="Arial" w:cs="Arial"/>
          <w:color w:val="000000"/>
        </w:rPr>
        <w:t xml:space="preserve"> Р</w:t>
      </w:r>
      <w:proofErr w:type="gramEnd"/>
      <w:r w:rsidRPr="00206715">
        <w:rPr>
          <w:rFonts w:ascii="Arial" w:hAnsi="Arial" w:cs="Arial"/>
          <w:color w:val="000000"/>
        </w:rPr>
        <w:t>уководствуясь ст. ст. 172, 184.2 Бюджетного кодекса Российской Федерации, ст. 14 Федерального закона от 16.10.2003г. №131-ФЗ «Об общих принципах организации местного самоуправления в Российской Федерации», ст.6 Устава муниципального образования «Захальское», ст. 63 пункта 2 Положения о бюджетном процессе в муниципальном образовании «Захальское»,</w:t>
      </w:r>
    </w:p>
    <w:p w:rsidR="00CD6DF8" w:rsidRPr="00206715" w:rsidRDefault="00CD6DF8" w:rsidP="00CD6DF8">
      <w:pPr>
        <w:tabs>
          <w:tab w:val="left" w:pos="709"/>
        </w:tabs>
        <w:jc w:val="both"/>
        <w:rPr>
          <w:color w:val="000000"/>
        </w:rPr>
      </w:pPr>
    </w:p>
    <w:p w:rsidR="00CD6DF8" w:rsidRPr="00C72BC5" w:rsidRDefault="00CD6DF8" w:rsidP="00CD6DF8">
      <w:pPr>
        <w:tabs>
          <w:tab w:val="left" w:pos="709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72BC5"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C72BC5">
        <w:rPr>
          <w:rFonts w:ascii="Arial" w:hAnsi="Arial" w:cs="Arial"/>
          <w:color w:val="000000"/>
          <w:sz w:val="24"/>
          <w:szCs w:val="24"/>
        </w:rPr>
        <w:t>:</w:t>
      </w:r>
    </w:p>
    <w:p w:rsidR="00CD6DF8" w:rsidRDefault="00CD6DF8" w:rsidP="00CD6DF8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CD6DF8" w:rsidRPr="00206715" w:rsidRDefault="00CD6DF8" w:rsidP="00CD6DF8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06715">
        <w:rPr>
          <w:rFonts w:ascii="Arial" w:hAnsi="Arial" w:cs="Arial"/>
          <w:color w:val="000000"/>
        </w:rPr>
        <w:t>1. Утвердить «Основные направления бюджетной и налоговой политики муниципального образования «Захальское» на 2021 год и плановый период 2022 и 2023 годов согласно приложению.</w:t>
      </w:r>
    </w:p>
    <w:p w:rsidR="00CD6DF8" w:rsidRPr="00206715" w:rsidRDefault="00CD6DF8" w:rsidP="00CD6DF8">
      <w:pPr>
        <w:ind w:firstLine="720"/>
        <w:jc w:val="both"/>
        <w:rPr>
          <w:rFonts w:ascii="Arial" w:hAnsi="Arial" w:cs="Arial"/>
          <w:color w:val="000000"/>
        </w:rPr>
      </w:pPr>
      <w:r w:rsidRPr="00206715">
        <w:rPr>
          <w:rFonts w:ascii="Arial" w:hAnsi="Arial" w:cs="Arial"/>
          <w:color w:val="000000"/>
        </w:rPr>
        <w:t>2.Финансовому отделу администрации МО «Захальское» при разработке проекта бюджета поселения на 2021 год и плановый период 2022 и 2023 годов, обеспечить соблюдение основных направлений бюджетной и налоговой политики.</w:t>
      </w:r>
    </w:p>
    <w:p w:rsidR="00CD6DF8" w:rsidRPr="00206715" w:rsidRDefault="00CD6DF8" w:rsidP="00CD6DF8">
      <w:pPr>
        <w:ind w:firstLine="720"/>
        <w:jc w:val="both"/>
        <w:rPr>
          <w:rFonts w:ascii="Arial" w:hAnsi="Arial" w:cs="Arial"/>
          <w:color w:val="000000"/>
        </w:rPr>
      </w:pPr>
      <w:r w:rsidRPr="00206715">
        <w:rPr>
          <w:rFonts w:ascii="Arial" w:hAnsi="Arial" w:cs="Arial"/>
          <w:color w:val="000000"/>
        </w:rPr>
        <w:t>3.Постановление вступает в силу с момента подписания.</w:t>
      </w:r>
    </w:p>
    <w:p w:rsidR="00CD6DF8" w:rsidRPr="00206715" w:rsidRDefault="00CD6DF8" w:rsidP="00CD6DF8">
      <w:pPr>
        <w:ind w:firstLine="720"/>
        <w:jc w:val="both"/>
        <w:rPr>
          <w:rFonts w:ascii="Arial" w:hAnsi="Arial" w:cs="Arial"/>
          <w:color w:val="000000"/>
        </w:rPr>
      </w:pPr>
      <w:r w:rsidRPr="00206715">
        <w:rPr>
          <w:rFonts w:ascii="Arial" w:hAnsi="Arial" w:cs="Arial"/>
          <w:color w:val="000000"/>
        </w:rPr>
        <w:t>4. Опубликовать настоящее Постановление в газете «</w:t>
      </w:r>
      <w:proofErr w:type="spellStart"/>
      <w:r w:rsidRPr="00206715">
        <w:rPr>
          <w:rFonts w:ascii="Arial" w:hAnsi="Arial" w:cs="Arial"/>
          <w:color w:val="000000"/>
        </w:rPr>
        <w:t>Захальский</w:t>
      </w:r>
      <w:proofErr w:type="spellEnd"/>
      <w:r w:rsidRPr="00206715">
        <w:rPr>
          <w:rFonts w:ascii="Arial" w:hAnsi="Arial" w:cs="Arial"/>
          <w:color w:val="000000"/>
        </w:rPr>
        <w:t xml:space="preserve"> Вестник»</w:t>
      </w:r>
    </w:p>
    <w:p w:rsidR="00CD6DF8" w:rsidRPr="00206715" w:rsidRDefault="00CD6DF8" w:rsidP="00CD6DF8">
      <w:pPr>
        <w:jc w:val="both"/>
        <w:rPr>
          <w:color w:val="000000"/>
        </w:rPr>
      </w:pPr>
    </w:p>
    <w:p w:rsidR="00CD6DF8" w:rsidRPr="00206715" w:rsidRDefault="00CD6DF8" w:rsidP="00CD6DF8">
      <w:pPr>
        <w:jc w:val="both"/>
        <w:rPr>
          <w:color w:val="000000"/>
        </w:rPr>
      </w:pPr>
    </w:p>
    <w:p w:rsidR="00CD6DF8" w:rsidRPr="00206715" w:rsidRDefault="00CD6DF8" w:rsidP="00CD6DF8">
      <w:pPr>
        <w:pStyle w:val="a3"/>
        <w:jc w:val="both"/>
        <w:rPr>
          <w:rFonts w:ascii="Arial" w:hAnsi="Arial" w:cs="Arial"/>
          <w:sz w:val="28"/>
          <w:szCs w:val="28"/>
        </w:rPr>
      </w:pPr>
      <w:r w:rsidRPr="00206715">
        <w:rPr>
          <w:rFonts w:ascii="Arial" w:hAnsi="Arial" w:cs="Arial"/>
          <w:sz w:val="28"/>
          <w:szCs w:val="28"/>
        </w:rPr>
        <w:t xml:space="preserve">Глава МО «Захальское»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206715">
        <w:rPr>
          <w:rFonts w:ascii="Arial" w:hAnsi="Arial" w:cs="Arial"/>
          <w:sz w:val="28"/>
          <w:szCs w:val="28"/>
        </w:rPr>
        <w:t>А.Н.Чернигов</w:t>
      </w: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rPr>
          <w:rFonts w:ascii="Arial" w:hAnsi="Arial" w:cs="Arial"/>
          <w:color w:val="000000"/>
          <w:sz w:val="24"/>
          <w:szCs w:val="24"/>
        </w:rPr>
      </w:pPr>
    </w:p>
    <w:p w:rsidR="00CD6DF8" w:rsidRPr="00AD442D" w:rsidRDefault="00CD6DF8" w:rsidP="00CD6DF8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D442D">
        <w:rPr>
          <w:rFonts w:ascii="Courier New" w:hAnsi="Courier New" w:cs="Courier New"/>
          <w:color w:val="000000"/>
          <w:sz w:val="20"/>
          <w:szCs w:val="20"/>
        </w:rPr>
        <w:t>Приложение</w:t>
      </w:r>
    </w:p>
    <w:p w:rsidR="00CD6DF8" w:rsidRPr="00AD442D" w:rsidRDefault="00CD6DF8" w:rsidP="00CD6DF8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D442D">
        <w:rPr>
          <w:rFonts w:ascii="Courier New" w:hAnsi="Courier New" w:cs="Courier New"/>
          <w:color w:val="000000"/>
          <w:sz w:val="20"/>
          <w:szCs w:val="20"/>
        </w:rPr>
        <w:t>к Постановлению №38 от13.10.2020 г.</w:t>
      </w:r>
    </w:p>
    <w:p w:rsidR="00CD6DF8" w:rsidRPr="00AD442D" w:rsidRDefault="00CD6DF8" w:rsidP="00CD6DF8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D442D">
        <w:rPr>
          <w:rFonts w:ascii="Courier New" w:hAnsi="Courier New" w:cs="Courier New"/>
          <w:color w:val="000000"/>
          <w:sz w:val="20"/>
          <w:szCs w:val="20"/>
        </w:rPr>
        <w:t xml:space="preserve">«Об основных направлениях </w:t>
      </w:r>
      <w:proofErr w:type="gramStart"/>
      <w:r w:rsidRPr="00AD442D">
        <w:rPr>
          <w:rFonts w:ascii="Courier New" w:hAnsi="Courier New" w:cs="Courier New"/>
          <w:color w:val="000000"/>
          <w:sz w:val="20"/>
          <w:szCs w:val="20"/>
        </w:rPr>
        <w:t>бюджетной</w:t>
      </w:r>
      <w:proofErr w:type="gramEnd"/>
    </w:p>
    <w:p w:rsidR="00CD6DF8" w:rsidRPr="00AD442D" w:rsidRDefault="00CD6DF8" w:rsidP="00CD6DF8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D442D">
        <w:rPr>
          <w:rFonts w:ascii="Courier New" w:hAnsi="Courier New" w:cs="Courier New"/>
          <w:color w:val="000000"/>
          <w:sz w:val="20"/>
          <w:szCs w:val="20"/>
        </w:rPr>
        <w:t xml:space="preserve">и налоговой политики в </w:t>
      </w:r>
      <w:proofErr w:type="gramStart"/>
      <w:r w:rsidRPr="00AD442D">
        <w:rPr>
          <w:rFonts w:ascii="Courier New" w:hAnsi="Courier New" w:cs="Courier New"/>
          <w:color w:val="000000"/>
          <w:sz w:val="20"/>
          <w:szCs w:val="20"/>
        </w:rPr>
        <w:t>муниципальном</w:t>
      </w:r>
      <w:proofErr w:type="gramEnd"/>
    </w:p>
    <w:p w:rsidR="00CD6DF8" w:rsidRPr="00AD442D" w:rsidRDefault="00CD6DF8" w:rsidP="00CD6DF8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D442D">
        <w:rPr>
          <w:rFonts w:ascii="Courier New" w:hAnsi="Courier New" w:cs="Courier New"/>
          <w:color w:val="000000"/>
          <w:sz w:val="20"/>
          <w:szCs w:val="20"/>
        </w:rPr>
        <w:t>образовании</w:t>
      </w:r>
      <w:proofErr w:type="gramEnd"/>
      <w:r w:rsidRPr="00AD442D">
        <w:rPr>
          <w:rFonts w:ascii="Courier New" w:hAnsi="Courier New" w:cs="Courier New"/>
          <w:color w:val="000000"/>
          <w:sz w:val="20"/>
          <w:szCs w:val="20"/>
        </w:rPr>
        <w:t xml:space="preserve"> «Захальское» на 2021 год</w:t>
      </w:r>
    </w:p>
    <w:p w:rsidR="00CD6DF8" w:rsidRPr="00AD442D" w:rsidRDefault="00CD6DF8" w:rsidP="00CD6DF8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D442D">
        <w:rPr>
          <w:rFonts w:ascii="Courier New" w:hAnsi="Courier New" w:cs="Courier New"/>
          <w:color w:val="000000"/>
          <w:sz w:val="20"/>
          <w:szCs w:val="20"/>
        </w:rPr>
        <w:t>и плановый период 2022 и 2023 годов».</w:t>
      </w:r>
    </w:p>
    <w:p w:rsidR="00CD6DF8" w:rsidRPr="002816CA" w:rsidRDefault="00CD6DF8" w:rsidP="00CD6DF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D6DF8" w:rsidRDefault="00CD6DF8" w:rsidP="00CD6DF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A711E8">
        <w:rPr>
          <w:rFonts w:ascii="Arial" w:hAnsi="Arial" w:cs="Arial"/>
          <w:b/>
          <w:bCs/>
          <w:sz w:val="30"/>
          <w:szCs w:val="30"/>
        </w:rPr>
        <w:t>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Захал</w:t>
      </w:r>
      <w:r w:rsidRPr="00E84BA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sz w:val="30"/>
          <w:szCs w:val="30"/>
        </w:rPr>
        <w:t>с</w:t>
      </w:r>
      <w:r w:rsidRPr="00A711E8">
        <w:rPr>
          <w:rFonts w:ascii="Arial" w:hAnsi="Arial" w:cs="Arial"/>
          <w:b/>
          <w:bCs/>
          <w:sz w:val="30"/>
          <w:szCs w:val="30"/>
        </w:rPr>
        <w:t>кое» на 20</w:t>
      </w:r>
      <w:r>
        <w:rPr>
          <w:rFonts w:ascii="Arial" w:hAnsi="Arial" w:cs="Arial"/>
          <w:b/>
          <w:bCs/>
          <w:sz w:val="30"/>
          <w:szCs w:val="30"/>
        </w:rPr>
        <w:t>21 год и плановый период 2022</w:t>
      </w:r>
      <w:r w:rsidRPr="00A711E8">
        <w:rPr>
          <w:rFonts w:ascii="Arial" w:hAnsi="Arial" w:cs="Arial"/>
          <w:b/>
          <w:bCs/>
          <w:sz w:val="30"/>
          <w:szCs w:val="30"/>
        </w:rPr>
        <w:t xml:space="preserve"> и 20</w:t>
      </w:r>
      <w:r>
        <w:rPr>
          <w:rFonts w:ascii="Arial" w:hAnsi="Arial" w:cs="Arial"/>
          <w:b/>
          <w:bCs/>
          <w:sz w:val="30"/>
          <w:szCs w:val="30"/>
        </w:rPr>
        <w:t xml:space="preserve">23 </w:t>
      </w:r>
      <w:r w:rsidRPr="00A711E8">
        <w:rPr>
          <w:rFonts w:ascii="Arial" w:hAnsi="Arial" w:cs="Arial"/>
          <w:b/>
          <w:bCs/>
          <w:sz w:val="30"/>
          <w:szCs w:val="30"/>
        </w:rPr>
        <w:t>годов</w:t>
      </w:r>
    </w:p>
    <w:p w:rsidR="00CD6DF8" w:rsidRPr="002816CA" w:rsidRDefault="00CD6DF8" w:rsidP="00CD6DF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DF8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Основным итогом бюджетной и налоговой политики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816CA">
        <w:rPr>
          <w:rFonts w:ascii="Arial" w:hAnsi="Arial" w:cs="Arial"/>
          <w:sz w:val="24"/>
          <w:szCs w:val="24"/>
        </w:rPr>
        <w:t>образования «Захал</w:t>
      </w:r>
      <w:r>
        <w:rPr>
          <w:rFonts w:ascii="Arial" w:hAnsi="Arial" w:cs="Arial"/>
          <w:sz w:val="24"/>
          <w:szCs w:val="24"/>
        </w:rPr>
        <w:t>ьское» на данном этапе</w:t>
      </w:r>
      <w:r w:rsidRPr="002816CA">
        <w:rPr>
          <w:rFonts w:ascii="Arial" w:hAnsi="Arial" w:cs="Arial"/>
          <w:sz w:val="24"/>
          <w:szCs w:val="24"/>
        </w:rPr>
        <w:t xml:space="preserve">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2021 году и плановом периоде 2022-2023 годах. Основные направления бюджетной и налоговой политики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816CA">
        <w:rPr>
          <w:rFonts w:ascii="Arial" w:hAnsi="Arial" w:cs="Arial"/>
          <w:sz w:val="24"/>
          <w:szCs w:val="24"/>
        </w:rPr>
        <w:t>образования «Захальское» на 2021 год и плановый период 2022-2023 годов подготовлены в соответствии с требованиями Бюджетного Кодекса Российской Федерации с учетом итогов реализации бюджетной политики в период до 2020 года.</w:t>
      </w:r>
    </w:p>
    <w:p w:rsidR="00CD6DF8" w:rsidRDefault="00CD6DF8" w:rsidP="00CD6DF8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CD6DF8" w:rsidRPr="002816CA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Базовым принципом бюджетной и налоговой политики является обеспечение долгосро</w:t>
      </w:r>
      <w:r>
        <w:rPr>
          <w:rFonts w:ascii="Arial" w:hAnsi="Arial" w:cs="Arial"/>
          <w:sz w:val="24"/>
          <w:szCs w:val="24"/>
        </w:rPr>
        <w:t>чной сбалансированности бюджета сельско</w:t>
      </w:r>
      <w:r w:rsidRPr="002816CA">
        <w:rPr>
          <w:rFonts w:ascii="Arial" w:hAnsi="Arial" w:cs="Arial"/>
          <w:sz w:val="24"/>
          <w:szCs w:val="24"/>
        </w:rPr>
        <w:t>го поселения.</w:t>
      </w:r>
    </w:p>
    <w:p w:rsidR="00CD6DF8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Реализация бюджетной политики в 2021 году осуществлялась в качественно новых экономических условиях. Исполнение муниципальных правовых актов,</w:t>
      </w:r>
      <w:r>
        <w:rPr>
          <w:rFonts w:ascii="Arial" w:hAnsi="Arial" w:cs="Arial"/>
          <w:sz w:val="24"/>
          <w:szCs w:val="24"/>
        </w:rPr>
        <w:t xml:space="preserve"> исполнение принятых расходных </w:t>
      </w:r>
      <w:r w:rsidRPr="002816CA">
        <w:rPr>
          <w:rFonts w:ascii="Arial" w:hAnsi="Arial" w:cs="Arial"/>
          <w:sz w:val="24"/>
          <w:szCs w:val="24"/>
        </w:rPr>
        <w:t>обязательств позволило обеспечить исполнение бюджета без кредиторской задолженности. В результате, главной задачей стало сохранение стабильности в поселении. В результате реализации основных направлений бюджетной и налоговой</w:t>
      </w:r>
      <w:r>
        <w:rPr>
          <w:rFonts w:ascii="Arial" w:hAnsi="Arial" w:cs="Arial"/>
          <w:sz w:val="24"/>
          <w:szCs w:val="24"/>
        </w:rPr>
        <w:t xml:space="preserve"> </w:t>
      </w:r>
      <w:r w:rsidRPr="002816CA">
        <w:rPr>
          <w:rFonts w:ascii="Arial" w:hAnsi="Arial" w:cs="Arial"/>
          <w:sz w:val="24"/>
          <w:szCs w:val="24"/>
        </w:rPr>
        <w:t>политики последних лет в настоящее время в МО «Захальское» решены следующие задачи:</w:t>
      </w:r>
    </w:p>
    <w:p w:rsidR="00CD6DF8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 xml:space="preserve">1 Ежемесячный </w:t>
      </w:r>
      <w:proofErr w:type="gramStart"/>
      <w:r w:rsidRPr="002816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6CA">
        <w:rPr>
          <w:rFonts w:ascii="Arial" w:hAnsi="Arial" w:cs="Arial"/>
          <w:sz w:val="24"/>
          <w:szCs w:val="24"/>
        </w:rPr>
        <w:t xml:space="preserve"> своевременностью и полнотой платежей о</w:t>
      </w:r>
      <w:r>
        <w:rPr>
          <w:rFonts w:ascii="Arial" w:hAnsi="Arial" w:cs="Arial"/>
          <w:sz w:val="24"/>
          <w:szCs w:val="24"/>
        </w:rPr>
        <w:t xml:space="preserve">тчислений от заработной платы путем сверки </w:t>
      </w:r>
      <w:r w:rsidRPr="002816CA">
        <w:rPr>
          <w:rFonts w:ascii="Arial" w:hAnsi="Arial" w:cs="Arial"/>
          <w:sz w:val="24"/>
          <w:szCs w:val="24"/>
        </w:rPr>
        <w:t>начисленных и перечисленных платежей по казенным учреждениям МО «Захал</w:t>
      </w:r>
      <w:r>
        <w:rPr>
          <w:rFonts w:ascii="Arial" w:hAnsi="Arial" w:cs="Arial"/>
          <w:sz w:val="24"/>
          <w:szCs w:val="24"/>
        </w:rPr>
        <w:t>ьское».</w:t>
      </w:r>
    </w:p>
    <w:p w:rsidR="00CD6DF8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2.Обеспечена своевременность и полнота выплаты заработной платы работникам подведомственных учреждений.</w:t>
      </w:r>
    </w:p>
    <w:p w:rsidR="00CD6DF8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3.Проведена оптимизация текущих расходов, что позволило в рамках имеющихся финансовых ресурсов обеспечить финансирование первоочередных социально-значимых расходов.</w:t>
      </w:r>
    </w:p>
    <w:p w:rsidR="00CD6DF8" w:rsidRPr="002816CA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4. Неукоснительно выполняются Указы Президента РФ от 7 мая 2012 года.</w:t>
      </w:r>
    </w:p>
    <w:p w:rsidR="00CD6DF8" w:rsidRPr="002816CA" w:rsidRDefault="00CD6DF8" w:rsidP="00CD6DF8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16CA">
        <w:rPr>
          <w:rFonts w:ascii="Arial" w:hAnsi="Arial" w:cs="Arial"/>
          <w:b/>
          <w:color w:val="000000"/>
          <w:sz w:val="24"/>
          <w:szCs w:val="24"/>
        </w:rPr>
        <w:t>2.Основные направления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16CA">
        <w:rPr>
          <w:rFonts w:ascii="Arial" w:hAnsi="Arial" w:cs="Arial"/>
          <w:b/>
          <w:color w:val="000000"/>
          <w:sz w:val="24"/>
          <w:szCs w:val="24"/>
        </w:rPr>
        <w:t>бюджетной и налоговой политики муниципального образования «Захальское»</w:t>
      </w:r>
    </w:p>
    <w:p w:rsidR="00CD6DF8" w:rsidRPr="002816CA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lastRenderedPageBreak/>
        <w:t>Основными целями налоговой политики на 2021 год и на плановый период 2022-2023 гг. остаются сохранение бюджетной устойчивости, обеспечение роста доходного потенциала МО «Захальское», за счет собственных доходов, сбалансированности и устойчивости бюджета муниципального образования, повышен</w:t>
      </w:r>
      <w:r>
        <w:rPr>
          <w:rFonts w:ascii="Arial" w:hAnsi="Arial" w:cs="Arial"/>
          <w:color w:val="000000"/>
          <w:sz w:val="24"/>
          <w:szCs w:val="24"/>
        </w:rPr>
        <w:t xml:space="preserve">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уровня собираемости доходов </w:t>
      </w:r>
      <w:r w:rsidRPr="002816CA">
        <w:rPr>
          <w:rFonts w:ascii="Arial" w:hAnsi="Arial" w:cs="Arial"/>
          <w:color w:val="000000"/>
          <w:sz w:val="24"/>
          <w:szCs w:val="24"/>
        </w:rPr>
        <w:t>бюджета муниципального образования</w:t>
      </w:r>
      <w:proofErr w:type="gramEnd"/>
      <w:r w:rsidRPr="002816CA">
        <w:rPr>
          <w:rFonts w:ascii="Arial" w:hAnsi="Arial" w:cs="Arial"/>
          <w:color w:val="000000"/>
          <w:sz w:val="24"/>
          <w:szCs w:val="24"/>
        </w:rPr>
        <w:t xml:space="preserve">. Налоговая политика муниципального образования «Захальское» будет нацелена на увеличение уровня собираемости доходов, планируются мероприятия по осуществлению земельного </w:t>
      </w:r>
      <w:proofErr w:type="gramStart"/>
      <w:r w:rsidRPr="002816CA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2816CA">
        <w:rPr>
          <w:rFonts w:ascii="Arial" w:hAnsi="Arial" w:cs="Arial"/>
          <w:color w:val="000000"/>
          <w:sz w:val="24"/>
          <w:szCs w:val="24"/>
        </w:rPr>
        <w:t xml:space="preserve"> использованием земель, вовлечение в налогообложение незарегистрированных земельных участков. Налоговая политика муниципального образования будет формироваться также с учетом изменений, применяемых на феде</w:t>
      </w:r>
      <w:r>
        <w:rPr>
          <w:rFonts w:ascii="Arial" w:hAnsi="Arial" w:cs="Arial"/>
          <w:color w:val="000000"/>
          <w:sz w:val="24"/>
          <w:szCs w:val="24"/>
        </w:rPr>
        <w:t>ральном и региональном уровнях.</w:t>
      </w:r>
      <w:r w:rsidRPr="002816CA">
        <w:rPr>
          <w:rFonts w:ascii="Arial" w:hAnsi="Arial" w:cs="Arial"/>
          <w:b/>
          <w:color w:val="000000"/>
          <w:sz w:val="24"/>
          <w:szCs w:val="24"/>
        </w:rPr>
        <w:tab/>
      </w:r>
    </w:p>
    <w:p w:rsidR="00CD6DF8" w:rsidRPr="002816CA" w:rsidRDefault="00CD6DF8" w:rsidP="00CD6DF8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2816CA">
        <w:rPr>
          <w:rFonts w:ascii="Arial" w:hAnsi="Arial" w:cs="Arial"/>
          <w:b/>
          <w:color w:val="000000"/>
          <w:sz w:val="24"/>
          <w:szCs w:val="24"/>
        </w:rPr>
        <w:t>.Основные цели и задачи бюджетной политики муниципального образования «Захальское»</w:t>
      </w:r>
    </w:p>
    <w:p w:rsidR="00CD6DF8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Бюджетная политика на 2021 год и плановый период 2022-2023 гг. будет обеспечивать преемственность к</w:t>
      </w:r>
      <w:r>
        <w:rPr>
          <w:rFonts w:ascii="Arial" w:hAnsi="Arial" w:cs="Arial"/>
          <w:color w:val="000000"/>
          <w:sz w:val="24"/>
          <w:szCs w:val="24"/>
        </w:rPr>
        <w:t xml:space="preserve">урса текущего финансового года </w:t>
      </w:r>
      <w:r w:rsidRPr="002816CA">
        <w:rPr>
          <w:rFonts w:ascii="Arial" w:hAnsi="Arial" w:cs="Arial"/>
          <w:color w:val="000000"/>
          <w:sz w:val="24"/>
          <w:szCs w:val="24"/>
        </w:rPr>
        <w:t xml:space="preserve">и будет ориентирована, в </w:t>
      </w:r>
      <w:r>
        <w:rPr>
          <w:rFonts w:ascii="Arial" w:hAnsi="Arial" w:cs="Arial"/>
          <w:color w:val="000000"/>
          <w:sz w:val="24"/>
          <w:szCs w:val="24"/>
        </w:rPr>
        <w:t xml:space="preserve">первую очередь, на обеспечение </w:t>
      </w:r>
      <w:r w:rsidRPr="002816CA">
        <w:rPr>
          <w:rFonts w:ascii="Arial" w:hAnsi="Arial" w:cs="Arial"/>
          <w:color w:val="000000"/>
          <w:sz w:val="24"/>
          <w:szCs w:val="24"/>
        </w:rPr>
        <w:t>сбалансированности и устойчивости бюджета муниципального образования.</w:t>
      </w:r>
    </w:p>
    <w:p w:rsidR="00CD6DF8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Основными направлениями следует считать:</w:t>
      </w:r>
    </w:p>
    <w:p w:rsidR="00CD6DF8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1.Исполнение социальных обязательств перед населением поселения и выполнение задач, поставленных Указами Президента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Федерации от 07.05.2012 г. В </w:t>
      </w:r>
      <w:r w:rsidRPr="002816CA">
        <w:rPr>
          <w:rFonts w:ascii="Arial" w:hAnsi="Arial" w:cs="Arial"/>
          <w:color w:val="000000"/>
          <w:sz w:val="24"/>
          <w:szCs w:val="24"/>
        </w:rPr>
        <w:t>соответствии с установленными полномочиями.</w:t>
      </w:r>
    </w:p>
    <w:p w:rsidR="00CD6DF8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2. Проведение работы по анализу деятельности казенных учреждений с целью выработки предложений по оптимизации их структуры.</w:t>
      </w:r>
    </w:p>
    <w:p w:rsidR="00CD6DF8" w:rsidRPr="002816CA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Приоритетами бюджетных расходов в 2021 году и плановом периоде 2022-2023 гг. будут:</w:t>
      </w:r>
    </w:p>
    <w:p w:rsidR="00CD6DF8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- выплата заработной платы, начислений на заработную плату, последовательное повышение заработной платы отдел</w:t>
      </w:r>
      <w:r>
        <w:rPr>
          <w:rFonts w:ascii="Arial" w:hAnsi="Arial" w:cs="Arial"/>
          <w:sz w:val="24"/>
          <w:szCs w:val="24"/>
        </w:rPr>
        <w:t xml:space="preserve">ьным категориям в соответствии </w:t>
      </w:r>
      <w:r w:rsidRPr="002816CA">
        <w:rPr>
          <w:rFonts w:ascii="Arial" w:hAnsi="Arial" w:cs="Arial"/>
          <w:sz w:val="24"/>
          <w:szCs w:val="24"/>
        </w:rPr>
        <w:t>с решениями, принимаемыми с учетом Указа П</w:t>
      </w:r>
      <w:r>
        <w:rPr>
          <w:rFonts w:ascii="Arial" w:hAnsi="Arial" w:cs="Arial"/>
          <w:sz w:val="24"/>
          <w:szCs w:val="24"/>
        </w:rPr>
        <w:t>резидента Российской Федерации №</w:t>
      </w:r>
      <w:r w:rsidRPr="002816CA">
        <w:rPr>
          <w:rFonts w:ascii="Arial" w:hAnsi="Arial" w:cs="Arial"/>
          <w:sz w:val="24"/>
          <w:szCs w:val="24"/>
        </w:rPr>
        <w:t>597 от 07.05.2012 г. «О мерах по реализации государственной социальной политики», рекомендаций П</w:t>
      </w:r>
      <w:r>
        <w:rPr>
          <w:rFonts w:ascii="Arial" w:hAnsi="Arial" w:cs="Arial"/>
          <w:sz w:val="24"/>
          <w:szCs w:val="24"/>
        </w:rPr>
        <w:t xml:space="preserve">равительства Иркутской области </w:t>
      </w:r>
      <w:r w:rsidRPr="002816CA">
        <w:rPr>
          <w:rFonts w:ascii="Arial" w:hAnsi="Arial" w:cs="Arial"/>
          <w:sz w:val="24"/>
          <w:szCs w:val="24"/>
        </w:rPr>
        <w:t>и Прав</w:t>
      </w:r>
      <w:r>
        <w:rPr>
          <w:rFonts w:ascii="Arial" w:hAnsi="Arial" w:cs="Arial"/>
          <w:sz w:val="24"/>
          <w:szCs w:val="24"/>
        </w:rPr>
        <w:t>ительства Российской Федерации;</w:t>
      </w:r>
    </w:p>
    <w:p w:rsidR="00CD6DF8" w:rsidRPr="002816CA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16CA">
        <w:rPr>
          <w:rFonts w:ascii="Arial" w:hAnsi="Arial" w:cs="Arial"/>
          <w:sz w:val="24"/>
          <w:szCs w:val="24"/>
        </w:rPr>
        <w:t>- выплата публичных нормативных обязательс</w:t>
      </w:r>
      <w:r>
        <w:rPr>
          <w:rFonts w:ascii="Arial" w:hAnsi="Arial" w:cs="Arial"/>
          <w:sz w:val="24"/>
          <w:szCs w:val="24"/>
        </w:rPr>
        <w:t>тв муниципального образования.</w:t>
      </w:r>
    </w:p>
    <w:p w:rsidR="00CD6DF8" w:rsidRPr="002816CA" w:rsidRDefault="00CD6DF8" w:rsidP="00CD6D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816CA">
        <w:rPr>
          <w:rFonts w:ascii="Arial" w:hAnsi="Arial" w:cs="Arial"/>
          <w:sz w:val="24"/>
          <w:szCs w:val="24"/>
        </w:rPr>
        <w:t>Исходя</w:t>
      </w:r>
      <w:r>
        <w:rPr>
          <w:rFonts w:ascii="Arial" w:hAnsi="Arial" w:cs="Arial"/>
          <w:sz w:val="24"/>
          <w:szCs w:val="24"/>
        </w:rPr>
        <w:t xml:space="preserve"> из вышеизложенного, бюджетная </w:t>
      </w:r>
      <w:r w:rsidRPr="002816CA">
        <w:rPr>
          <w:rFonts w:ascii="Arial" w:hAnsi="Arial" w:cs="Arial"/>
          <w:sz w:val="24"/>
          <w:szCs w:val="24"/>
        </w:rPr>
        <w:t>и налоговая политика муниципального образования «Захальское» на 2021-2022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социально-экономического развития муниципального образования «Захальское» за с</w:t>
      </w:r>
      <w:r>
        <w:rPr>
          <w:rFonts w:ascii="Arial" w:hAnsi="Arial" w:cs="Arial"/>
          <w:sz w:val="24"/>
          <w:szCs w:val="24"/>
        </w:rPr>
        <w:t xml:space="preserve">чет обеспечения эффективного </w:t>
      </w:r>
      <w:r w:rsidRPr="002816CA">
        <w:rPr>
          <w:rFonts w:ascii="Arial" w:hAnsi="Arial" w:cs="Arial"/>
          <w:sz w:val="24"/>
          <w:szCs w:val="24"/>
        </w:rPr>
        <w:t>и прозрачного управления муниципальными финансами.</w:t>
      </w:r>
      <w:proofErr w:type="gramEnd"/>
    </w:p>
    <w:p w:rsidR="00CD6DF8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>- продолжение работы, направленной на повышение собираемости платежей в бюджет поселения. В рамках работы межведомственной ком</w:t>
      </w:r>
      <w:r>
        <w:rPr>
          <w:rFonts w:ascii="Arial" w:hAnsi="Arial" w:cs="Arial"/>
        </w:rPr>
        <w:t>иссии Межрайонной ИФНС России №</w:t>
      </w:r>
      <w:r w:rsidRPr="00E0038C">
        <w:rPr>
          <w:rFonts w:ascii="Arial" w:hAnsi="Arial" w:cs="Arial"/>
        </w:rPr>
        <w:t>12 по Иркутской области по запросу администрации поселения представл</w:t>
      </w:r>
      <w:r>
        <w:rPr>
          <w:rFonts w:ascii="Arial" w:hAnsi="Arial" w:cs="Arial"/>
        </w:rPr>
        <w:t>яются списки налогоплательщиков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>- юридических и физических лиц, имеющих налоговую задолженность, для проведения профилактической работы по добровольному погашению задолженности.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 xml:space="preserve">- </w:t>
      </w:r>
      <w:proofErr w:type="gramStart"/>
      <w:r w:rsidRPr="00E0038C">
        <w:rPr>
          <w:rFonts w:ascii="Arial" w:hAnsi="Arial" w:cs="Arial"/>
        </w:rPr>
        <w:t>о</w:t>
      </w:r>
      <w:proofErr w:type="gramEnd"/>
      <w:r w:rsidRPr="00E0038C">
        <w:rPr>
          <w:rFonts w:ascii="Arial" w:hAnsi="Arial" w:cs="Arial"/>
        </w:rPr>
        <w:t>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 xml:space="preserve">- </w:t>
      </w:r>
      <w:proofErr w:type="gramStart"/>
      <w:r w:rsidRPr="00E0038C">
        <w:rPr>
          <w:rFonts w:ascii="Arial" w:hAnsi="Arial" w:cs="Arial"/>
        </w:rPr>
        <w:t>в</w:t>
      </w:r>
      <w:proofErr w:type="gramEnd"/>
      <w:r w:rsidRPr="00E0038C">
        <w:rPr>
          <w:rFonts w:ascii="Arial" w:hAnsi="Arial" w:cs="Arial"/>
        </w:rPr>
        <w:t xml:space="preserve"> целях повышения контроля за соблюдением бюджетного законодательства в сфере закупок созданы правовые и методические основы для </w:t>
      </w:r>
      <w:r w:rsidRPr="00E0038C">
        <w:rPr>
          <w:rFonts w:ascii="Arial" w:hAnsi="Arial" w:cs="Arial"/>
        </w:rPr>
        <w:lastRenderedPageBreak/>
        <w:t>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>- формирование бюджета поселения на основе реестра расходных обязательств с учетом прогнозируемого уровня цен (тарифов) на поставку товаров, производство работ, оказание услуг;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 xml:space="preserve">- обеспечение выполнения условий по </w:t>
      </w:r>
      <w:proofErr w:type="spellStart"/>
      <w:r w:rsidRPr="00E0038C">
        <w:rPr>
          <w:rFonts w:ascii="Arial" w:hAnsi="Arial" w:cs="Arial"/>
        </w:rPr>
        <w:t>софинансированию</w:t>
      </w:r>
      <w:proofErr w:type="spellEnd"/>
      <w:r w:rsidRPr="00E00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расходных обязательств бюджета </w:t>
      </w:r>
      <w:r w:rsidRPr="00E0038C">
        <w:rPr>
          <w:rFonts w:ascii="Arial" w:hAnsi="Arial" w:cs="Arial"/>
        </w:rPr>
        <w:t>муниципального образования «Захальское», на реализацию которых из областного бюджета предоставляются целевые субсидии;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>- повышение эффективности проведения процедур муниципальных закупок;</w:t>
      </w:r>
    </w:p>
    <w:p w:rsidR="00CD6DF8" w:rsidRPr="00E0038C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0038C">
        <w:rPr>
          <w:rFonts w:ascii="Arial" w:hAnsi="Arial" w:cs="Arial"/>
        </w:rPr>
        <w:t>- создание условий для сохранения налогооблагаемой базы бюджета поселения в сложившихся экономических условиях;</w:t>
      </w:r>
    </w:p>
    <w:p w:rsidR="00CD6DF8" w:rsidRPr="002816CA" w:rsidRDefault="00CD6DF8" w:rsidP="00CD6DF8">
      <w:pPr>
        <w:tabs>
          <w:tab w:val="left" w:pos="780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2816CA">
        <w:rPr>
          <w:rFonts w:ascii="Arial" w:hAnsi="Arial" w:cs="Arial"/>
          <w:b/>
          <w:color w:val="000000"/>
          <w:sz w:val="24"/>
          <w:szCs w:val="24"/>
        </w:rPr>
        <w:t>.Итог бюджетной и налоговой политики 2019 года.</w:t>
      </w:r>
    </w:p>
    <w:p w:rsidR="00CD6DF8" w:rsidRPr="002816CA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По итогам пр</w:t>
      </w:r>
      <w:r>
        <w:rPr>
          <w:rFonts w:ascii="Arial" w:hAnsi="Arial" w:cs="Arial"/>
          <w:color w:val="000000"/>
          <w:sz w:val="24"/>
          <w:szCs w:val="24"/>
        </w:rPr>
        <w:t>ошедшего года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>следует отметить</w:t>
      </w:r>
      <w:r w:rsidRPr="002816C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6CA">
        <w:rPr>
          <w:rFonts w:ascii="Arial" w:hAnsi="Arial" w:cs="Arial"/>
          <w:color w:val="000000"/>
          <w:sz w:val="24"/>
          <w:szCs w:val="24"/>
        </w:rPr>
        <w:t>что решени</w:t>
      </w:r>
      <w:r>
        <w:rPr>
          <w:rFonts w:ascii="Arial" w:hAnsi="Arial" w:cs="Arial"/>
          <w:color w:val="000000"/>
          <w:sz w:val="24"/>
          <w:szCs w:val="24"/>
        </w:rPr>
        <w:t xml:space="preserve">е вопросов местного значения </w:t>
      </w:r>
      <w:r w:rsidRPr="002816CA">
        <w:rPr>
          <w:rFonts w:ascii="Arial" w:hAnsi="Arial" w:cs="Arial"/>
          <w:color w:val="000000"/>
          <w:sz w:val="24"/>
          <w:szCs w:val="24"/>
        </w:rPr>
        <w:t xml:space="preserve">осуществлялось органами власти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Их действия в сфере </w:t>
      </w:r>
      <w:r w:rsidRPr="002816CA">
        <w:rPr>
          <w:rFonts w:ascii="Arial" w:hAnsi="Arial" w:cs="Arial"/>
          <w:color w:val="000000"/>
          <w:sz w:val="24"/>
          <w:szCs w:val="24"/>
        </w:rPr>
        <w:t>бюджетно-налоговой политики были направлены на по</w:t>
      </w:r>
      <w:r>
        <w:rPr>
          <w:rFonts w:ascii="Arial" w:hAnsi="Arial" w:cs="Arial"/>
          <w:color w:val="000000"/>
          <w:sz w:val="24"/>
          <w:szCs w:val="24"/>
        </w:rPr>
        <w:t xml:space="preserve">вышение качества и доступности </w:t>
      </w:r>
      <w:r w:rsidRPr="002816CA">
        <w:rPr>
          <w:rFonts w:ascii="Arial" w:hAnsi="Arial" w:cs="Arial"/>
          <w:color w:val="000000"/>
          <w:sz w:val="24"/>
          <w:szCs w:val="24"/>
        </w:rPr>
        <w:t>социальных 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6CA">
        <w:rPr>
          <w:rFonts w:ascii="Arial" w:hAnsi="Arial" w:cs="Arial"/>
          <w:color w:val="000000"/>
          <w:sz w:val="24"/>
          <w:szCs w:val="24"/>
        </w:rPr>
        <w:t>а т</w:t>
      </w:r>
      <w:r>
        <w:rPr>
          <w:rFonts w:ascii="Arial" w:hAnsi="Arial" w:cs="Arial"/>
          <w:color w:val="000000"/>
          <w:sz w:val="24"/>
          <w:szCs w:val="24"/>
        </w:rPr>
        <w:t>акже призваны обеспечить устойчи</w:t>
      </w:r>
      <w:r w:rsidRPr="002816CA">
        <w:rPr>
          <w:rFonts w:ascii="Arial" w:hAnsi="Arial" w:cs="Arial"/>
          <w:color w:val="000000"/>
          <w:sz w:val="24"/>
          <w:szCs w:val="24"/>
        </w:rPr>
        <w:t>вый рост экономики и благосостояния жителей поселения.</w:t>
      </w:r>
    </w:p>
    <w:p w:rsidR="00CD6DF8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Общие параметры </w:t>
      </w:r>
      <w:r w:rsidRPr="002816CA">
        <w:rPr>
          <w:rFonts w:ascii="Arial" w:hAnsi="Arial" w:cs="Arial"/>
          <w:color w:val="000000"/>
          <w:sz w:val="24"/>
          <w:szCs w:val="24"/>
        </w:rPr>
        <w:t>бюджета поселения:</w:t>
      </w:r>
    </w:p>
    <w:p w:rsidR="00CD6DF8" w:rsidRPr="002816CA" w:rsidRDefault="00CD6DF8" w:rsidP="00CD6DF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 xml:space="preserve">доходы бюджета МО «Захальское» </w:t>
      </w:r>
      <w:r>
        <w:rPr>
          <w:rFonts w:ascii="Arial" w:hAnsi="Arial" w:cs="Arial"/>
          <w:color w:val="000000"/>
          <w:sz w:val="24"/>
          <w:szCs w:val="24"/>
        </w:rPr>
        <w:t>в 2019 году составляли 16</w:t>
      </w:r>
      <w:r w:rsidRPr="002816CA">
        <w:rPr>
          <w:rFonts w:ascii="Arial" w:hAnsi="Arial" w:cs="Arial"/>
          <w:color w:val="000000"/>
          <w:sz w:val="24"/>
          <w:szCs w:val="24"/>
        </w:rPr>
        <w:t>054 тыс</w:t>
      </w:r>
      <w:proofErr w:type="gramStart"/>
      <w:r w:rsidRPr="002816CA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816CA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блей по сравнению с 2018 годом увеличились на 3</w:t>
      </w:r>
      <w:r w:rsidRPr="002816CA">
        <w:rPr>
          <w:rFonts w:ascii="Arial" w:hAnsi="Arial" w:cs="Arial"/>
          <w:color w:val="000000"/>
          <w:sz w:val="24"/>
          <w:szCs w:val="24"/>
        </w:rPr>
        <w:t>141 тыс.рублей.</w:t>
      </w:r>
    </w:p>
    <w:p w:rsidR="00CD6DF8" w:rsidRPr="002816CA" w:rsidRDefault="00CD6DF8" w:rsidP="00CD6DF8">
      <w:pPr>
        <w:tabs>
          <w:tab w:val="left" w:pos="315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Налоговые и неналоговые </w:t>
      </w:r>
      <w:r w:rsidRPr="002816CA">
        <w:rPr>
          <w:rFonts w:ascii="Arial" w:hAnsi="Arial" w:cs="Arial"/>
          <w:color w:val="000000"/>
          <w:sz w:val="24"/>
          <w:szCs w:val="24"/>
        </w:rPr>
        <w:t>доходы (собственные) поступили в сумме</w:t>
      </w:r>
      <w:r>
        <w:rPr>
          <w:rFonts w:ascii="Arial" w:hAnsi="Arial" w:cs="Arial"/>
          <w:color w:val="000000"/>
          <w:sz w:val="24"/>
          <w:szCs w:val="24"/>
        </w:rPr>
        <w:t xml:space="preserve"> 3756 тыс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ублей по сравнению с 2018 годом </w:t>
      </w:r>
      <w:r w:rsidRPr="002816CA">
        <w:rPr>
          <w:rFonts w:ascii="Arial" w:hAnsi="Arial" w:cs="Arial"/>
          <w:color w:val="000000"/>
          <w:sz w:val="24"/>
          <w:szCs w:val="24"/>
        </w:rPr>
        <w:t>увеличились на 420 тыс.рублей.</w:t>
      </w:r>
    </w:p>
    <w:p w:rsidR="00CD6DF8" w:rsidRPr="002816CA" w:rsidRDefault="00CD6DF8" w:rsidP="00CD6DF8">
      <w:pPr>
        <w:tabs>
          <w:tab w:val="left" w:pos="375"/>
          <w:tab w:val="left" w:pos="6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Расходы бюджета МО «Захальское»</w:t>
      </w:r>
      <w:r>
        <w:rPr>
          <w:rFonts w:ascii="Arial" w:hAnsi="Arial" w:cs="Arial"/>
          <w:color w:val="000000"/>
          <w:sz w:val="24"/>
          <w:szCs w:val="24"/>
        </w:rPr>
        <w:t xml:space="preserve"> в 2019 году составляли 13</w:t>
      </w:r>
      <w:r w:rsidRPr="002816CA">
        <w:rPr>
          <w:rFonts w:ascii="Arial" w:hAnsi="Arial" w:cs="Arial"/>
          <w:color w:val="000000"/>
          <w:sz w:val="24"/>
          <w:szCs w:val="24"/>
        </w:rPr>
        <w:t>710 тыс.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6CA">
        <w:rPr>
          <w:rFonts w:ascii="Arial" w:hAnsi="Arial" w:cs="Arial"/>
          <w:color w:val="000000"/>
          <w:sz w:val="24"/>
          <w:szCs w:val="24"/>
        </w:rPr>
        <w:t>рублей,</w:t>
      </w:r>
      <w:r>
        <w:rPr>
          <w:rFonts w:ascii="Arial" w:hAnsi="Arial" w:cs="Arial"/>
          <w:color w:val="000000"/>
          <w:sz w:val="24"/>
          <w:szCs w:val="24"/>
        </w:rPr>
        <w:t xml:space="preserve"> а в 2018 году они составили 12</w:t>
      </w:r>
      <w:r w:rsidRPr="002816CA">
        <w:rPr>
          <w:rFonts w:ascii="Arial" w:hAnsi="Arial" w:cs="Arial"/>
          <w:color w:val="000000"/>
          <w:sz w:val="24"/>
          <w:szCs w:val="24"/>
        </w:rPr>
        <w:t>913 тыс</w:t>
      </w:r>
      <w:proofErr w:type="gramStart"/>
      <w:r w:rsidRPr="002816CA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816CA">
        <w:rPr>
          <w:rFonts w:ascii="Arial" w:hAnsi="Arial" w:cs="Arial"/>
          <w:color w:val="000000"/>
          <w:sz w:val="24"/>
          <w:szCs w:val="24"/>
        </w:rPr>
        <w:t>ублей.</w:t>
      </w:r>
    </w:p>
    <w:p w:rsidR="00CD6DF8" w:rsidRPr="002816CA" w:rsidRDefault="00CD6DF8" w:rsidP="00CD6DF8">
      <w:pPr>
        <w:tabs>
          <w:tab w:val="left" w:pos="6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16CA">
        <w:rPr>
          <w:rFonts w:ascii="Arial" w:hAnsi="Arial" w:cs="Arial"/>
          <w:color w:val="000000"/>
          <w:sz w:val="24"/>
          <w:szCs w:val="24"/>
        </w:rPr>
        <w:t>Несмотря на меры, принимаемые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6CA">
        <w:rPr>
          <w:rFonts w:ascii="Arial" w:hAnsi="Arial" w:cs="Arial"/>
          <w:color w:val="000000"/>
          <w:sz w:val="24"/>
          <w:szCs w:val="24"/>
        </w:rPr>
        <w:t>органами мес</w:t>
      </w:r>
      <w:r>
        <w:rPr>
          <w:rFonts w:ascii="Arial" w:hAnsi="Arial" w:cs="Arial"/>
          <w:color w:val="000000"/>
          <w:sz w:val="24"/>
          <w:szCs w:val="24"/>
        </w:rPr>
        <w:t>тного самоуправления поселения в области бюджетно-налоговой политики</w:t>
      </w:r>
      <w:r w:rsidRPr="002816C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остаются нерешенными следующие проблемы:</w:t>
      </w:r>
    </w:p>
    <w:p w:rsidR="00CD6DF8" w:rsidRPr="002816CA" w:rsidRDefault="00CD6DF8" w:rsidP="00CD6DF8">
      <w:pPr>
        <w:tabs>
          <w:tab w:val="left" w:pos="6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1.Неполнота сведений </w:t>
      </w:r>
      <w:r w:rsidRPr="002816CA">
        <w:rPr>
          <w:rFonts w:ascii="Arial" w:hAnsi="Arial" w:cs="Arial"/>
          <w:color w:val="000000"/>
          <w:sz w:val="24"/>
          <w:szCs w:val="24"/>
        </w:rPr>
        <w:t>о владельцах правообладателях земельных участков нега</w:t>
      </w:r>
      <w:r>
        <w:rPr>
          <w:rFonts w:ascii="Arial" w:hAnsi="Arial" w:cs="Arial"/>
          <w:color w:val="000000"/>
          <w:sz w:val="24"/>
          <w:szCs w:val="24"/>
        </w:rPr>
        <w:t xml:space="preserve">тивно отражаются </w:t>
      </w:r>
      <w:r w:rsidRPr="002816CA">
        <w:rPr>
          <w:rFonts w:ascii="Arial" w:hAnsi="Arial" w:cs="Arial"/>
          <w:color w:val="000000"/>
          <w:sz w:val="24"/>
          <w:szCs w:val="24"/>
        </w:rPr>
        <w:t>на начислении и поступлении земельного налога в местный бюджет.</w:t>
      </w:r>
    </w:p>
    <w:p w:rsidR="00CD6DF8" w:rsidRPr="000139DA" w:rsidRDefault="00CD6DF8" w:rsidP="00CD6DF8">
      <w:pPr>
        <w:tabs>
          <w:tab w:val="left" w:pos="6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139DA">
        <w:rPr>
          <w:rFonts w:ascii="Arial" w:hAnsi="Arial" w:cs="Arial"/>
          <w:sz w:val="24"/>
          <w:szCs w:val="24"/>
        </w:rPr>
        <w:t>2. Налогообложение имущества граждан по кадастровой стоимости и применению налоговых льгот согласно НК уменьшает доходную базу местного бюджета.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Местный бюджет за 9 месяцев 2020 года был исполнен по доходам в сумме 12758,9 тыс. рублей, или 73,62% от уточненного плана (</w:t>
      </w:r>
      <w:r>
        <w:rPr>
          <w:rFonts w:ascii="Arial" w:hAnsi="Arial" w:cs="Arial"/>
        </w:rPr>
        <w:t>17</w:t>
      </w:r>
      <w:r w:rsidRPr="000139DA">
        <w:rPr>
          <w:rFonts w:ascii="Arial" w:hAnsi="Arial" w:cs="Arial"/>
        </w:rPr>
        <w:t xml:space="preserve">330,7 тыс. рублей), в том числе безвозмездные поступления в сумме </w:t>
      </w:r>
      <w:r>
        <w:rPr>
          <w:rFonts w:ascii="Arial" w:hAnsi="Arial" w:cs="Arial"/>
        </w:rPr>
        <w:t>13</w:t>
      </w:r>
      <w:r w:rsidRPr="000139DA">
        <w:rPr>
          <w:rFonts w:ascii="Arial" w:hAnsi="Arial" w:cs="Arial"/>
        </w:rPr>
        <w:t xml:space="preserve">604,2 тыс. рублей, по расходам в сумме </w:t>
      </w:r>
      <w:r>
        <w:rPr>
          <w:rFonts w:ascii="Arial" w:hAnsi="Arial" w:cs="Arial"/>
        </w:rPr>
        <w:t>14</w:t>
      </w:r>
      <w:r w:rsidRPr="000139DA">
        <w:rPr>
          <w:rFonts w:ascii="Arial" w:hAnsi="Arial" w:cs="Arial"/>
        </w:rPr>
        <w:t>056,8 тыс. рублей или на 65,4% от годовых уточненных назначений. Бюджет исполнен, с дефицитом в сумме 133 407 тыс</w:t>
      </w:r>
      <w:proofErr w:type="gramStart"/>
      <w:r w:rsidRPr="000139DA">
        <w:rPr>
          <w:rFonts w:ascii="Arial" w:hAnsi="Arial" w:cs="Arial"/>
        </w:rPr>
        <w:t>.р</w:t>
      </w:r>
      <w:proofErr w:type="gramEnd"/>
      <w:r w:rsidRPr="000139DA">
        <w:rPr>
          <w:rFonts w:ascii="Arial" w:hAnsi="Arial" w:cs="Arial"/>
        </w:rPr>
        <w:t>ублей. Основными источниками финансирования дефицита бюджета в 2020 году явились изменения остатков средств на счетах по учету средств бюджета</w:t>
      </w:r>
      <w:r>
        <w:rPr>
          <w:rFonts w:ascii="Arial" w:hAnsi="Arial" w:cs="Arial"/>
        </w:rPr>
        <w:t xml:space="preserve"> – 4</w:t>
      </w:r>
      <w:r w:rsidRPr="000139DA">
        <w:rPr>
          <w:rFonts w:ascii="Arial" w:hAnsi="Arial" w:cs="Arial"/>
        </w:rPr>
        <w:t>009, 96 тыс</w:t>
      </w:r>
      <w:proofErr w:type="gramStart"/>
      <w:r w:rsidRPr="000139DA">
        <w:rPr>
          <w:rFonts w:ascii="Arial" w:hAnsi="Arial" w:cs="Arial"/>
        </w:rPr>
        <w:t>.р</w:t>
      </w:r>
      <w:proofErr w:type="gramEnd"/>
      <w:r w:rsidRPr="000139DA">
        <w:rPr>
          <w:rFonts w:ascii="Arial" w:hAnsi="Arial" w:cs="Arial"/>
        </w:rPr>
        <w:t>ублей.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Основные направления налоговой политики муниципального образования на 2021 год и на плановый период 2022 и 2023 годов (далее – налоговая политика) подготовлены с цел</w:t>
      </w:r>
      <w:r>
        <w:rPr>
          <w:rFonts w:ascii="Arial" w:hAnsi="Arial" w:cs="Arial"/>
        </w:rPr>
        <w:t xml:space="preserve">ью составления проекта бюджета </w:t>
      </w:r>
      <w:r w:rsidRPr="000139DA">
        <w:rPr>
          <w:rFonts w:ascii="Arial" w:hAnsi="Arial" w:cs="Arial"/>
        </w:rPr>
        <w:t>муниципального образования «Захальское» на 2021 год и на плановый период 2022 и 2023 годов (далее – местный бюджет).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Налоговая политика в 2021 году и в плановом периоде 2022 и 2023 годов будет направлена на повышение доходной части местного бюджета по налоговым и неналоговым доходам за счет следующих мероприятий: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укрепление налоговой базы, путем продолжения работы по формированию земельных участков под объектами муниципальной собственности;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lastRenderedPageBreak/>
        <w:t>-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продолжение работы по уточнению отсутствующих (недостоверных) сведений о земельных участках, объектах недвижимости и их правообладателях;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 xml:space="preserve">- оказание содействия </w:t>
      </w:r>
      <w:proofErr w:type="gramStart"/>
      <w:r w:rsidRPr="000139DA">
        <w:rPr>
          <w:rFonts w:ascii="Arial" w:hAnsi="Arial" w:cs="Arial"/>
        </w:rPr>
        <w:t>в проведении мероприятий по совершенствованию налогообложения имущества физических лиц в целях подготовки к переходу к налогообложению</w:t>
      </w:r>
      <w:proofErr w:type="gramEnd"/>
      <w:r w:rsidRPr="000139DA">
        <w:rPr>
          <w:rFonts w:ascii="Arial" w:hAnsi="Arial" w:cs="Arial"/>
        </w:rPr>
        <w:t xml:space="preserve"> исходя из кадастровой стоимости имущества, как наиболее приближенной к рыночной стоимости этого имущества;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создание условий для развития среднего и малого предпринимательства, оказание информационной поддержки начинающим предпринимателям;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проведение муниципального земельного контроля с целью выявления земельных участков, поставленных на учет, за соблюдением сроков и видов использования земельных участков;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местный бюджет;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проведению комплекса мероприятий, направленных на снижение недоимки по платежам в бюджет;</w:t>
      </w:r>
    </w:p>
    <w:p w:rsidR="00CD6DF8" w:rsidRPr="000139D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139DA">
        <w:rPr>
          <w:rFonts w:ascii="Arial" w:hAnsi="Arial" w:cs="Arial"/>
        </w:rPr>
        <w:t>- проведение мероприятий по повышению налоговой грамотности населения.</w:t>
      </w:r>
    </w:p>
    <w:p w:rsidR="00CD6DF8" w:rsidRPr="002816CA" w:rsidRDefault="00CD6DF8" w:rsidP="00CD6DF8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color w:val="3C3C3C"/>
        </w:rPr>
      </w:pPr>
      <w:proofErr w:type="gramStart"/>
      <w:r w:rsidRPr="000139DA">
        <w:rPr>
          <w:rFonts w:ascii="Arial" w:hAnsi="Arial" w:cs="Arial"/>
        </w:rPr>
        <w:t>При разработке проекта местного бюджета на 2021 – 2023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период, а также планируемые изменения бюджетного и налогового законодательства</w:t>
      </w:r>
      <w:r w:rsidRPr="002816CA">
        <w:rPr>
          <w:rFonts w:ascii="Arial" w:hAnsi="Arial" w:cs="Arial"/>
          <w:color w:val="3C3C3C"/>
        </w:rPr>
        <w:t>.</w:t>
      </w:r>
      <w:proofErr w:type="gramEnd"/>
    </w:p>
    <w:p w:rsidR="00CD6DF8" w:rsidRDefault="00CD6DF8" w:rsidP="00CD6DF8">
      <w:pPr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spacing w:after="240"/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spacing w:after="240"/>
        <w:jc w:val="center"/>
        <w:rPr>
          <w:rFonts w:ascii="Arial" w:hAnsi="Arial" w:cs="Arial"/>
          <w:b/>
          <w:sz w:val="32"/>
        </w:rPr>
      </w:pPr>
    </w:p>
    <w:p w:rsidR="00CD6DF8" w:rsidRDefault="00CD6DF8" w:rsidP="00CD6DF8">
      <w:pPr>
        <w:spacing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13.10.2020г. №37</w:t>
      </w:r>
    </w:p>
    <w:p w:rsidR="00CD6DF8" w:rsidRPr="002B05F5" w:rsidRDefault="00CD6DF8" w:rsidP="00CD6DF8">
      <w:pPr>
        <w:spacing w:after="240"/>
        <w:jc w:val="center"/>
        <w:rPr>
          <w:rFonts w:ascii="Arial" w:hAnsi="Arial" w:cs="Arial"/>
          <w:b/>
          <w:sz w:val="32"/>
        </w:rPr>
      </w:pPr>
      <w:r w:rsidRPr="002B05F5">
        <w:rPr>
          <w:rFonts w:ascii="Arial" w:hAnsi="Arial" w:cs="Arial"/>
          <w:b/>
          <w:sz w:val="32"/>
        </w:rPr>
        <w:t>РОССИЙСКАЯ ФЕДЕРАЦИЯ</w:t>
      </w:r>
    </w:p>
    <w:p w:rsidR="00CD6DF8" w:rsidRPr="002B05F5" w:rsidRDefault="00CD6DF8" w:rsidP="00CD6DF8">
      <w:pPr>
        <w:pStyle w:val="a9"/>
        <w:spacing w:after="240"/>
        <w:rPr>
          <w:rFonts w:ascii="Arial" w:hAnsi="Arial" w:cs="Arial"/>
          <w:b w:val="0"/>
          <w:sz w:val="32"/>
        </w:rPr>
      </w:pPr>
      <w:r w:rsidRPr="002B05F5">
        <w:rPr>
          <w:rFonts w:ascii="Arial" w:hAnsi="Arial" w:cs="Arial"/>
          <w:b w:val="0"/>
          <w:sz w:val="32"/>
        </w:rPr>
        <w:t>ИРКУТСКАЯ ОБЛАСТЬ</w:t>
      </w:r>
    </w:p>
    <w:p w:rsidR="00CD6DF8" w:rsidRPr="002B05F5" w:rsidRDefault="00CD6DF8" w:rsidP="00CD6D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2B05F5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D6DF8" w:rsidRPr="00927647" w:rsidRDefault="00CD6DF8" w:rsidP="00CD6DF8">
      <w:pPr>
        <w:spacing w:after="240"/>
        <w:jc w:val="center"/>
        <w:rPr>
          <w:rFonts w:ascii="Arial" w:hAnsi="Arial" w:cs="Arial"/>
          <w:b/>
          <w:sz w:val="32"/>
        </w:rPr>
      </w:pPr>
      <w:r w:rsidRPr="00927647">
        <w:rPr>
          <w:rFonts w:ascii="Arial" w:hAnsi="Arial" w:cs="Arial"/>
          <w:b/>
          <w:sz w:val="32"/>
        </w:rPr>
        <w:t>МУНИЦИПАЛЬНОЕ ОБРАЗОВАНИЕ «ЗАХАЛЬСКОЕ»</w:t>
      </w:r>
    </w:p>
    <w:p w:rsidR="00CD6DF8" w:rsidRPr="00927647" w:rsidRDefault="00CD6DF8" w:rsidP="00CD6DF8">
      <w:pPr>
        <w:pStyle w:val="3"/>
        <w:spacing w:after="240"/>
        <w:jc w:val="center"/>
        <w:rPr>
          <w:sz w:val="32"/>
          <w:szCs w:val="32"/>
        </w:rPr>
      </w:pPr>
      <w:r w:rsidRPr="00927647">
        <w:rPr>
          <w:sz w:val="32"/>
          <w:szCs w:val="32"/>
        </w:rPr>
        <w:t>ПОСТАНОВЛЕНИЕ</w:t>
      </w:r>
    </w:p>
    <w:p w:rsidR="00CD6DF8" w:rsidRPr="00927647" w:rsidRDefault="00CD6DF8" w:rsidP="00CD6DF8">
      <w:pPr>
        <w:spacing w:after="240"/>
        <w:jc w:val="both"/>
        <w:rPr>
          <w:rFonts w:ascii="Arial" w:hAnsi="Arial" w:cs="Arial"/>
          <w:b/>
          <w:sz w:val="32"/>
          <w:szCs w:val="32"/>
        </w:rPr>
      </w:pPr>
    </w:p>
    <w:p w:rsidR="00CD6DF8" w:rsidRPr="00927647" w:rsidRDefault="00CD6DF8" w:rsidP="00CD6D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927647">
        <w:rPr>
          <w:rFonts w:ascii="Arial" w:hAnsi="Arial" w:cs="Arial"/>
          <w:b/>
          <w:sz w:val="32"/>
          <w:szCs w:val="32"/>
        </w:rPr>
        <w:t>«ОБ УТВЕРЖДЕНИИ СВЕДЕНИЙ О ХОДЕ</w:t>
      </w:r>
    </w:p>
    <w:p w:rsidR="00CD6DF8" w:rsidRPr="00927647" w:rsidRDefault="00CD6DF8" w:rsidP="00CD6D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927647">
        <w:rPr>
          <w:rFonts w:ascii="Arial" w:hAnsi="Arial" w:cs="Arial"/>
          <w:b/>
          <w:sz w:val="32"/>
          <w:szCs w:val="32"/>
        </w:rPr>
        <w:t>ИСПОЛНЕНИЯ БЮДЖЕТА МУНИЦИПАЛЬНОГО</w:t>
      </w:r>
    </w:p>
    <w:p w:rsidR="00CD6DF8" w:rsidRPr="00927647" w:rsidRDefault="00CD6DF8" w:rsidP="00CD6D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927647">
        <w:rPr>
          <w:rFonts w:ascii="Arial" w:hAnsi="Arial" w:cs="Arial"/>
          <w:b/>
          <w:sz w:val="32"/>
          <w:szCs w:val="32"/>
        </w:rPr>
        <w:lastRenderedPageBreak/>
        <w:t>ОБРАЗОВАНИЯ «ЗАХАЛЬСКОЕ» ЗА 3 КВАРТАЛ</w:t>
      </w:r>
    </w:p>
    <w:p w:rsidR="00CD6DF8" w:rsidRPr="00927647" w:rsidRDefault="00CD6DF8" w:rsidP="00CD6D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smartTag w:uri="urn:schemas-microsoft-com:office:smarttags" w:element="metricconverter">
        <w:smartTagPr>
          <w:attr w:name="ProductID" w:val="2020 г"/>
        </w:smartTagPr>
        <w:r w:rsidRPr="00927647">
          <w:rPr>
            <w:rFonts w:ascii="Arial" w:hAnsi="Arial" w:cs="Arial"/>
            <w:b/>
            <w:sz w:val="32"/>
            <w:szCs w:val="32"/>
          </w:rPr>
          <w:t>2020 Г</w:t>
        </w:r>
      </w:smartTag>
      <w:r w:rsidRPr="00927647">
        <w:rPr>
          <w:rFonts w:ascii="Arial" w:hAnsi="Arial" w:cs="Arial"/>
          <w:b/>
          <w:sz w:val="32"/>
          <w:szCs w:val="32"/>
        </w:rPr>
        <w:t>.»</w:t>
      </w:r>
    </w:p>
    <w:p w:rsidR="00CD6DF8" w:rsidRPr="00AD442D" w:rsidRDefault="00CD6DF8" w:rsidP="00CD6DF8">
      <w:pPr>
        <w:spacing w:after="240"/>
        <w:ind w:firstLine="720"/>
        <w:rPr>
          <w:rFonts w:ascii="Arial" w:hAnsi="Arial" w:cs="Arial"/>
        </w:rPr>
      </w:pPr>
    </w:p>
    <w:p w:rsidR="00CD6DF8" w:rsidRPr="00AD442D" w:rsidRDefault="00CD6DF8" w:rsidP="00CD6DF8">
      <w:pPr>
        <w:spacing w:after="240"/>
        <w:ind w:firstLine="720"/>
        <w:jc w:val="both"/>
        <w:rPr>
          <w:rFonts w:ascii="Arial" w:hAnsi="Arial" w:cs="Arial"/>
        </w:rPr>
      </w:pPr>
      <w:r w:rsidRPr="00AD442D">
        <w:rPr>
          <w:rFonts w:ascii="Arial" w:hAnsi="Arial" w:cs="Arial"/>
        </w:rPr>
        <w:t xml:space="preserve">В соответствии с п. 6 ст.52 Федерального закона «Об общих принципах организации местного самоуправления в Российской Федерации» от 06.10.2003 г. №131-ФЗ (ред. от 05.04.2010, с </w:t>
      </w:r>
      <w:proofErr w:type="spellStart"/>
      <w:r w:rsidRPr="00AD442D">
        <w:rPr>
          <w:rFonts w:ascii="Arial" w:hAnsi="Arial" w:cs="Arial"/>
        </w:rPr>
        <w:t>изм</w:t>
      </w:r>
      <w:proofErr w:type="spellEnd"/>
      <w:r w:rsidRPr="00AD442D">
        <w:rPr>
          <w:rFonts w:ascii="Arial" w:hAnsi="Arial" w:cs="Arial"/>
        </w:rPr>
        <w:t xml:space="preserve">. о 08.05.2010г.) </w:t>
      </w:r>
    </w:p>
    <w:p w:rsidR="00CD6DF8" w:rsidRDefault="00CD6DF8" w:rsidP="00CD6DF8">
      <w:pPr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</w:p>
    <w:p w:rsidR="00CD6DF8" w:rsidRPr="00927647" w:rsidRDefault="00CD6DF8" w:rsidP="00CD6DF8">
      <w:pPr>
        <w:spacing w:after="240"/>
        <w:ind w:firstLine="720"/>
        <w:jc w:val="center"/>
        <w:rPr>
          <w:rFonts w:ascii="Arial" w:hAnsi="Arial" w:cs="Arial"/>
          <w:sz w:val="24"/>
          <w:szCs w:val="24"/>
        </w:rPr>
      </w:pPr>
      <w:r w:rsidRPr="00927647">
        <w:rPr>
          <w:rFonts w:ascii="Arial" w:hAnsi="Arial" w:cs="Arial"/>
          <w:b/>
          <w:sz w:val="30"/>
          <w:szCs w:val="30"/>
        </w:rPr>
        <w:t>Постановляю</w:t>
      </w:r>
      <w:r w:rsidRPr="00927647">
        <w:rPr>
          <w:rFonts w:ascii="Arial" w:hAnsi="Arial" w:cs="Arial"/>
          <w:sz w:val="24"/>
          <w:szCs w:val="24"/>
        </w:rPr>
        <w:t>:</w:t>
      </w:r>
    </w:p>
    <w:p w:rsidR="00CD6DF8" w:rsidRPr="00AD442D" w:rsidRDefault="00CD6DF8" w:rsidP="00CD6DF8">
      <w:pPr>
        <w:spacing w:after="240"/>
        <w:ind w:firstLine="720"/>
        <w:rPr>
          <w:rFonts w:ascii="Arial" w:hAnsi="Arial" w:cs="Arial"/>
        </w:rPr>
      </w:pPr>
      <w:r w:rsidRPr="00AD442D">
        <w:rPr>
          <w:rFonts w:ascii="Arial" w:hAnsi="Arial" w:cs="Arial"/>
        </w:rPr>
        <w:t xml:space="preserve">1. Утвердить сведения о ходе исполнения бюджета муниципального образования «Захальское» за 3 квартал </w:t>
      </w:r>
      <w:smartTag w:uri="urn:schemas-microsoft-com:office:smarttags" w:element="metricconverter">
        <w:smartTagPr>
          <w:attr w:name="ProductID" w:val="2020 г"/>
        </w:smartTagPr>
        <w:r w:rsidRPr="00AD442D">
          <w:rPr>
            <w:rFonts w:ascii="Arial" w:hAnsi="Arial" w:cs="Arial"/>
          </w:rPr>
          <w:t>2020 г</w:t>
        </w:r>
      </w:smartTag>
      <w:r w:rsidRPr="00AD442D">
        <w:rPr>
          <w:rFonts w:ascii="Arial" w:hAnsi="Arial" w:cs="Arial"/>
        </w:rPr>
        <w:t>.</w:t>
      </w:r>
    </w:p>
    <w:p w:rsidR="00CD6DF8" w:rsidRPr="00AD442D" w:rsidRDefault="00CD6DF8" w:rsidP="00CD6DF8">
      <w:pPr>
        <w:spacing w:after="240"/>
        <w:ind w:firstLine="720"/>
        <w:jc w:val="both"/>
        <w:rPr>
          <w:rFonts w:ascii="Arial" w:hAnsi="Arial" w:cs="Arial"/>
        </w:rPr>
      </w:pPr>
      <w:r w:rsidRPr="00AD442D">
        <w:rPr>
          <w:rFonts w:ascii="Arial" w:hAnsi="Arial" w:cs="Arial"/>
        </w:rPr>
        <w:t>2. Опубликовать постановление в газете «</w:t>
      </w:r>
      <w:proofErr w:type="spellStart"/>
      <w:r w:rsidRPr="00AD442D">
        <w:rPr>
          <w:rFonts w:ascii="Arial" w:hAnsi="Arial" w:cs="Arial"/>
        </w:rPr>
        <w:t>Захальский</w:t>
      </w:r>
      <w:proofErr w:type="spellEnd"/>
      <w:r w:rsidRPr="00AD442D">
        <w:rPr>
          <w:rFonts w:ascii="Arial" w:hAnsi="Arial" w:cs="Arial"/>
        </w:rPr>
        <w:t xml:space="preserve"> вестник».</w:t>
      </w:r>
    </w:p>
    <w:p w:rsidR="00CD6DF8" w:rsidRPr="00AD442D" w:rsidRDefault="00CD6DF8" w:rsidP="00CD6DF8">
      <w:pPr>
        <w:spacing w:after="240"/>
        <w:ind w:firstLine="720"/>
        <w:rPr>
          <w:rFonts w:ascii="Arial" w:hAnsi="Arial" w:cs="Arial"/>
        </w:rPr>
      </w:pPr>
    </w:p>
    <w:p w:rsidR="00CD6DF8" w:rsidRPr="00AD442D" w:rsidRDefault="00CD6DF8" w:rsidP="00CD6DF8">
      <w:pPr>
        <w:spacing w:after="240"/>
        <w:ind w:firstLine="720"/>
        <w:rPr>
          <w:rFonts w:ascii="Arial" w:hAnsi="Arial" w:cs="Arial"/>
        </w:rPr>
      </w:pPr>
    </w:p>
    <w:p w:rsidR="00CD6DF8" w:rsidRPr="00AD442D" w:rsidRDefault="00CD6DF8" w:rsidP="00CD6DF8">
      <w:pPr>
        <w:spacing w:after="240"/>
        <w:ind w:firstLine="720"/>
        <w:rPr>
          <w:rFonts w:ascii="Arial" w:hAnsi="Arial" w:cs="Arial"/>
        </w:rPr>
      </w:pPr>
      <w:r w:rsidRPr="00AD442D">
        <w:rPr>
          <w:rFonts w:ascii="Arial" w:hAnsi="Arial" w:cs="Arial"/>
        </w:rPr>
        <w:t>Глава МО «Захальское»</w:t>
      </w:r>
      <w:r>
        <w:rPr>
          <w:rFonts w:ascii="Arial" w:hAnsi="Arial" w:cs="Arial"/>
        </w:rPr>
        <w:t xml:space="preserve">                                   </w:t>
      </w:r>
      <w:r w:rsidRPr="00AD442D">
        <w:rPr>
          <w:rFonts w:ascii="Arial" w:hAnsi="Arial" w:cs="Arial"/>
        </w:rPr>
        <w:t>А.Н.Чернигов</w:t>
      </w:r>
    </w:p>
    <w:p w:rsidR="00CD6DF8" w:rsidRDefault="00CD6DF8" w:rsidP="00CD6DF8">
      <w:pPr>
        <w:pStyle w:val="4"/>
        <w:spacing w:after="240"/>
        <w:rPr>
          <w:b w:val="0"/>
        </w:rPr>
      </w:pPr>
    </w:p>
    <w:p w:rsidR="00CD6DF8" w:rsidRDefault="00CD6DF8" w:rsidP="00CD6DF8">
      <w:pPr>
        <w:spacing w:after="240"/>
      </w:pPr>
    </w:p>
    <w:p w:rsidR="00CD6DF8" w:rsidRDefault="00CD6DF8" w:rsidP="00CD6DF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Сведения о ходе </w:t>
      </w:r>
      <w:r w:rsidRPr="005442E6">
        <w:rPr>
          <w:rFonts w:ascii="Arial" w:hAnsi="Arial" w:cs="Arial"/>
          <w:b/>
          <w:bCs/>
          <w:sz w:val="30"/>
          <w:szCs w:val="30"/>
        </w:rPr>
        <w:t>исполнения бюджета муниципального образования "Захальское" за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442E6">
        <w:rPr>
          <w:rFonts w:ascii="Arial" w:hAnsi="Arial" w:cs="Arial"/>
          <w:b/>
          <w:bCs/>
          <w:sz w:val="30"/>
          <w:szCs w:val="30"/>
        </w:rPr>
        <w:t>3 квартал 2020 года</w:t>
      </w:r>
    </w:p>
    <w:p w:rsidR="00CD6DF8" w:rsidRPr="005442E6" w:rsidRDefault="00CD6DF8" w:rsidP="00CD6DF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442E6">
        <w:rPr>
          <w:rFonts w:ascii="Arial" w:hAnsi="Arial" w:cs="Arial"/>
          <w:b/>
          <w:bCs/>
          <w:sz w:val="24"/>
          <w:szCs w:val="24"/>
        </w:rPr>
        <w:t>1. Доходы бюджета</w:t>
      </w:r>
    </w:p>
    <w:tbl>
      <w:tblPr>
        <w:tblW w:w="14194" w:type="dxa"/>
        <w:tblInd w:w="-252" w:type="dxa"/>
        <w:tblLayout w:type="fixed"/>
        <w:tblLook w:val="0000"/>
      </w:tblPr>
      <w:tblGrid>
        <w:gridCol w:w="2340"/>
        <w:gridCol w:w="1108"/>
        <w:gridCol w:w="1273"/>
        <w:gridCol w:w="1384"/>
        <w:gridCol w:w="1260"/>
        <w:gridCol w:w="1620"/>
        <w:gridCol w:w="4249"/>
        <w:gridCol w:w="960"/>
      </w:tblGrid>
      <w:tr w:rsidR="00CD6DF8" w:rsidRPr="00AD442D" w:rsidTr="000D55AC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Код дохода по КД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  <w:r w:rsidRPr="00AD4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DF8" w:rsidRPr="00AD442D" w:rsidTr="000D55A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17 330 718,00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12 758 901,92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4 571 816,08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3 726 518,00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2 606 431,35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1 120 086,65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885 918,00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754 810,18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131 107,82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885 918,00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754 810,18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131 107,82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 с доходов, </w:t>
            </w: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полученных в виде дивидендов от долевого участия в деятельности организаций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000 1 01 02010 01 0000 110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3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000 1 01 02011 01 0000 110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885 918,00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754 810,18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131 107,82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22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442D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000 1 01 02021 01 0000 110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885 918,00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754 810,18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131 107,82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2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Доходы от уплаты акцизов на топливо, подлежащее распределению между бюджетами с учетом </w:t>
            </w: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установленных дифференцированных нормативов отчисления в местные бюджеты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000 1 03 02200 01 0000 110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2 395 600,00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1 580 686,62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814 913,38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000 1 05 00000 00 0000 110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87 905,52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-2 905,52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151 147,70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158 852,30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000 1 06 01000 00 0000 110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6 913,87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28 086,13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9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6 913,87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28 086,13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000 1 06 06000 00 0000 110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000 1 06 06010 00 0000 110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103 797,14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16 202,86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103 797,14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16 202,86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9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</w:t>
            </w: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394 Налогового кодекса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000 1 06 06020 00 0000 110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6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000 1 06 06043 10 0000 110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155 000,00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40 436,69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114 563,31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000 1 09 04000 00 0000 110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000 1 09 04050 00 0000 110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9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000 1 09 04050 10 0000 110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0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31 881,33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18 118,67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000 1 11 05000 00 0000 120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31 881,33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18 118,67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000 1 11 05025 10 0000 120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50 000,00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31 881,33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18 118,67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000 1 14 06000 00 0000 430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000 1 14 06010 00 0000 430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000 1 14 06014 10 0000 430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5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Прочие поступления от </w:t>
            </w: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000 1 16 90050 10 </w:t>
            </w: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0000 140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000 1 17 05050100 0000 180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Невыясненные </w:t>
            </w:r>
            <w:proofErr w:type="gramStart"/>
            <w:r w:rsidRPr="00AD442D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  <w:proofErr w:type="gramEnd"/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000 1 17 01050100 0000 180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13 604 200,00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10 152 470,57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3 451 729,43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13 504 200,00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10 152 470,57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3 351 729,43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000 2 02 15001 10 0000 151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12 574 400,00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9 332 073,00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3 242 327,00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000 2 02 01003 00 0000 151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8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000 2 02 01003 10 0000 151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000 2 02 030151 00 0000 151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134 100,00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39 900,00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000 2 02 02999 10 0000 151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795 000,00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626 197,57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168 802,43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000 2 02 03024 10 0000 151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ind w:right="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000 2 02 49999 10 0000 151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 прошлых лет бюджетов сельских поселений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000 2 02 49999 10 0000 151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DF8" w:rsidRPr="00AD442D" w:rsidRDefault="00CD6DF8" w:rsidP="00CD6DF8">
      <w:pPr>
        <w:ind w:firstLine="708"/>
        <w:rPr>
          <w:sz w:val="20"/>
          <w:szCs w:val="20"/>
        </w:rPr>
      </w:pPr>
    </w:p>
    <w:p w:rsidR="00CD6DF8" w:rsidRPr="00AD442D" w:rsidRDefault="00CD6DF8" w:rsidP="00CD6DF8">
      <w:pPr>
        <w:ind w:firstLine="708"/>
        <w:rPr>
          <w:rFonts w:ascii="Arial" w:hAnsi="Arial" w:cs="Arial"/>
          <w:sz w:val="20"/>
          <w:szCs w:val="20"/>
        </w:rPr>
      </w:pPr>
      <w:r w:rsidRPr="00AD442D">
        <w:rPr>
          <w:rFonts w:ascii="Arial" w:hAnsi="Arial" w:cs="Arial"/>
          <w:b/>
          <w:bCs/>
          <w:sz w:val="20"/>
          <w:szCs w:val="20"/>
        </w:rPr>
        <w:t xml:space="preserve">2. Расходы бюджета за 3 квартал </w:t>
      </w:r>
      <w:smartTag w:uri="urn:schemas-microsoft-com:office:smarttags" w:element="metricconverter">
        <w:smartTagPr>
          <w:attr w:name="ProductID" w:val="2020 г"/>
        </w:smartTagPr>
        <w:r w:rsidRPr="00AD442D">
          <w:rPr>
            <w:rFonts w:ascii="Arial" w:hAnsi="Arial" w:cs="Arial"/>
            <w:b/>
            <w:bCs/>
            <w:sz w:val="20"/>
            <w:szCs w:val="20"/>
          </w:rPr>
          <w:t>2020 г</w:t>
        </w:r>
      </w:smartTag>
      <w:r w:rsidRPr="00AD442D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654" w:type="dxa"/>
        <w:tblInd w:w="-252" w:type="dxa"/>
        <w:tblLayout w:type="fixed"/>
        <w:tblLook w:val="0000"/>
      </w:tblPr>
      <w:tblGrid>
        <w:gridCol w:w="3781"/>
        <w:gridCol w:w="1106"/>
        <w:gridCol w:w="1233"/>
        <w:gridCol w:w="1260"/>
        <w:gridCol w:w="1014"/>
        <w:gridCol w:w="1260"/>
      </w:tblGrid>
      <w:tr w:rsidR="00CD6DF8" w:rsidRPr="00AD442D" w:rsidTr="000D55AC">
        <w:trPr>
          <w:trHeight w:val="72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ind w:right="-18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CD6DF8" w:rsidRPr="00AD442D" w:rsidRDefault="00CD6DF8" w:rsidP="000D55AC">
            <w:pPr>
              <w:ind w:right="-18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Код расхода по ППП, ФКР, КЦСР, КВР, ЭКР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Неисполненные назначения </w:t>
            </w:r>
          </w:p>
        </w:tc>
      </w:tr>
      <w:tr w:rsidR="00CD6DF8" w:rsidRPr="00AD442D" w:rsidTr="000D55AC">
        <w:trPr>
          <w:trHeight w:val="19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000 0000 0000000 000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21 155 693,75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14 056 799,69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7 098 894,06</w:t>
            </w:r>
          </w:p>
        </w:tc>
      </w:tr>
      <w:tr w:rsidR="00CD6DF8" w:rsidRPr="00AD442D" w:rsidTr="000D55AC">
        <w:trPr>
          <w:trHeight w:val="43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000 0100 0000000 000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7 937 790,00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5 287 823,37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2 649 966,63</w:t>
            </w:r>
          </w:p>
        </w:tc>
      </w:tr>
      <w:tr w:rsidR="00CD6DF8" w:rsidRPr="00AD442D" w:rsidTr="000D55AC">
        <w:trPr>
          <w:trHeight w:val="76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000 0102 9111190110 120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1 691 220,00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1 152 585,00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538 635,00</w:t>
            </w: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000 0102 9111190110 120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1 691 220,00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1 152 585,00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538 635,00</w:t>
            </w:r>
          </w:p>
        </w:tc>
      </w:tr>
      <w:tr w:rsidR="00CD6DF8" w:rsidRPr="00AD442D" w:rsidTr="000D55AC">
        <w:trPr>
          <w:trHeight w:val="30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000 0102 9111190110 121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1 298 940,00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891 065,00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407 875,00</w:t>
            </w:r>
          </w:p>
        </w:tc>
      </w:tr>
      <w:tr w:rsidR="00CD6DF8" w:rsidRPr="00AD442D" w:rsidTr="000D55AC">
        <w:trPr>
          <w:trHeight w:val="31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000 0102 9111190110 129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392 280,00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261 520,00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130 760,00</w:t>
            </w:r>
          </w:p>
        </w:tc>
      </w:tr>
      <w:tr w:rsidR="00CD6DF8" w:rsidRPr="00AD442D" w:rsidTr="000D55AC">
        <w:trPr>
          <w:trHeight w:val="118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000 0104 9111290110 000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6 245 570,00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4 135 238,37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2 110 331,63</w:t>
            </w:r>
          </w:p>
        </w:tc>
      </w:tr>
      <w:tr w:rsidR="00CD6DF8" w:rsidRPr="00AD442D" w:rsidTr="000D55AC">
        <w:trPr>
          <w:trHeight w:val="34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4 716 528,00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3 399 188,54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1 317 339,46</w:t>
            </w:r>
          </w:p>
        </w:tc>
      </w:tr>
      <w:tr w:rsidR="00CD6DF8" w:rsidRPr="00AD442D" w:rsidTr="000D55AC">
        <w:trPr>
          <w:trHeight w:val="40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000 0104 9111290110 121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3 622 525,00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2 639 249,54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983 275,46</w:t>
            </w:r>
          </w:p>
        </w:tc>
      </w:tr>
      <w:tr w:rsidR="00CD6DF8" w:rsidRPr="00AD442D" w:rsidTr="000D55AC">
        <w:trPr>
          <w:trHeight w:val="43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000 0104 9111290110 129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1 094 003,00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759 939,00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334 064,00</w:t>
            </w:r>
          </w:p>
        </w:tc>
      </w:tr>
      <w:tr w:rsidR="00CD6DF8" w:rsidRPr="00AD442D" w:rsidTr="000D55AC">
        <w:trPr>
          <w:trHeight w:val="66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работ, услуг в сфере информационно </w:t>
            </w:r>
            <w:proofErr w:type="gramStart"/>
            <w:r w:rsidRPr="00AD442D">
              <w:rPr>
                <w:rFonts w:ascii="Courier New" w:hAnsi="Courier New" w:cs="Courier New"/>
                <w:sz w:val="20"/>
                <w:szCs w:val="20"/>
              </w:rPr>
              <w:t>-к</w:t>
            </w:r>
            <w:proofErr w:type="gramEnd"/>
            <w:r w:rsidRPr="00AD442D">
              <w:rPr>
                <w:rFonts w:ascii="Courier New" w:hAnsi="Courier New" w:cs="Courier New"/>
                <w:sz w:val="20"/>
                <w:szCs w:val="20"/>
              </w:rPr>
              <w:t>оммуникационных технологий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2 300,47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7 699,53</w:t>
            </w:r>
          </w:p>
        </w:tc>
      </w:tr>
      <w:tr w:rsidR="00CD6DF8" w:rsidRPr="00AD442D" w:rsidTr="000D55AC">
        <w:trPr>
          <w:trHeight w:val="34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10 000,00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2 300,47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7 699,53 </w:t>
            </w: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1 489 042,00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726 349,15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762692,85</w:t>
            </w:r>
          </w:p>
        </w:tc>
      </w:tr>
      <w:tr w:rsidR="00CD6DF8" w:rsidRPr="00AD442D" w:rsidTr="000D55AC">
        <w:trPr>
          <w:trHeight w:val="33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755 000,00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229 808,17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525 191,83</w:t>
            </w:r>
          </w:p>
        </w:tc>
      </w:tr>
      <w:tr w:rsidR="00CD6DF8" w:rsidRPr="00AD442D" w:rsidTr="000D55AC">
        <w:trPr>
          <w:trHeight w:val="27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57 676,00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27 324,00</w:t>
            </w:r>
          </w:p>
        </w:tc>
      </w:tr>
      <w:tr w:rsidR="00CD6DF8" w:rsidRPr="00AD442D" w:rsidTr="000D55AC">
        <w:trPr>
          <w:trHeight w:val="33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209 527,00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160 547,62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48 979,38</w:t>
            </w:r>
          </w:p>
        </w:tc>
      </w:tr>
      <w:tr w:rsidR="00CD6DF8" w:rsidRPr="00AD442D" w:rsidTr="000D55AC">
        <w:trPr>
          <w:trHeight w:val="48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0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0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439 515,00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278 317,36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161 197,64</w:t>
            </w: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000 0104 9111290120 850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7 400,21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22 599,79</w:t>
            </w: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000 0111 9111390130 000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Резервные фонды местных администрации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000 0111 9111390130 800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1 000,00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 xml:space="preserve">1 000,00 </w:t>
            </w:r>
          </w:p>
        </w:tc>
      </w:tr>
      <w:tr w:rsidR="00CD6DF8" w:rsidRPr="00AD442D" w:rsidTr="000D55AC">
        <w:trPr>
          <w:trHeight w:val="435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000 0113 9120673150 000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</w:tr>
      <w:tr w:rsidR="00CD6DF8" w:rsidRPr="00AD442D" w:rsidTr="000D55AC">
        <w:trPr>
          <w:trHeight w:val="54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000 0113 9120673150 244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000 0113 9120673150 244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CD6DF8" w:rsidRPr="00AD442D" w:rsidTr="000D55AC">
        <w:trPr>
          <w:trHeight w:val="48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000 0200 0000000 000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134 100,00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94 200,00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39 900,00</w:t>
            </w:r>
          </w:p>
        </w:tc>
      </w:tr>
      <w:tr w:rsidR="00CD6DF8" w:rsidRPr="00AD442D" w:rsidTr="000D55AC">
        <w:trPr>
          <w:trHeight w:val="48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000 0203 9120251180 000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134 100,00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39 900,00</w:t>
            </w:r>
          </w:p>
        </w:tc>
      </w:tr>
      <w:tr w:rsidR="00CD6DF8" w:rsidRPr="00AD442D" w:rsidTr="000D55AC">
        <w:trPr>
          <w:trHeight w:val="39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000 0203 9120251180 121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99 001,00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69 892,00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29 109,00</w:t>
            </w: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000 0203 9120251180 129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29 899,00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21 108,00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8 791,00</w:t>
            </w:r>
          </w:p>
        </w:tc>
      </w:tr>
      <w:tr w:rsidR="00CD6DF8" w:rsidRPr="00AD442D" w:rsidTr="000D55AC">
        <w:trPr>
          <w:trHeight w:val="39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000 0203 0013600 121 213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000 0203 9120251180 242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2 000,00</w:t>
            </w:r>
          </w:p>
        </w:tc>
      </w:tr>
      <w:tr w:rsidR="00CD6DF8" w:rsidRPr="00AD442D" w:rsidTr="000D55AC">
        <w:trPr>
          <w:trHeight w:val="51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000 0203 9120251180 244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2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000 0203 9120251180 244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3 200,00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095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Прочие долгосрочные муниципальные программы "Обеспечение мер пожарной безопасности в МО "Захальское</w:t>
            </w:r>
            <w:proofErr w:type="gram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"н</w:t>
            </w:r>
            <w:proofErr w:type="gram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а 2019 -2023 гг."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000 0309 0000000 000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100 000,00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51 450,00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6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000 0309 7950290240 244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51 450,00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000 0309 7950290240 244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51 450,00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000 0400 0000000 000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7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000 0409 0000000 000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6 280 200,61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4 526 897,92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1 753 302,69</w:t>
            </w:r>
          </w:p>
        </w:tc>
      </w:tr>
      <w:tr w:rsidR="00CD6DF8" w:rsidRPr="00AD442D" w:rsidTr="000D55AC">
        <w:trPr>
          <w:trHeight w:val="103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Муниципальная целевая программа "Строительство и модернизация автомобильных дорог общего пользования, в числе дорог поселений МО "Захальское</w:t>
            </w:r>
            <w:proofErr w:type="gramStart"/>
            <w:r w:rsidRPr="00AD442D">
              <w:rPr>
                <w:rFonts w:ascii="Courier New" w:hAnsi="Courier New" w:cs="Courier New"/>
                <w:sz w:val="20"/>
                <w:szCs w:val="20"/>
              </w:rPr>
              <w:t>"н</w:t>
            </w:r>
            <w:proofErr w:type="gramEnd"/>
            <w:r w:rsidRPr="00AD442D">
              <w:rPr>
                <w:rFonts w:ascii="Courier New" w:hAnsi="Courier New" w:cs="Courier New"/>
                <w:sz w:val="20"/>
                <w:szCs w:val="20"/>
              </w:rPr>
              <w:t>а 2016 -2017 гг."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000 0409 7950190240 000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6 280 200,61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4 526 897,92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1 753 302,69</w:t>
            </w: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000 0409 7950190240 244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6 280 200,61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4 526 897,92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1 753 302,69</w:t>
            </w:r>
          </w:p>
        </w:tc>
      </w:tr>
      <w:tr w:rsidR="00CD6DF8" w:rsidRPr="00AD442D" w:rsidTr="000D55AC">
        <w:trPr>
          <w:trHeight w:val="900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000 0412 7950390240 000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</w:tr>
      <w:tr w:rsidR="00CD6DF8" w:rsidRPr="00AD442D" w:rsidTr="000D55AC">
        <w:trPr>
          <w:trHeight w:val="63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000 0412 7950390240 244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</w:tr>
      <w:tr w:rsidR="00CD6DF8" w:rsidRPr="00AD442D" w:rsidTr="000D55AC">
        <w:trPr>
          <w:trHeight w:val="585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000 0412 7950390240 244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</w:tr>
      <w:tr w:rsidR="00CD6DF8" w:rsidRPr="00AD442D" w:rsidTr="000D55AC">
        <w:trPr>
          <w:trHeight w:val="1170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Комплексное развитие систем коммунальной инфраструктуры на территории муниципального образования "Захальское" на 2014-2022 годы"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000 0502 7950490240 000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4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000 0502 7950490240 244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270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000 0502 7950490240 244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170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Реализация мероприятий перечня народных инициатив расходы за счет средств местного бюджет</w:t>
            </w:r>
            <w:proofErr w:type="gram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а-</w:t>
            </w:r>
            <w:proofErr w:type="gram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 БЛАГОУСТРОЙСТВО (приобретение хоккейного корта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spell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 .Свердлово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000 0503 7950590240 000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311 400,00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311 400,00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000 0503 7950590240 244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311 400,00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10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0503 91401S2370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311 400,00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311 400,00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035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Реализация мероприятий перечня народных инициатив - БЛАГОУСТРОЙСТВО (приобретение хоккейного корта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spellEnd"/>
            <w:proofErr w:type="gram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 .</w:t>
            </w:r>
            <w:proofErr w:type="gram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Свердлово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0503 91401S2370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811 300,00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811 300,00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2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0503 91401S2370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811 300,00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7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0503 91401S2370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811 300,00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75"/>
        </w:trPr>
        <w:tc>
          <w:tcPr>
            <w:tcW w:w="3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 (мемориал)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000 0503 9140590210 000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139 086,00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70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000 0503 9140590210 244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139 086,00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90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000 0503 9140590210 244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139 086,00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825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сфере жилищно-коммунального комплекса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000 0505 9140790210 000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798 783,28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8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000 0505 9140790210 244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798 783,28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10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000 0505 9140790210 244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798 783,28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1245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Реализация мероприятий перечня народных инициатив расходы за счет средств местного бюджет</w:t>
            </w:r>
            <w:proofErr w:type="gram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а-</w:t>
            </w:r>
            <w:proofErr w:type="gram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 БЛАГОУСТРОЙСТВО (приобретение насосов)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0505 91402S2370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218 395,14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27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0505 91402S2370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218 395,14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66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0505 91402S2370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218 395,14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585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000 0801 0000000 000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4 574 859,86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2 770 082,40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1 804 777,46</w:t>
            </w:r>
          </w:p>
        </w:tc>
      </w:tr>
      <w:tr w:rsidR="00CD6DF8" w:rsidRPr="00AD442D" w:rsidTr="000D55AC">
        <w:trPr>
          <w:trHeight w:val="73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000 0801 9171090310 000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2 877 693,86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1 707 848,20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1 169 845,66</w:t>
            </w:r>
          </w:p>
        </w:tc>
      </w:tr>
      <w:tr w:rsidR="00CD6DF8" w:rsidRPr="00AD442D" w:rsidTr="000D55AC">
        <w:trPr>
          <w:trHeight w:val="60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2877693,86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1707848,20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1169845,66</w:t>
            </w:r>
          </w:p>
        </w:tc>
      </w:tr>
      <w:tr w:rsidR="00CD6DF8" w:rsidRPr="00AD442D" w:rsidTr="000D55AC">
        <w:trPr>
          <w:trHeight w:val="52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1 953 193,86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1 101 963,64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851 230,22</w:t>
            </w:r>
          </w:p>
        </w:tc>
      </w:tr>
      <w:tr w:rsidR="00CD6DF8" w:rsidRPr="00AD442D" w:rsidTr="000D55AC">
        <w:trPr>
          <w:trHeight w:val="61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1 499 915,00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854 956,74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644 958,26</w:t>
            </w:r>
          </w:p>
        </w:tc>
      </w:tr>
      <w:tr w:rsidR="00CD6DF8" w:rsidRPr="00AD442D" w:rsidTr="000D55AC">
        <w:trPr>
          <w:trHeight w:val="58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453 278,86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247 006,90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206 271,96</w:t>
            </w:r>
          </w:p>
        </w:tc>
      </w:tr>
      <w:tr w:rsidR="00CD6DF8" w:rsidRPr="00AD442D" w:rsidTr="000D55AC">
        <w:trPr>
          <w:trHeight w:val="67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909 500,00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605 572,98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303 927,02</w:t>
            </w: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674 400,00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566 716,00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107 684,00</w:t>
            </w: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3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231 100,00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34 856,98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196 243,02</w:t>
            </w:r>
          </w:p>
        </w:tc>
      </w:tr>
      <w:tr w:rsidR="00CD6DF8" w:rsidRPr="00AD442D" w:rsidTr="000D55AC">
        <w:trPr>
          <w:trHeight w:val="30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1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000 0801 9171090310 853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14 688,42</w:t>
            </w:r>
          </w:p>
        </w:tc>
      </w:tr>
      <w:tr w:rsidR="00CD6DF8" w:rsidRPr="00AD442D" w:rsidTr="000D55AC">
        <w:trPr>
          <w:trHeight w:val="67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Субсидии из областного бюджета по МКУ КИЦ Мо "Захальское</w:t>
            </w:r>
            <w:proofErr w:type="gram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"(</w:t>
            </w:r>
            <w:proofErr w:type="gram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МЕМОРИАЛ)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000 0801 9170574110 000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000 0801 9170574110 244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000 0801 9170574110 244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100000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D6DF8" w:rsidRPr="00AD442D" w:rsidTr="000D55AC">
        <w:trPr>
          <w:trHeight w:val="37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000 0801 9171190310 000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1 697 166,00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962 234,20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734 931,80</w:t>
            </w:r>
          </w:p>
        </w:tc>
      </w:tr>
      <w:tr w:rsidR="00CD6DF8" w:rsidRPr="00AD442D" w:rsidTr="000D55AC">
        <w:trPr>
          <w:trHeight w:val="54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1 697 166,00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962 234,20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734 931,80</w:t>
            </w:r>
          </w:p>
        </w:tc>
      </w:tr>
      <w:tr w:rsidR="00CD6DF8" w:rsidRPr="00AD442D" w:rsidTr="000D55AC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1 647 166,00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938 841,19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708 324,81</w:t>
            </w:r>
          </w:p>
        </w:tc>
      </w:tr>
      <w:tr w:rsidR="00CD6DF8" w:rsidRPr="00AD442D" w:rsidTr="000D55AC">
        <w:trPr>
          <w:trHeight w:val="40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000 0801 9171190310 111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1 265 104,00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731 318,19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533 785,81</w:t>
            </w: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000 08019171190310 119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382 062,00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207 523,00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174 539,00</w:t>
            </w: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000 0801 9 171190320 242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23 393,01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26 606,99</w:t>
            </w:r>
          </w:p>
        </w:tc>
      </w:tr>
      <w:tr w:rsidR="00CD6DF8" w:rsidRPr="00AD442D" w:rsidTr="000D55AC">
        <w:trPr>
          <w:trHeight w:val="48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7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37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23 393,01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26 606,99</w:t>
            </w:r>
          </w:p>
        </w:tc>
      </w:tr>
      <w:tr w:rsidR="00CD6DF8" w:rsidRPr="00AD442D" w:rsidTr="000D55AC">
        <w:trPr>
          <w:trHeight w:val="49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000 1403 9180990240 000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64 560,00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64 560,00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80"/>
        </w:trPr>
        <w:tc>
          <w:tcPr>
            <w:tcW w:w="3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000 1403 91809900240 540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64 560,00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64 560,00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6DF8" w:rsidRPr="00AD442D" w:rsidTr="000D55AC">
        <w:trPr>
          <w:trHeight w:val="465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 "--", </w:t>
            </w:r>
            <w:proofErr w:type="spellStart"/>
            <w:proofErr w:type="gram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профицит</w:t>
            </w:r>
            <w:proofErr w:type="spellEnd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 "+")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 xml:space="preserve">000 0000 0000000 000 </w:t>
            </w:r>
            <w:proofErr w:type="spellStart"/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-21 155 693,75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-14 056 799,69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-7 098 894,06</w:t>
            </w:r>
          </w:p>
        </w:tc>
      </w:tr>
    </w:tbl>
    <w:p w:rsidR="00CD6DF8" w:rsidRPr="00AD442D" w:rsidRDefault="00CD6DF8" w:rsidP="00CD6DF8">
      <w:pPr>
        <w:rPr>
          <w:rFonts w:ascii="Courier New" w:hAnsi="Courier New" w:cs="Courier New"/>
          <w:b/>
          <w:bCs/>
          <w:sz w:val="20"/>
          <w:szCs w:val="20"/>
        </w:rPr>
      </w:pPr>
    </w:p>
    <w:p w:rsidR="00CD6DF8" w:rsidRPr="00AD442D" w:rsidRDefault="00CD6DF8" w:rsidP="00CD6DF8">
      <w:pPr>
        <w:ind w:right="-3168"/>
        <w:rPr>
          <w:rFonts w:ascii="Arial" w:hAnsi="Arial" w:cs="Arial"/>
          <w:b/>
          <w:bCs/>
          <w:sz w:val="20"/>
          <w:szCs w:val="20"/>
        </w:rPr>
      </w:pPr>
      <w:r w:rsidRPr="00AD442D">
        <w:rPr>
          <w:rFonts w:ascii="Arial" w:hAnsi="Arial" w:cs="Arial"/>
          <w:b/>
          <w:bCs/>
          <w:sz w:val="20"/>
          <w:szCs w:val="20"/>
        </w:rPr>
        <w:t>3. Источники финансирования дефицита бюджетов</w:t>
      </w:r>
    </w:p>
    <w:p w:rsidR="00CD6DF8" w:rsidRPr="00AD442D" w:rsidRDefault="00CD6DF8" w:rsidP="00CD6DF8">
      <w:pPr>
        <w:ind w:right="-3168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9654" w:type="dxa"/>
        <w:tblInd w:w="-252" w:type="dxa"/>
        <w:tblLayout w:type="fixed"/>
        <w:tblLook w:val="0000"/>
      </w:tblPr>
      <w:tblGrid>
        <w:gridCol w:w="7314"/>
        <w:gridCol w:w="2340"/>
      </w:tblGrid>
      <w:tr w:rsidR="00CD6DF8" w:rsidRPr="00AD442D" w:rsidTr="000D55AC">
        <w:trPr>
          <w:trHeight w:val="405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</w:tr>
      <w:tr w:rsidR="00CD6DF8" w:rsidRPr="00AD442D" w:rsidTr="000D55AC">
        <w:trPr>
          <w:trHeight w:val="405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D6DF8" w:rsidRPr="00AD442D" w:rsidTr="000D55AC">
        <w:trPr>
          <w:trHeight w:val="33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F8" w:rsidRPr="00AD442D" w:rsidRDefault="00CD6DF8" w:rsidP="000D55A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520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520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520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520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520</w:t>
            </w:r>
          </w:p>
        </w:tc>
      </w:tr>
      <w:tr w:rsidR="00CD6DF8" w:rsidRPr="00AD442D" w:rsidTr="000D55AC">
        <w:trPr>
          <w:trHeight w:val="495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520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710</w:t>
            </w:r>
          </w:p>
        </w:tc>
      </w:tr>
      <w:tr w:rsidR="00CD6DF8" w:rsidRPr="00AD442D" w:rsidTr="000D55AC">
        <w:trPr>
          <w:trHeight w:val="315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710</w:t>
            </w:r>
          </w:p>
        </w:tc>
      </w:tr>
      <w:tr w:rsidR="00CD6DF8" w:rsidRPr="00AD442D" w:rsidTr="000D55AC">
        <w:trPr>
          <w:trHeight w:val="30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710</w:t>
            </w:r>
          </w:p>
        </w:tc>
      </w:tr>
      <w:tr w:rsidR="00CD6DF8" w:rsidRPr="00AD442D" w:rsidTr="000D55AC">
        <w:trPr>
          <w:trHeight w:val="319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710</w:t>
            </w:r>
          </w:p>
        </w:tc>
      </w:tr>
      <w:tr w:rsidR="00CD6DF8" w:rsidRPr="00AD442D" w:rsidTr="000D55AC">
        <w:trPr>
          <w:trHeight w:val="45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720</w:t>
            </w:r>
          </w:p>
        </w:tc>
      </w:tr>
      <w:tr w:rsidR="00CD6DF8" w:rsidRPr="00AD442D" w:rsidTr="000D55AC">
        <w:trPr>
          <w:trHeight w:val="24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720</w:t>
            </w:r>
          </w:p>
        </w:tc>
      </w:tr>
      <w:tr w:rsidR="00CD6DF8" w:rsidRPr="00AD442D" w:rsidTr="000D55AC">
        <w:trPr>
          <w:trHeight w:val="24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720</w:t>
            </w:r>
          </w:p>
        </w:tc>
      </w:tr>
      <w:tr w:rsidR="00CD6DF8" w:rsidRPr="00AD442D" w:rsidTr="000D55AC">
        <w:trPr>
          <w:trHeight w:val="208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  <w:tr w:rsidR="00CD6DF8" w:rsidRPr="00AD442D" w:rsidTr="000D55AC">
        <w:trPr>
          <w:trHeight w:val="360"/>
        </w:trPr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8" w:rsidRPr="00AD442D" w:rsidRDefault="00CD6DF8" w:rsidP="000D55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442D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</w:tbl>
    <w:p w:rsidR="00CD6DF8" w:rsidRPr="00AD442D" w:rsidRDefault="00CD6DF8" w:rsidP="00CD6DF8">
      <w:pPr>
        <w:ind w:firstLine="708"/>
        <w:rPr>
          <w:rFonts w:ascii="Courier New" w:hAnsi="Courier New" w:cs="Courier New"/>
          <w:sz w:val="20"/>
          <w:szCs w:val="20"/>
        </w:rPr>
      </w:pPr>
    </w:p>
    <w:p w:rsidR="003366D9" w:rsidRDefault="003366D9" w:rsidP="00CD6DF8">
      <w:pPr>
        <w:ind w:right="965"/>
        <w:rPr>
          <w:rFonts w:ascii="Arial" w:hAnsi="Arial" w:cs="Arial"/>
          <w:b/>
          <w:sz w:val="32"/>
          <w:szCs w:val="32"/>
        </w:rPr>
      </w:pPr>
    </w:p>
    <w:p w:rsidR="003366D9" w:rsidRDefault="003366D9" w:rsidP="003366D9">
      <w:pPr>
        <w:jc w:val="center"/>
        <w:rPr>
          <w:rFonts w:ascii="Arial" w:hAnsi="Arial" w:cs="Arial"/>
          <w:b/>
          <w:sz w:val="32"/>
          <w:szCs w:val="24"/>
        </w:rPr>
      </w:pPr>
    </w:p>
    <w:p w:rsidR="003366D9" w:rsidRDefault="003366D9" w:rsidP="003366D9">
      <w:pPr>
        <w:rPr>
          <w:rFonts w:ascii="Arial" w:hAnsi="Arial" w:cs="Arial"/>
          <w:b/>
          <w:sz w:val="32"/>
          <w:szCs w:val="24"/>
        </w:rPr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Default="003366D9" w:rsidP="003366D9">
      <w:pPr>
        <w:pBdr>
          <w:bottom w:val="single" w:sz="12" w:space="1" w:color="auto"/>
        </w:pBdr>
        <w:jc w:val="center"/>
      </w:pPr>
    </w:p>
    <w:p w:rsidR="003366D9" w:rsidRPr="0085370E" w:rsidRDefault="003366D9" w:rsidP="003366D9">
      <w:pPr>
        <w:pBdr>
          <w:bottom w:val="single" w:sz="12" w:space="1" w:color="auto"/>
        </w:pBdr>
        <w:jc w:val="center"/>
      </w:pPr>
    </w:p>
    <w:p w:rsidR="003366D9" w:rsidRPr="0085370E" w:rsidRDefault="003366D9" w:rsidP="003366D9">
      <w:pPr>
        <w:jc w:val="center"/>
      </w:pPr>
    </w:p>
    <w:p w:rsidR="003366D9" w:rsidRDefault="003366D9" w:rsidP="003366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66D9" w:rsidRDefault="003366D9" w:rsidP="003366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66D9" w:rsidRDefault="003366D9" w:rsidP="003366D9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3366D9" w:rsidRDefault="003366D9" w:rsidP="003366D9">
      <w:pPr>
        <w:ind w:firstLine="709"/>
        <w:jc w:val="both"/>
      </w:pPr>
      <w:r>
        <w:t>п. Свердлово ул. Советская д. 19 тел</w:t>
      </w:r>
      <w:proofErr w:type="gramStart"/>
      <w:r>
        <w:t>.(</w:t>
      </w:r>
      <w:proofErr w:type="gramEnd"/>
      <w:r>
        <w:t>факс) 8(39541) 24421</w:t>
      </w:r>
    </w:p>
    <w:p w:rsidR="003366D9" w:rsidRDefault="003366D9" w:rsidP="003366D9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3366D9" w:rsidRDefault="003366D9" w:rsidP="003366D9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3366D9" w:rsidRDefault="003366D9" w:rsidP="003366D9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 xml:space="preserve">Подписано в печать  </w:t>
      </w:r>
      <w:r>
        <w:rPr>
          <w:bCs/>
        </w:rPr>
        <w:t>07.10</w:t>
      </w:r>
      <w:r>
        <w:t xml:space="preserve">.2020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3366D9" w:rsidRDefault="003366D9" w:rsidP="003366D9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3366D9" w:rsidRDefault="003366D9" w:rsidP="003366D9">
      <w:pPr>
        <w:ind w:firstLine="709"/>
        <w:jc w:val="both"/>
        <w:rPr>
          <w:b/>
          <w:bCs/>
        </w:rPr>
      </w:pPr>
    </w:p>
    <w:p w:rsidR="003366D9" w:rsidRPr="0085370E" w:rsidRDefault="003366D9" w:rsidP="003366D9">
      <w:pPr>
        <w:jc w:val="center"/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E116A"/>
    <w:lvl w:ilvl="0">
      <w:numFmt w:val="bullet"/>
      <w:lvlText w:val="*"/>
      <w:lvlJc w:val="left"/>
    </w:lvl>
  </w:abstractNum>
  <w:abstractNum w:abstractNumId="1">
    <w:nsid w:val="092513B3"/>
    <w:multiLevelType w:val="singleLevel"/>
    <w:tmpl w:val="C068FA8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1ED51BD9"/>
    <w:multiLevelType w:val="multilevel"/>
    <w:tmpl w:val="15D61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931935"/>
    <w:multiLevelType w:val="multilevel"/>
    <w:tmpl w:val="156AF3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260F46A8"/>
    <w:multiLevelType w:val="hybridMultilevel"/>
    <w:tmpl w:val="65ACEDA6"/>
    <w:lvl w:ilvl="0" w:tplc="A2E6E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49E6"/>
    <w:multiLevelType w:val="hybridMultilevel"/>
    <w:tmpl w:val="F7FE501C"/>
    <w:lvl w:ilvl="0" w:tplc="38D46D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855749"/>
    <w:multiLevelType w:val="hybridMultilevel"/>
    <w:tmpl w:val="0264F196"/>
    <w:lvl w:ilvl="0" w:tplc="B562E1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F0AF9"/>
    <w:multiLevelType w:val="hybridMultilevel"/>
    <w:tmpl w:val="E9E6B99A"/>
    <w:lvl w:ilvl="0" w:tplc="C63EF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0854DAF"/>
    <w:multiLevelType w:val="hybridMultilevel"/>
    <w:tmpl w:val="30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22F6"/>
    <w:multiLevelType w:val="hybridMultilevel"/>
    <w:tmpl w:val="370C4D14"/>
    <w:lvl w:ilvl="0" w:tplc="C560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6540B"/>
    <w:multiLevelType w:val="hybridMultilevel"/>
    <w:tmpl w:val="41EEBFCA"/>
    <w:lvl w:ilvl="0" w:tplc="1A800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446A0"/>
    <w:multiLevelType w:val="hybridMultilevel"/>
    <w:tmpl w:val="66EAB4FC"/>
    <w:lvl w:ilvl="0" w:tplc="FCD8A4E4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7C2C5E"/>
    <w:multiLevelType w:val="hybridMultilevel"/>
    <w:tmpl w:val="4A5626C0"/>
    <w:lvl w:ilvl="0" w:tplc="3BBE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796855"/>
    <w:multiLevelType w:val="hybridMultilevel"/>
    <w:tmpl w:val="386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8454A"/>
    <w:multiLevelType w:val="hybridMultilevel"/>
    <w:tmpl w:val="3A30BE1E"/>
    <w:lvl w:ilvl="0" w:tplc="D026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80B94"/>
    <w:multiLevelType w:val="hybridMultilevel"/>
    <w:tmpl w:val="67280A9E"/>
    <w:lvl w:ilvl="0" w:tplc="1A7690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3E15BE"/>
    <w:multiLevelType w:val="multilevel"/>
    <w:tmpl w:val="B05E93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937C36"/>
    <w:multiLevelType w:val="hybridMultilevel"/>
    <w:tmpl w:val="9DB24556"/>
    <w:lvl w:ilvl="0" w:tplc="7FA43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64ECB"/>
    <w:multiLevelType w:val="hybridMultilevel"/>
    <w:tmpl w:val="0FF2384E"/>
    <w:lvl w:ilvl="0" w:tplc="87E4B7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7"/>
  </w:num>
  <w:num w:numId="9">
    <w:abstractNumId w:val="19"/>
  </w:num>
  <w:num w:numId="10">
    <w:abstractNumId w:val="5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3"/>
  </w:num>
  <w:num w:numId="19">
    <w:abstractNumId w:val="2"/>
  </w:num>
  <w:num w:numId="20">
    <w:abstractNumId w:val="15"/>
  </w:num>
  <w:num w:numId="21">
    <w:abstractNumId w:val="25"/>
  </w:num>
  <w:num w:numId="22">
    <w:abstractNumId w:val="13"/>
  </w:num>
  <w:num w:numId="23">
    <w:abstractNumId w:val="14"/>
  </w:num>
  <w:num w:numId="24">
    <w:abstractNumId w:val="20"/>
  </w:num>
  <w:num w:numId="25">
    <w:abstractNumId w:val="6"/>
  </w:num>
  <w:num w:numId="26">
    <w:abstractNumId w:val="24"/>
  </w:num>
  <w:num w:numId="27">
    <w:abstractNumId w:val="12"/>
  </w:num>
  <w:num w:numId="28">
    <w:abstractNumId w:val="2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D9"/>
    <w:rsid w:val="001D2153"/>
    <w:rsid w:val="003366D9"/>
    <w:rsid w:val="006739C1"/>
    <w:rsid w:val="007D783F"/>
    <w:rsid w:val="008A35A7"/>
    <w:rsid w:val="008D7666"/>
    <w:rsid w:val="00903A53"/>
    <w:rsid w:val="00C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DF8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CD6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66D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366D9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6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DF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6D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D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D6DF8"/>
    <w:pPr>
      <w:ind w:left="720"/>
      <w:contextualSpacing/>
    </w:pPr>
  </w:style>
  <w:style w:type="paragraph" w:customStyle="1" w:styleId="ConsPlusNormal">
    <w:name w:val="ConsPlusNormal"/>
    <w:link w:val="ConsPlusNormal0"/>
    <w:rsid w:val="00CD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6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CD6DF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DF8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caption"/>
    <w:basedOn w:val="a"/>
    <w:qFormat/>
    <w:rsid w:val="00CD6DF8"/>
    <w:pPr>
      <w:jc w:val="center"/>
    </w:pPr>
    <w:rPr>
      <w:b/>
      <w:szCs w:val="20"/>
    </w:rPr>
  </w:style>
  <w:style w:type="character" w:customStyle="1" w:styleId="aa">
    <w:name w:val="Гипертекстовая ссылка"/>
    <w:basedOn w:val="a0"/>
    <w:uiPriority w:val="99"/>
    <w:rsid w:val="00CD6DF8"/>
    <w:rPr>
      <w:rFonts w:cs="Times New Roman"/>
      <w:color w:val="106BBE"/>
    </w:rPr>
  </w:style>
  <w:style w:type="character" w:customStyle="1" w:styleId="ab">
    <w:name w:val="Цветовое выделение"/>
    <w:rsid w:val="00CD6DF8"/>
    <w:rPr>
      <w:b/>
      <w:bCs/>
      <w:color w:val="000080"/>
      <w:sz w:val="20"/>
      <w:szCs w:val="20"/>
    </w:rPr>
  </w:style>
  <w:style w:type="character" w:customStyle="1" w:styleId="consplustitle1">
    <w:name w:val="consplustitle1"/>
    <w:basedOn w:val="a0"/>
    <w:rsid w:val="00CD6DF8"/>
  </w:style>
  <w:style w:type="paragraph" w:styleId="ac">
    <w:name w:val="Normal (Web)"/>
    <w:basedOn w:val="a"/>
    <w:uiPriority w:val="99"/>
    <w:rsid w:val="00CD6DF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CD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D6DF8"/>
    <w:rPr>
      <w:color w:val="0000FF"/>
      <w:u w:val="single"/>
    </w:rPr>
  </w:style>
  <w:style w:type="character" w:customStyle="1" w:styleId="af">
    <w:name w:val="Текст сноски Знак"/>
    <w:basedOn w:val="a0"/>
    <w:link w:val="af0"/>
    <w:uiPriority w:val="99"/>
    <w:rsid w:val="00CD6DF8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CD6DF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2">
    <w:name w:val="Текст сноски Знак1"/>
    <w:basedOn w:val="a0"/>
    <w:link w:val="af0"/>
    <w:uiPriority w:val="99"/>
    <w:semiHidden/>
    <w:rsid w:val="00CD6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6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CD6DF8"/>
    <w:rPr>
      <w:rFonts w:ascii="Calibri" w:eastAsia="Calibri" w:hAnsi="Calibri" w:cs="Times New Roman"/>
    </w:rPr>
  </w:style>
  <w:style w:type="paragraph" w:styleId="af2">
    <w:name w:val="header"/>
    <w:basedOn w:val="a"/>
    <w:link w:val="af1"/>
    <w:uiPriority w:val="99"/>
    <w:unhideWhenUsed/>
    <w:rsid w:val="00CD6DF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2"/>
    <w:uiPriority w:val="99"/>
    <w:semiHidden/>
    <w:rsid w:val="00CD6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CD6DF8"/>
    <w:rPr>
      <w:rFonts w:ascii="Calibri" w:eastAsia="Calibri" w:hAnsi="Calibri" w:cs="Times New Roman"/>
    </w:rPr>
  </w:style>
  <w:style w:type="paragraph" w:styleId="af4">
    <w:name w:val="footer"/>
    <w:basedOn w:val="a"/>
    <w:link w:val="af3"/>
    <w:uiPriority w:val="99"/>
    <w:unhideWhenUsed/>
    <w:rsid w:val="00CD6DF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4"/>
    <w:uiPriority w:val="99"/>
    <w:semiHidden/>
    <w:rsid w:val="00CD6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CD6DF8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CD6D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link w:val="af6"/>
    <w:uiPriority w:val="99"/>
    <w:semiHidden/>
    <w:rsid w:val="00CD6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CD6DF8"/>
    <w:rPr>
      <w:vertAlign w:val="superscript"/>
    </w:rPr>
  </w:style>
  <w:style w:type="paragraph" w:customStyle="1" w:styleId="af8">
    <w:name w:val="Стиль"/>
    <w:rsid w:val="00CD6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D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qFormat/>
    <w:rsid w:val="00CD6DF8"/>
    <w:rPr>
      <w:b/>
      <w:bCs/>
    </w:rPr>
  </w:style>
  <w:style w:type="paragraph" w:customStyle="1" w:styleId="17">
    <w:name w:val="Абзац списка1"/>
    <w:basedOn w:val="a"/>
    <w:rsid w:val="00CD6DF8"/>
    <w:pPr>
      <w:ind w:left="720"/>
      <w:contextualSpacing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CD6D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CD6DF8"/>
  </w:style>
  <w:style w:type="paragraph" w:customStyle="1" w:styleId="ConsPlusNonformat">
    <w:name w:val="ConsPlusNonformat"/>
    <w:rsid w:val="00CD6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semiHidden/>
    <w:rsid w:val="00CD6DF8"/>
    <w:pPr>
      <w:jc w:val="both"/>
    </w:pPr>
    <w:rPr>
      <w:szCs w:val="24"/>
    </w:rPr>
  </w:style>
  <w:style w:type="character" w:customStyle="1" w:styleId="afc">
    <w:name w:val="Основной текст Знак"/>
    <w:basedOn w:val="a0"/>
    <w:link w:val="afb"/>
    <w:semiHidden/>
    <w:rsid w:val="00CD6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locked/>
    <w:rsid w:val="00CD6DF8"/>
    <w:rPr>
      <w:rFonts w:ascii="Courier New" w:hAnsi="Courier New"/>
      <w:shd w:val="clear" w:color="auto" w:fill="FFFFFF"/>
    </w:rPr>
  </w:style>
  <w:style w:type="character" w:customStyle="1" w:styleId="22">
    <w:name w:val="Основной текст (2)"/>
    <w:basedOn w:val="21"/>
    <w:rsid w:val="00CD6DF8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Основной текст (2)1"/>
    <w:basedOn w:val="a"/>
    <w:link w:val="21"/>
    <w:rsid w:val="00CD6DF8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D6DF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4635</Words>
  <Characters>26423</Characters>
  <Application>Microsoft Office Word</Application>
  <DocSecurity>0</DocSecurity>
  <Lines>220</Lines>
  <Paragraphs>61</Paragraphs>
  <ScaleCrop>false</ScaleCrop>
  <Company>Computer</Company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2020-10-30T00:45:00Z</dcterms:created>
  <dcterms:modified xsi:type="dcterms:W3CDTF">2020-11-05T03:02:00Z</dcterms:modified>
</cp:coreProperties>
</file>