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38" w:rsidRDefault="003E2038" w:rsidP="003E203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86732" w:rsidRDefault="00C86732" w:rsidP="00C86732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11.06.2020 г. №27</w:t>
      </w:r>
    </w:p>
    <w:p w:rsidR="00C86732" w:rsidRPr="00651E09" w:rsidRDefault="00C86732" w:rsidP="00C86732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C86732" w:rsidRPr="00651E09" w:rsidRDefault="00C86732" w:rsidP="00C86732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ИРКУТСКАЯ ОБЛАСТЬ</w:t>
      </w:r>
    </w:p>
    <w:p w:rsidR="00C86732" w:rsidRPr="00651E09" w:rsidRDefault="00C86732" w:rsidP="00C86732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C86732" w:rsidRPr="00651E09" w:rsidRDefault="00C86732" w:rsidP="00C86732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МУНИЦИПАЛЬНОЕ ОБРАЗОВАНИЕ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651E09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ЗАХАЛЬСКОЕ</w:t>
      </w:r>
      <w:r w:rsidRPr="00651E09">
        <w:rPr>
          <w:rFonts w:ascii="Arial" w:hAnsi="Arial" w:cs="Arial"/>
          <w:b/>
          <w:sz w:val="32"/>
          <w:szCs w:val="24"/>
        </w:rPr>
        <w:t>»</w:t>
      </w:r>
    </w:p>
    <w:p w:rsidR="00C86732" w:rsidRPr="00651E09" w:rsidRDefault="00C86732" w:rsidP="00C86732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АДМИНИСТРАЦИЯ</w:t>
      </w:r>
    </w:p>
    <w:p w:rsidR="00C86732" w:rsidRPr="00651E09" w:rsidRDefault="00C86732" w:rsidP="00C86732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ПОСТАНОВЛЕНИЕ</w:t>
      </w:r>
    </w:p>
    <w:p w:rsidR="00C86732" w:rsidRPr="00651E09" w:rsidRDefault="00C86732" w:rsidP="00C86732">
      <w:pPr>
        <w:jc w:val="center"/>
        <w:rPr>
          <w:rFonts w:ascii="Arial" w:hAnsi="Arial" w:cs="Arial"/>
          <w:b/>
          <w:sz w:val="32"/>
          <w:szCs w:val="24"/>
        </w:rPr>
      </w:pPr>
    </w:p>
    <w:p w:rsidR="00C86732" w:rsidRPr="00B47761" w:rsidRDefault="00C86732" w:rsidP="00C86732">
      <w:pPr>
        <w:jc w:val="center"/>
        <w:rPr>
          <w:rFonts w:ascii="Arial" w:hAnsi="Arial" w:cs="Arial"/>
          <w:b/>
          <w:sz w:val="32"/>
          <w:szCs w:val="32"/>
        </w:rPr>
      </w:pPr>
      <w:r w:rsidRPr="00651E09">
        <w:rPr>
          <w:rFonts w:ascii="Arial" w:hAnsi="Arial" w:cs="Arial"/>
          <w:b/>
          <w:sz w:val="32"/>
          <w:szCs w:val="24"/>
        </w:rPr>
        <w:t>О ВНЕСЕ</w:t>
      </w:r>
      <w:r>
        <w:rPr>
          <w:rFonts w:ascii="Arial" w:hAnsi="Arial" w:cs="Arial"/>
          <w:b/>
          <w:sz w:val="32"/>
          <w:szCs w:val="24"/>
        </w:rPr>
        <w:t>НИИ ИЗМЕНЕНИЙ В ПОСТАНОВЛЕНИЕ №93</w:t>
      </w:r>
      <w:r w:rsidRPr="00651E09">
        <w:rPr>
          <w:rFonts w:ascii="Arial" w:hAnsi="Arial" w:cs="Arial"/>
          <w:b/>
          <w:sz w:val="32"/>
          <w:szCs w:val="24"/>
        </w:rPr>
        <w:t xml:space="preserve"> ОТ </w:t>
      </w:r>
      <w:r>
        <w:rPr>
          <w:rFonts w:ascii="Arial" w:hAnsi="Arial" w:cs="Arial"/>
          <w:b/>
          <w:sz w:val="32"/>
          <w:szCs w:val="24"/>
        </w:rPr>
        <w:t>09</w:t>
      </w:r>
      <w:r w:rsidRPr="00651E09">
        <w:rPr>
          <w:rFonts w:ascii="Arial" w:hAnsi="Arial" w:cs="Arial"/>
          <w:b/>
          <w:sz w:val="32"/>
          <w:szCs w:val="24"/>
        </w:rPr>
        <w:t>.</w:t>
      </w:r>
      <w:r>
        <w:rPr>
          <w:rFonts w:ascii="Arial" w:hAnsi="Arial" w:cs="Arial"/>
          <w:b/>
          <w:sz w:val="32"/>
          <w:szCs w:val="24"/>
        </w:rPr>
        <w:t>11</w:t>
      </w:r>
      <w:r w:rsidRPr="00651E09">
        <w:rPr>
          <w:rFonts w:ascii="Arial" w:hAnsi="Arial" w:cs="Arial"/>
          <w:b/>
          <w:sz w:val="32"/>
          <w:szCs w:val="24"/>
        </w:rPr>
        <w:t>.201</w:t>
      </w:r>
      <w:r>
        <w:rPr>
          <w:rFonts w:ascii="Arial" w:hAnsi="Arial" w:cs="Arial"/>
          <w:b/>
          <w:sz w:val="32"/>
          <w:szCs w:val="24"/>
        </w:rPr>
        <w:t xml:space="preserve">7 </w:t>
      </w:r>
      <w:r w:rsidRPr="00651E09">
        <w:rPr>
          <w:rFonts w:ascii="Arial" w:hAnsi="Arial" w:cs="Arial"/>
          <w:b/>
          <w:sz w:val="32"/>
          <w:szCs w:val="24"/>
        </w:rPr>
        <w:t>г.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651E09">
        <w:rPr>
          <w:rFonts w:ascii="Arial" w:hAnsi="Arial" w:cs="Arial"/>
          <w:b/>
          <w:sz w:val="32"/>
          <w:szCs w:val="24"/>
        </w:rPr>
        <w:t>«</w:t>
      </w:r>
      <w:r w:rsidRPr="00B47761">
        <w:rPr>
          <w:rFonts w:ascii="Arial" w:hAnsi="Arial" w:cs="Arial"/>
          <w:b/>
          <w:sz w:val="32"/>
          <w:szCs w:val="32"/>
        </w:rPr>
        <w:t>ОБ УТВЕРЖДЕНИИ АДМИНИСТРАТИВНОГО РЕГЛАМЕНТА»</w:t>
      </w:r>
    </w:p>
    <w:p w:rsidR="00C86732" w:rsidRPr="00651E09" w:rsidRDefault="00C86732" w:rsidP="00C867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6732" w:rsidRPr="00651E09" w:rsidRDefault="00C86732" w:rsidP="00C867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 xml:space="preserve">В соответствии с </w:t>
      </w:r>
      <w:r w:rsidRPr="00651E09">
        <w:rPr>
          <w:rStyle w:val="aa"/>
          <w:rFonts w:ascii="Arial" w:hAnsi="Arial" w:cs="Arial"/>
          <w:color w:val="auto"/>
          <w:sz w:val="24"/>
          <w:szCs w:val="24"/>
        </w:rPr>
        <w:t>Федеральным законом от 06.10.2003г.</w:t>
      </w:r>
      <w:r>
        <w:rPr>
          <w:rStyle w:val="aa"/>
          <w:rFonts w:ascii="Arial" w:hAnsi="Arial" w:cs="Arial"/>
          <w:color w:val="auto"/>
          <w:sz w:val="24"/>
          <w:szCs w:val="24"/>
        </w:rPr>
        <w:t xml:space="preserve"> </w:t>
      </w:r>
      <w:r w:rsidRPr="00651E09">
        <w:rPr>
          <w:rStyle w:val="aa"/>
          <w:rFonts w:ascii="Arial" w:hAnsi="Arial" w:cs="Arial"/>
          <w:color w:val="auto"/>
          <w:sz w:val="24"/>
          <w:szCs w:val="24"/>
        </w:rPr>
        <w:t>№131-ФЗ</w:t>
      </w:r>
      <w:r>
        <w:rPr>
          <w:rStyle w:val="aa"/>
          <w:rFonts w:ascii="Arial" w:hAnsi="Arial" w:cs="Arial"/>
          <w:color w:val="auto"/>
          <w:sz w:val="24"/>
          <w:szCs w:val="24"/>
        </w:rPr>
        <w:t xml:space="preserve"> </w:t>
      </w:r>
      <w:r w:rsidRPr="00651E09">
        <w:rPr>
          <w:rStyle w:val="aa"/>
          <w:rFonts w:ascii="Arial" w:hAnsi="Arial" w:cs="Arial"/>
          <w:color w:val="auto"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</w:t>
      </w:r>
      <w:r w:rsidRPr="00651E09">
        <w:rPr>
          <w:rFonts w:ascii="Arial" w:hAnsi="Arial" w:cs="Arial"/>
          <w:sz w:val="24"/>
          <w:szCs w:val="24"/>
        </w:rPr>
        <w:t xml:space="preserve"> от 27.07.2010г.№210-ФЗ «Об организации предоставления государственных и муниципальных услуг»,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651E09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651E09">
        <w:rPr>
          <w:rFonts w:ascii="Arial" w:hAnsi="Arial" w:cs="Arial"/>
          <w:sz w:val="24"/>
          <w:szCs w:val="24"/>
        </w:rPr>
        <w:t>»</w:t>
      </w:r>
    </w:p>
    <w:p w:rsidR="00C86732" w:rsidRPr="00651E09" w:rsidRDefault="00C86732" w:rsidP="00C867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6732" w:rsidRPr="00651E09" w:rsidRDefault="00C86732" w:rsidP="00C86732">
      <w:pPr>
        <w:jc w:val="center"/>
        <w:rPr>
          <w:rFonts w:ascii="Arial" w:hAnsi="Arial" w:cs="Arial"/>
          <w:b/>
          <w:sz w:val="30"/>
          <w:szCs w:val="30"/>
        </w:rPr>
      </w:pPr>
      <w:r w:rsidRPr="00651E09">
        <w:rPr>
          <w:rFonts w:ascii="Arial" w:hAnsi="Arial" w:cs="Arial"/>
          <w:b/>
          <w:sz w:val="30"/>
          <w:szCs w:val="30"/>
        </w:rPr>
        <w:t>ПОСТАНОВЛЯЕТ:</w:t>
      </w:r>
    </w:p>
    <w:p w:rsidR="00C86732" w:rsidRPr="00651E09" w:rsidRDefault="00C86732" w:rsidP="00C867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6732" w:rsidRDefault="00C86732" w:rsidP="00C867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651E09">
        <w:rPr>
          <w:rFonts w:ascii="Arial" w:hAnsi="Arial" w:cs="Arial"/>
          <w:sz w:val="24"/>
          <w:szCs w:val="24"/>
        </w:rPr>
        <w:t>1. Внести изменения в постановление №</w:t>
      </w:r>
      <w:r>
        <w:rPr>
          <w:rFonts w:ascii="Arial" w:hAnsi="Arial" w:cs="Arial"/>
          <w:sz w:val="24"/>
          <w:szCs w:val="24"/>
        </w:rPr>
        <w:t>93</w:t>
      </w:r>
      <w:r w:rsidRPr="00651E09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09</w:t>
      </w:r>
      <w:r w:rsidRPr="00651E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651E0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7 </w:t>
      </w:r>
      <w:r w:rsidRPr="00651E09">
        <w:rPr>
          <w:rFonts w:ascii="Arial" w:hAnsi="Arial" w:cs="Arial"/>
          <w:sz w:val="24"/>
          <w:szCs w:val="24"/>
        </w:rPr>
        <w:t>г. «</w:t>
      </w:r>
      <w:r w:rsidRPr="00B47761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</w:t>
      </w:r>
      <w:r w:rsidRPr="00FD0519">
        <w:rPr>
          <w:rFonts w:ascii="Arial" w:hAnsi="Arial" w:cs="Arial"/>
          <w:sz w:val="24"/>
          <w:szCs w:val="24"/>
        </w:rPr>
        <w:t xml:space="preserve">услуги </w:t>
      </w:r>
      <w:r w:rsidRPr="00466A0F">
        <w:rPr>
          <w:rFonts w:ascii="Arial" w:hAnsi="Arial" w:cs="Arial"/>
          <w:sz w:val="24"/>
          <w:szCs w:val="24"/>
        </w:rPr>
        <w:t>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 «Захальское»</w:t>
      </w:r>
      <w:r w:rsidRPr="00FD0519">
        <w:rPr>
          <w:rFonts w:ascii="Arial" w:hAnsi="Arial" w:cs="Arial"/>
          <w:sz w:val="24"/>
          <w:szCs w:val="24"/>
        </w:rPr>
        <w:t xml:space="preserve">           </w:t>
      </w:r>
    </w:p>
    <w:p w:rsidR="00C86732" w:rsidRDefault="00C86732" w:rsidP="00C86732">
      <w:pPr>
        <w:rPr>
          <w:rFonts w:ascii="Arial" w:hAnsi="Arial" w:cs="Arial"/>
          <w:sz w:val="24"/>
          <w:szCs w:val="24"/>
        </w:rPr>
      </w:pPr>
    </w:p>
    <w:p w:rsidR="00C86732" w:rsidRPr="00BA5759" w:rsidRDefault="00C86732" w:rsidP="00C86732">
      <w:pPr>
        <w:rPr>
          <w:rFonts w:ascii="Arial" w:hAnsi="Arial" w:cs="Arial"/>
          <w:sz w:val="24"/>
          <w:szCs w:val="24"/>
        </w:rPr>
      </w:pPr>
      <w:r w:rsidRPr="00FD0519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Пункт 25 административного регламента изложить в новой редакции:</w:t>
      </w:r>
    </w:p>
    <w:p w:rsidR="00C86732" w:rsidRPr="00BA5759" w:rsidRDefault="00C86732" w:rsidP="00C867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proofErr w:type="gramStart"/>
      <w:r>
        <w:rPr>
          <w:rFonts w:ascii="Arial" w:hAnsi="Arial" w:cs="Arial"/>
          <w:sz w:val="24"/>
          <w:szCs w:val="24"/>
        </w:rPr>
        <w:t xml:space="preserve">Орган, </w:t>
      </w:r>
      <w:r w:rsidRPr="00BA5759">
        <w:rPr>
          <w:rFonts w:ascii="Arial" w:hAnsi="Arial" w:cs="Arial"/>
          <w:sz w:val="24"/>
          <w:szCs w:val="24"/>
        </w:rPr>
        <w:t xml:space="preserve"> </w:t>
      </w:r>
      <w:r w:rsidRPr="00BA5759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выдавший разрешение на строительство, в течение пяти рабочих дней со дня поступления заявления о выдаче разрешения на ввод объекта в эксплуатацию обеспечи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вает</w:t>
      </w:r>
      <w:r w:rsidRPr="00BA575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проверку наличия и правильности оформления документов, осмотр объекта капитального строительства и выда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ёт</w:t>
      </w:r>
      <w:r w:rsidRPr="00BA575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заявителю разрешение на ввод о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бъекта в эксплуатацию или отказ</w:t>
      </w:r>
      <w:r w:rsidRPr="00BA575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выдаче такого разрешения с указанием причин отказа.</w:t>
      </w:r>
      <w:r w:rsidRPr="00BA5759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gramEnd"/>
    </w:p>
    <w:p w:rsidR="00C86732" w:rsidRPr="00651E09" w:rsidRDefault="00C86732" w:rsidP="00C867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Изложить в новой редакции Приложение №2 к административному регламенту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риложение)</w:t>
      </w:r>
    </w:p>
    <w:p w:rsidR="00C86732" w:rsidRPr="00651E09" w:rsidRDefault="00C86732" w:rsidP="00C867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 xml:space="preserve">2. Опубликовать настоящее постановление в газете 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Захальский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Вестник» </w:t>
      </w:r>
      <w:r w:rsidRPr="00651E09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разместить </w:t>
      </w:r>
      <w:r w:rsidRPr="00651E09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651E0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51E09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C86732" w:rsidRPr="00651E09" w:rsidRDefault="00C86732" w:rsidP="00C867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86732" w:rsidRPr="00651E09" w:rsidRDefault="00C86732" w:rsidP="00C867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51E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1E0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C86732" w:rsidRPr="00651E09" w:rsidRDefault="00C86732" w:rsidP="00C867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6732" w:rsidRPr="00651E09" w:rsidRDefault="00C86732" w:rsidP="00C867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6732" w:rsidRPr="00651E09" w:rsidRDefault="00C86732" w:rsidP="00C86732">
      <w:pPr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86732" w:rsidRPr="00651E09" w:rsidRDefault="00C86732" w:rsidP="00C86732">
      <w:pPr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lastRenderedPageBreak/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651E09">
        <w:rPr>
          <w:rFonts w:ascii="Arial" w:hAnsi="Arial" w:cs="Arial"/>
          <w:sz w:val="24"/>
          <w:szCs w:val="24"/>
        </w:rPr>
        <w:t>»</w:t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А.Н. Чернигов</w:t>
      </w:r>
    </w:p>
    <w:p w:rsidR="00C86732" w:rsidRDefault="00C86732" w:rsidP="00C86732">
      <w:pPr>
        <w:ind w:firstLine="709"/>
        <w:jc w:val="right"/>
        <w:rPr>
          <w:rFonts w:ascii="Courier New" w:hAnsi="Courier New" w:cs="Courier New"/>
        </w:rPr>
      </w:pPr>
    </w:p>
    <w:p w:rsidR="00C86732" w:rsidRDefault="00C86732" w:rsidP="00C86732">
      <w:pPr>
        <w:ind w:firstLine="709"/>
        <w:jc w:val="right"/>
        <w:rPr>
          <w:rFonts w:ascii="Courier New" w:hAnsi="Courier New" w:cs="Courier New"/>
        </w:rPr>
      </w:pPr>
    </w:p>
    <w:p w:rsidR="00C86732" w:rsidRDefault="00C86732" w:rsidP="00C86732">
      <w:pPr>
        <w:jc w:val="center"/>
        <w:rPr>
          <w:rFonts w:ascii="Arial" w:hAnsi="Arial" w:cs="Arial"/>
          <w:b/>
          <w:sz w:val="32"/>
          <w:szCs w:val="24"/>
        </w:rPr>
      </w:pPr>
    </w:p>
    <w:p w:rsidR="00C86732" w:rsidRDefault="00C86732" w:rsidP="00C86732">
      <w:pPr>
        <w:jc w:val="center"/>
        <w:rPr>
          <w:rFonts w:ascii="Arial" w:hAnsi="Arial" w:cs="Arial"/>
          <w:b/>
          <w:sz w:val="32"/>
          <w:szCs w:val="24"/>
        </w:rPr>
      </w:pPr>
    </w:p>
    <w:p w:rsidR="00C86732" w:rsidRDefault="00C86732" w:rsidP="00C86732">
      <w:pPr>
        <w:jc w:val="center"/>
        <w:rPr>
          <w:rFonts w:ascii="Arial" w:hAnsi="Arial" w:cs="Arial"/>
          <w:b/>
          <w:sz w:val="32"/>
          <w:szCs w:val="24"/>
        </w:rPr>
      </w:pPr>
    </w:p>
    <w:p w:rsidR="00C86732" w:rsidRDefault="00C86732" w:rsidP="00C86732">
      <w:pPr>
        <w:jc w:val="center"/>
        <w:rPr>
          <w:rFonts w:ascii="Arial" w:hAnsi="Arial" w:cs="Arial"/>
          <w:b/>
          <w:sz w:val="32"/>
          <w:szCs w:val="24"/>
        </w:rPr>
      </w:pPr>
    </w:p>
    <w:p w:rsidR="00C86732" w:rsidRDefault="00C86732" w:rsidP="00C86732">
      <w:pPr>
        <w:jc w:val="center"/>
        <w:rPr>
          <w:rFonts w:ascii="Arial" w:hAnsi="Arial" w:cs="Arial"/>
          <w:b/>
          <w:sz w:val="32"/>
          <w:szCs w:val="24"/>
        </w:rPr>
      </w:pPr>
    </w:p>
    <w:p w:rsidR="00C86732" w:rsidRDefault="00C86732" w:rsidP="00C86732">
      <w:pPr>
        <w:jc w:val="center"/>
        <w:rPr>
          <w:rFonts w:ascii="Arial" w:hAnsi="Arial" w:cs="Arial"/>
          <w:b/>
          <w:sz w:val="32"/>
          <w:szCs w:val="24"/>
        </w:rPr>
      </w:pPr>
    </w:p>
    <w:p w:rsidR="008D7666" w:rsidRPr="003E2038" w:rsidRDefault="008D7666" w:rsidP="003E2038"/>
    <w:sectPr w:rsidR="008D7666" w:rsidRPr="003E2038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92"/>
    <w:rsid w:val="00095652"/>
    <w:rsid w:val="00114ED8"/>
    <w:rsid w:val="001312D3"/>
    <w:rsid w:val="00172AB5"/>
    <w:rsid w:val="003E2038"/>
    <w:rsid w:val="00470281"/>
    <w:rsid w:val="00500D9D"/>
    <w:rsid w:val="0053213C"/>
    <w:rsid w:val="008A35A7"/>
    <w:rsid w:val="008C5431"/>
    <w:rsid w:val="008D7666"/>
    <w:rsid w:val="009D01E9"/>
    <w:rsid w:val="009E1892"/>
    <w:rsid w:val="00AE37A0"/>
    <w:rsid w:val="00C86732"/>
    <w:rsid w:val="00CE4A5B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qFormat/>
    <w:rsid w:val="009E1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9E18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E1892"/>
    <w:pPr>
      <w:ind w:left="720"/>
      <w:contextualSpacing/>
    </w:pPr>
  </w:style>
  <w:style w:type="paragraph" w:customStyle="1" w:styleId="ConsPlusNormal">
    <w:name w:val="ConsPlusNormal"/>
    <w:link w:val="ConsPlusNormal0"/>
    <w:rsid w:val="009E1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18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9E189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E1892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caption"/>
    <w:basedOn w:val="a"/>
    <w:uiPriority w:val="99"/>
    <w:qFormat/>
    <w:rsid w:val="00AE37A0"/>
    <w:pPr>
      <w:jc w:val="center"/>
    </w:pPr>
    <w:rPr>
      <w:b/>
      <w:szCs w:val="20"/>
    </w:rPr>
  </w:style>
  <w:style w:type="paragraph" w:styleId="a6">
    <w:name w:val="Normal (Web)"/>
    <w:basedOn w:val="a"/>
    <w:rsid w:val="003E203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172AB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21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1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C86732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C86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2020-08-28T02:10:00Z</dcterms:created>
  <dcterms:modified xsi:type="dcterms:W3CDTF">2020-08-28T02:10:00Z</dcterms:modified>
</cp:coreProperties>
</file>