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01.03.2021 г. №17</w:t>
      </w: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«ЗАХАЛЬСКОЕ»</w:t>
      </w: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32E74" w:rsidRDefault="00932E74" w:rsidP="00932E7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32E74" w:rsidRPr="00CA7473" w:rsidRDefault="00932E74" w:rsidP="00932E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32E74" w:rsidRPr="00CA7473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2E74" w:rsidRPr="00B00F27" w:rsidRDefault="00932E74" w:rsidP="00932E74">
      <w:pPr>
        <w:pStyle w:val="a7"/>
        <w:jc w:val="center"/>
        <w:rPr>
          <w:rFonts w:ascii="Arial" w:hAnsi="Arial" w:cs="Arial"/>
          <w:sz w:val="32"/>
          <w:szCs w:val="32"/>
        </w:rPr>
      </w:pPr>
      <w:r w:rsidRPr="00B00F27">
        <w:rPr>
          <w:rFonts w:ascii="Arial" w:hAnsi="Arial" w:cs="Arial"/>
          <w:sz w:val="32"/>
          <w:szCs w:val="32"/>
        </w:rPr>
        <w:t>Об утверждении Положения об инвестиционной деятельности на территории муниципального образования «Захальское», осуществляемой в форме капитальных вложений</w:t>
      </w:r>
    </w:p>
    <w:p w:rsidR="00932E74" w:rsidRPr="00CA7473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Pr="00B00F27" w:rsidRDefault="00932E74" w:rsidP="00932E74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 xml:space="preserve"> 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 капитальных вложений», Уставом МО «Захальское», </w:t>
      </w:r>
    </w:p>
    <w:p w:rsidR="00932E74" w:rsidRPr="00B00F27" w:rsidRDefault="00932E74" w:rsidP="00932E74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</w:p>
    <w:p w:rsidR="00932E74" w:rsidRPr="00B00F27" w:rsidRDefault="00932E74" w:rsidP="00932E74">
      <w:pPr>
        <w:pStyle w:val="a7"/>
        <w:jc w:val="center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ПОСТАНОВЛЯЮ:</w:t>
      </w:r>
    </w:p>
    <w:p w:rsidR="00932E74" w:rsidRPr="00B00F27" w:rsidRDefault="00932E74" w:rsidP="00932E74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932E74" w:rsidRPr="00B00F27" w:rsidRDefault="00932E74" w:rsidP="00932E74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1. Утвердить Положение об инвестиционной деятельности, осуществляемой в форме капитальных вложений на территории МО «Захальское» (Приложение).</w:t>
      </w:r>
    </w:p>
    <w:p w:rsidR="00932E74" w:rsidRPr="00B00F27" w:rsidRDefault="00932E74" w:rsidP="00932E74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B00F27">
        <w:rPr>
          <w:rFonts w:ascii="Arial" w:hAnsi="Arial" w:cs="Arial"/>
          <w:sz w:val="28"/>
          <w:szCs w:val="28"/>
        </w:rPr>
        <w:t>Контроль за</w:t>
      </w:r>
      <w:proofErr w:type="gramEnd"/>
      <w:r w:rsidRPr="00B00F27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932E74" w:rsidRPr="00B00F27" w:rsidRDefault="00932E74" w:rsidP="00932E74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3. Настоящее постановление разместить на сайте администрации МО «Захальское» и опубликовать в информационном бюллетене «</w:t>
      </w:r>
      <w:proofErr w:type="spellStart"/>
      <w:r w:rsidRPr="00B00F27">
        <w:rPr>
          <w:rFonts w:ascii="Arial" w:hAnsi="Arial" w:cs="Arial"/>
          <w:sz w:val="28"/>
          <w:szCs w:val="28"/>
        </w:rPr>
        <w:t>Захальский</w:t>
      </w:r>
      <w:proofErr w:type="spellEnd"/>
      <w:r w:rsidRPr="00B00F27">
        <w:rPr>
          <w:rFonts w:ascii="Arial" w:hAnsi="Arial" w:cs="Arial"/>
          <w:sz w:val="28"/>
          <w:szCs w:val="28"/>
        </w:rPr>
        <w:t xml:space="preserve"> вестник».</w:t>
      </w:r>
    </w:p>
    <w:p w:rsidR="00932E74" w:rsidRPr="00B00F27" w:rsidRDefault="00932E74" w:rsidP="00932E74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4. Настоящее постановление вступает в силу с момента опубликования.</w:t>
      </w:r>
    </w:p>
    <w:p w:rsidR="00932E74" w:rsidRPr="00B00F27" w:rsidRDefault="00932E74" w:rsidP="00932E74">
      <w:pPr>
        <w:pStyle w:val="a7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 </w:t>
      </w:r>
    </w:p>
    <w:p w:rsidR="00932E74" w:rsidRPr="00B00F27" w:rsidRDefault="00932E74" w:rsidP="00932E74">
      <w:pPr>
        <w:pStyle w:val="a7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 </w:t>
      </w:r>
    </w:p>
    <w:p w:rsidR="00932E74" w:rsidRPr="00B00F27" w:rsidRDefault="00932E74" w:rsidP="00932E74">
      <w:pPr>
        <w:pStyle w:val="a7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 </w:t>
      </w:r>
    </w:p>
    <w:p w:rsidR="00932E74" w:rsidRPr="00B00F27" w:rsidRDefault="00932E74" w:rsidP="00932E74">
      <w:pPr>
        <w:pStyle w:val="a7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lastRenderedPageBreak/>
        <w:t>Глава МО «Захальское»                                                         А.Н. Чернигов</w:t>
      </w:r>
    </w:p>
    <w:p w:rsidR="00932E74" w:rsidRPr="00B00F27" w:rsidRDefault="00932E74" w:rsidP="00932E74">
      <w:pPr>
        <w:pStyle w:val="a7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 </w:t>
      </w:r>
    </w:p>
    <w:p w:rsidR="00932E74" w:rsidRPr="00B00F27" w:rsidRDefault="00932E74" w:rsidP="00932E74">
      <w:pPr>
        <w:pStyle w:val="a7"/>
        <w:rPr>
          <w:rFonts w:ascii="Arial" w:hAnsi="Arial" w:cs="Arial"/>
          <w:sz w:val="28"/>
          <w:szCs w:val="28"/>
        </w:rPr>
      </w:pPr>
      <w:r w:rsidRPr="00B00F27">
        <w:rPr>
          <w:rFonts w:ascii="Arial" w:hAnsi="Arial" w:cs="Arial"/>
          <w:sz w:val="28"/>
          <w:szCs w:val="28"/>
        </w:rPr>
        <w:t> </w:t>
      </w:r>
    </w:p>
    <w:p w:rsidR="00932E74" w:rsidRPr="00CA7473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Pr="00CA7473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2E74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2E74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2E74" w:rsidRPr="00CA7473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2E74" w:rsidRPr="00CA7473" w:rsidRDefault="00932E74" w:rsidP="00932E74">
      <w:pPr>
        <w:pStyle w:val="a7"/>
        <w:ind w:left="4820"/>
        <w:rPr>
          <w:rFonts w:ascii="Times New Roman" w:hAnsi="Times New Roman" w:cs="Times New Roman"/>
          <w:sz w:val="24"/>
          <w:szCs w:val="28"/>
        </w:rPr>
      </w:pPr>
      <w:r w:rsidRPr="00CA7473">
        <w:rPr>
          <w:rFonts w:ascii="Times New Roman" w:hAnsi="Times New Roman" w:cs="Times New Roman"/>
          <w:sz w:val="24"/>
          <w:szCs w:val="28"/>
        </w:rPr>
        <w:t>Приложение</w:t>
      </w:r>
    </w:p>
    <w:p w:rsidR="00932E74" w:rsidRPr="00CA7473" w:rsidRDefault="00932E74" w:rsidP="00932E74">
      <w:pPr>
        <w:pStyle w:val="a7"/>
        <w:ind w:left="4820"/>
        <w:rPr>
          <w:rFonts w:ascii="Times New Roman" w:hAnsi="Times New Roman" w:cs="Times New Roman"/>
          <w:sz w:val="24"/>
          <w:szCs w:val="28"/>
        </w:rPr>
      </w:pPr>
      <w:r w:rsidRPr="00CA7473">
        <w:rPr>
          <w:rFonts w:ascii="Times New Roman" w:hAnsi="Times New Roman" w:cs="Times New Roman"/>
          <w:sz w:val="24"/>
          <w:szCs w:val="28"/>
        </w:rPr>
        <w:t>к постановлению администрации МО «</w:t>
      </w:r>
      <w:r w:rsidRPr="00921EE3">
        <w:rPr>
          <w:rFonts w:ascii="Times New Roman" w:hAnsi="Times New Roman" w:cs="Times New Roman"/>
          <w:sz w:val="24"/>
          <w:szCs w:val="24"/>
        </w:rPr>
        <w:t>Захальское</w:t>
      </w:r>
      <w:r>
        <w:rPr>
          <w:rFonts w:ascii="Times New Roman" w:hAnsi="Times New Roman" w:cs="Times New Roman"/>
          <w:sz w:val="24"/>
          <w:szCs w:val="28"/>
        </w:rPr>
        <w:t>» от  01.03.2021</w:t>
      </w:r>
      <w:r w:rsidRPr="00CA7473">
        <w:rPr>
          <w:rFonts w:ascii="Times New Roman" w:hAnsi="Times New Roman" w:cs="Times New Roman"/>
          <w:sz w:val="24"/>
          <w:szCs w:val="28"/>
        </w:rPr>
        <w:t xml:space="preserve"> г. №</w:t>
      </w:r>
      <w:r>
        <w:rPr>
          <w:rFonts w:ascii="Times New Roman" w:hAnsi="Times New Roman" w:cs="Times New Roman"/>
          <w:sz w:val="24"/>
          <w:szCs w:val="28"/>
        </w:rPr>
        <w:t xml:space="preserve"> 17</w:t>
      </w:r>
    </w:p>
    <w:p w:rsidR="00932E74" w:rsidRDefault="00932E74" w:rsidP="00932E74">
      <w:pPr>
        <w:pStyle w:val="a7"/>
        <w:ind w:left="4820"/>
        <w:rPr>
          <w:rFonts w:ascii="Times New Roman" w:hAnsi="Times New Roman" w:cs="Times New Roman"/>
          <w:sz w:val="24"/>
          <w:szCs w:val="28"/>
        </w:rPr>
      </w:pPr>
      <w:r w:rsidRPr="00CA7473">
        <w:rPr>
          <w:rFonts w:ascii="Times New Roman" w:hAnsi="Times New Roman" w:cs="Times New Roman"/>
          <w:sz w:val="24"/>
          <w:szCs w:val="28"/>
        </w:rPr>
        <w:t> </w:t>
      </w:r>
    </w:p>
    <w:p w:rsidR="00932E74" w:rsidRPr="00CA7473" w:rsidRDefault="00932E74" w:rsidP="00932E74">
      <w:pPr>
        <w:pStyle w:val="a7"/>
        <w:ind w:left="4820"/>
        <w:rPr>
          <w:rFonts w:ascii="Times New Roman" w:hAnsi="Times New Roman" w:cs="Times New Roman"/>
          <w:sz w:val="24"/>
          <w:szCs w:val="28"/>
        </w:rPr>
      </w:pPr>
    </w:p>
    <w:p w:rsidR="00932E74" w:rsidRDefault="00932E74" w:rsidP="00932E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ПОЛОЖЕНИЕ</w:t>
      </w:r>
    </w:p>
    <w:p w:rsidR="00932E74" w:rsidRPr="00CA7473" w:rsidRDefault="00932E74" w:rsidP="00932E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32E74" w:rsidRPr="00CA7473" w:rsidRDefault="00932E74" w:rsidP="00932E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 МО «</w:t>
      </w:r>
      <w:r w:rsidRPr="0097137B">
        <w:rPr>
          <w:rFonts w:ascii="Times New Roman" w:hAnsi="Times New Roman" w:cs="Times New Roman"/>
          <w:sz w:val="28"/>
          <w:szCs w:val="28"/>
        </w:rPr>
        <w:t>Захальское</w:t>
      </w:r>
      <w:r w:rsidRPr="00CA7473">
        <w:rPr>
          <w:rFonts w:ascii="Times New Roman" w:hAnsi="Times New Roman" w:cs="Times New Roman"/>
          <w:sz w:val="28"/>
          <w:szCs w:val="28"/>
        </w:rPr>
        <w:t>», осуществляем</w:t>
      </w:r>
      <w:r>
        <w:rPr>
          <w:rFonts w:ascii="Times New Roman" w:hAnsi="Times New Roman" w:cs="Times New Roman"/>
          <w:sz w:val="28"/>
          <w:szCs w:val="28"/>
        </w:rPr>
        <w:t>ой в форме капитальных вложений</w:t>
      </w:r>
    </w:p>
    <w:p w:rsidR="00932E74" w:rsidRPr="00CA7473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МО «</w:t>
      </w:r>
      <w:r w:rsidRPr="0097137B">
        <w:rPr>
          <w:rFonts w:ascii="Times New Roman" w:hAnsi="Times New Roman" w:cs="Times New Roman"/>
          <w:sz w:val="28"/>
          <w:szCs w:val="28"/>
        </w:rPr>
        <w:t>Захальское</w:t>
      </w:r>
      <w:r w:rsidRPr="00CA7473">
        <w:rPr>
          <w:rFonts w:ascii="Times New Roman" w:hAnsi="Times New Roman" w:cs="Times New Roman"/>
          <w:sz w:val="28"/>
          <w:szCs w:val="28"/>
        </w:rPr>
        <w:t>»,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lastRenderedPageBreak/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7473">
        <w:rPr>
          <w:rFonts w:ascii="Times New Roman" w:hAnsi="Times New Roman" w:cs="Times New Roman"/>
          <w:sz w:val="28"/>
          <w:szCs w:val="28"/>
        </w:rPr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2. Отношения, регулируемые настоящим Положением.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3. Объекты капитальных вложений.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4.1. Регулирование органами местного самоуправления МО «</w:t>
      </w:r>
      <w:r w:rsidRPr="0097137B">
        <w:rPr>
          <w:rFonts w:ascii="Times New Roman" w:hAnsi="Times New Roman" w:cs="Times New Roman"/>
          <w:sz w:val="28"/>
          <w:szCs w:val="28"/>
        </w:rPr>
        <w:t>Захальское</w:t>
      </w:r>
      <w:r w:rsidRPr="00CA7473">
        <w:rPr>
          <w:rFonts w:ascii="Times New Roman" w:hAnsi="Times New Roman" w:cs="Times New Roman"/>
          <w:sz w:val="28"/>
          <w:szCs w:val="28"/>
        </w:rPr>
        <w:t>» инвестиционной деятельности, осуществляемой в форме капитальных вложений, предусматривает: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lastRenderedPageBreak/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установления субъектам инвестиционной деятельности льгот по уплате местных налогов;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защиты интересов инвесторов;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разработки, утверждения и финансирования инвестиционных проектов, осуществляемых муниципальным образованием;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выпуска муниципальных займов в соответствии с законодательством Российской Федерации;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Pr="00CA7473">
        <w:rPr>
          <w:rFonts w:ascii="Times New Roman" w:hAnsi="Times New Roman" w:cs="Times New Roman"/>
          <w:sz w:val="28"/>
          <w:szCs w:val="28"/>
        </w:rPr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CA7473">
        <w:rPr>
          <w:rFonts w:ascii="Times New Roman" w:hAnsi="Times New Roman" w:cs="Times New Roman"/>
          <w:sz w:val="28"/>
          <w:szCs w:val="28"/>
        </w:rPr>
        <w:t>4.2. Органы местного самоуправления МО «</w:t>
      </w:r>
      <w:r w:rsidRPr="0097137B">
        <w:rPr>
          <w:rFonts w:ascii="Times New Roman" w:hAnsi="Times New Roman" w:cs="Times New Roman"/>
          <w:sz w:val="28"/>
          <w:szCs w:val="28"/>
        </w:rPr>
        <w:t>Захальское</w:t>
      </w:r>
      <w:r w:rsidRPr="00CA7473">
        <w:rPr>
          <w:rFonts w:ascii="Times New Roman" w:hAnsi="Times New Roman" w:cs="Times New Roman"/>
          <w:sz w:val="28"/>
          <w:szCs w:val="28"/>
        </w:rPr>
        <w:t>»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CA7473">
        <w:rPr>
          <w:rFonts w:ascii="Times New Roman" w:hAnsi="Times New Roman" w:cs="Times New Roman"/>
          <w:sz w:val="28"/>
          <w:szCs w:val="28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CA7473">
        <w:rPr>
          <w:rFonts w:ascii="Times New Roman" w:hAnsi="Times New Roman" w:cs="Times New Roman"/>
          <w:sz w:val="28"/>
          <w:szCs w:val="28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CA7473">
        <w:rPr>
          <w:rFonts w:ascii="Times New Roman" w:hAnsi="Times New Roman" w:cs="Times New Roman"/>
          <w:sz w:val="28"/>
          <w:szCs w:val="28"/>
        </w:rPr>
        <w:t xml:space="preserve">4.5. При осуществлении инвестиционной деятельности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97137B">
        <w:rPr>
          <w:rFonts w:ascii="Times New Roman" w:hAnsi="Times New Roman" w:cs="Times New Roman"/>
          <w:sz w:val="28"/>
          <w:szCs w:val="28"/>
        </w:rPr>
        <w:t>Захальское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473">
        <w:rPr>
          <w:rFonts w:ascii="Times New Roman" w:hAnsi="Times New Roman" w:cs="Times New Roman"/>
          <w:sz w:val="28"/>
          <w:szCs w:val="28"/>
        </w:rPr>
        <w:t xml:space="preserve"> вправе взаимодействовать с органами местного самоуправления других муниципальных образований, в том числе путем </w:t>
      </w:r>
      <w:r w:rsidRPr="00CA7473">
        <w:rPr>
          <w:rFonts w:ascii="Times New Roman" w:hAnsi="Times New Roman" w:cs="Times New Roman"/>
          <w:sz w:val="28"/>
          <w:szCs w:val="28"/>
        </w:rPr>
        <w:lastRenderedPageBreak/>
        <w:t>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4.6.</w:t>
      </w:r>
      <w:r w:rsidRPr="00CA7473">
        <w:rPr>
          <w:rFonts w:ascii="Times New Roman" w:hAnsi="Times New Roman" w:cs="Times New Roman"/>
          <w:sz w:val="28"/>
          <w:szCs w:val="28"/>
        </w:rPr>
        <w:t xml:space="preserve">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5. Муниципальные гарантии прав субъектов инвестиционной деятельности.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Органы местного самоуправления МО «</w:t>
      </w:r>
      <w:r w:rsidRPr="0097137B">
        <w:rPr>
          <w:rFonts w:ascii="Times New Roman" w:hAnsi="Times New Roman" w:cs="Times New Roman"/>
          <w:sz w:val="28"/>
          <w:szCs w:val="28"/>
        </w:rPr>
        <w:t>Захальское</w:t>
      </w:r>
      <w:r w:rsidRPr="00CA7473">
        <w:rPr>
          <w:rFonts w:ascii="Times New Roman" w:hAnsi="Times New Roman" w:cs="Times New Roman"/>
          <w:sz w:val="28"/>
          <w:szCs w:val="28"/>
        </w:rPr>
        <w:t>»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проектов;</w:t>
      </w:r>
    </w:p>
    <w:p w:rsidR="00932E74" w:rsidRPr="00CA7473" w:rsidRDefault="00932E74" w:rsidP="00932E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- стабильность прав субъектов инвестиционной деятельности.</w:t>
      </w:r>
    </w:p>
    <w:p w:rsidR="00932E74" w:rsidRPr="00CA7473" w:rsidRDefault="00932E74" w:rsidP="00932E74">
      <w:pPr>
        <w:pStyle w:val="a7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932E74" w:rsidRDefault="00932E74" w:rsidP="00932E74">
      <w:bookmarkStart w:id="0" w:name="_GoBack"/>
      <w:bookmarkEnd w:id="0"/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32E74" w:rsidRDefault="00932E74" w:rsidP="00932E74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8449B" w:rsidRDefault="0098449B" w:rsidP="0098449B">
      <w:pPr>
        <w:rPr>
          <w:sz w:val="24"/>
          <w:szCs w:val="24"/>
        </w:rPr>
        <w:sectPr w:rsidR="0098449B" w:rsidSect="00C15118">
          <w:pgSz w:w="16838" w:h="11906" w:orient="landscape"/>
          <w:pgMar w:top="851" w:right="1134" w:bottom="1135" w:left="1134" w:header="709" w:footer="709" w:gutter="0"/>
          <w:cols w:space="720"/>
        </w:sectPr>
      </w:pPr>
    </w:p>
    <w:p w:rsidR="0098449B" w:rsidRDefault="0098449B" w:rsidP="0098449B"/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8449B" w:rsidRDefault="0098449B" w:rsidP="00984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449B" w:rsidRDefault="0098449B" w:rsidP="0098449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21 г. №73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21 году»</w:t>
      </w: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8449B" w:rsidRPr="00B259C1" w:rsidRDefault="0098449B" w:rsidP="0098449B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1</w:t>
      </w:r>
      <w:r w:rsidRPr="00E470F3">
        <w:rPr>
          <w:rFonts w:ascii="Arial" w:hAnsi="Arial" w:cs="Arial"/>
          <w:sz w:val="24"/>
          <w:szCs w:val="24"/>
        </w:rPr>
        <w:t xml:space="preserve">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98449B" w:rsidRPr="00E470F3" w:rsidRDefault="0098449B" w:rsidP="009844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</w:t>
      </w:r>
      <w:r>
        <w:rPr>
          <w:rFonts w:ascii="Arial" w:hAnsi="Arial" w:cs="Arial"/>
          <w:sz w:val="24"/>
          <w:szCs w:val="24"/>
        </w:rPr>
        <w:t xml:space="preserve">1 </w:t>
      </w:r>
      <w:r w:rsidRPr="00E470F3">
        <w:rPr>
          <w:rFonts w:ascii="Arial" w:hAnsi="Arial" w:cs="Arial"/>
          <w:sz w:val="24"/>
          <w:szCs w:val="24"/>
        </w:rPr>
        <w:t>г.:</w:t>
      </w:r>
    </w:p>
    <w:p w:rsidR="0098449B" w:rsidRPr="00042E80" w:rsidRDefault="0098449B" w:rsidP="009844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17.02.2020 г. №8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98449B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Pr="003B6951" w:rsidRDefault="0098449B" w:rsidP="0098449B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8449B" w:rsidRPr="003B6951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98449B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01.02.2021г.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</w:t>
      </w:r>
    </w:p>
    <w:p w:rsidR="0098449B" w:rsidRPr="00C61852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98449B" w:rsidTr="0037792A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 xml:space="preserve">Предоставление и доставка гроба и других предметов, необходимых для </w:t>
            </w:r>
            <w:r>
              <w:rPr>
                <w:rFonts w:ascii="Courier New" w:hAnsi="Courier New" w:cs="Courier New"/>
              </w:rPr>
              <w:t>погребения</w:t>
            </w:r>
            <w:r w:rsidRPr="003B6951">
              <w:rPr>
                <w:rFonts w:ascii="Courier New" w:hAnsi="Courier New" w:cs="Courier New"/>
              </w:rPr>
              <w:t xml:space="preserve"> </w:t>
            </w:r>
          </w:p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</w:p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B6951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2467,18</w:t>
            </w: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1696,19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3084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7709,97</w:t>
            </w:r>
          </w:p>
        </w:tc>
      </w:tr>
    </w:tbl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AC0E5B" w:rsidRPr="002E5361" w:rsidRDefault="00932E74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056F1D"/>
    <w:rsid w:val="001C6248"/>
    <w:rsid w:val="00265ED2"/>
    <w:rsid w:val="002E5361"/>
    <w:rsid w:val="002F6DE3"/>
    <w:rsid w:val="00343A89"/>
    <w:rsid w:val="00360D09"/>
    <w:rsid w:val="006D2F11"/>
    <w:rsid w:val="0081530F"/>
    <w:rsid w:val="0083739D"/>
    <w:rsid w:val="00877EC7"/>
    <w:rsid w:val="00921154"/>
    <w:rsid w:val="00932E74"/>
    <w:rsid w:val="009640AE"/>
    <w:rsid w:val="0098449B"/>
    <w:rsid w:val="00A20CD6"/>
    <w:rsid w:val="00A30736"/>
    <w:rsid w:val="00AF2EE4"/>
    <w:rsid w:val="00B51DC0"/>
    <w:rsid w:val="00B91418"/>
    <w:rsid w:val="00BD2484"/>
    <w:rsid w:val="00C817CA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844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932E7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locked/>
    <w:rsid w:val="00932E7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1512</Words>
  <Characters>8623</Characters>
  <Application>Microsoft Office Word</Application>
  <DocSecurity>0</DocSecurity>
  <Lines>71</Lines>
  <Paragraphs>20</Paragraphs>
  <ScaleCrop>false</ScaleCrop>
  <Company>Computer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2021-05-18T01:33:00Z</dcterms:created>
  <dcterms:modified xsi:type="dcterms:W3CDTF">2021-05-18T01:33:00Z</dcterms:modified>
</cp:coreProperties>
</file>