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A" w:rsidRDefault="008B210A" w:rsidP="008B210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B210A" w:rsidRDefault="008B210A" w:rsidP="008B210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B210A" w:rsidRPr="00005A1D" w:rsidRDefault="008B210A" w:rsidP="008B210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05.04.2021 №22</w:t>
      </w:r>
    </w:p>
    <w:p w:rsidR="008B210A" w:rsidRPr="007A326A" w:rsidRDefault="008B210A" w:rsidP="008B210A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B210A" w:rsidRPr="007A6793" w:rsidRDefault="008B210A" w:rsidP="008B210A">
      <w:pPr>
        <w:pStyle w:val="2"/>
        <w:spacing w:before="240"/>
        <w:jc w:val="center"/>
        <w:rPr>
          <w:rFonts w:ascii="Arial" w:hAnsi="Arial" w:cs="Arial"/>
          <w:color w:val="auto"/>
          <w:szCs w:val="32"/>
        </w:rPr>
      </w:pPr>
      <w:r w:rsidRPr="007A6793">
        <w:rPr>
          <w:rFonts w:ascii="Arial" w:hAnsi="Arial" w:cs="Arial"/>
          <w:color w:val="auto"/>
          <w:szCs w:val="32"/>
        </w:rPr>
        <w:t>Иркутская область</w:t>
      </w:r>
    </w:p>
    <w:p w:rsidR="008B210A" w:rsidRPr="007A326A" w:rsidRDefault="008B210A" w:rsidP="008B210A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8B210A" w:rsidRPr="007A326A" w:rsidRDefault="008B210A" w:rsidP="008B210A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B210A" w:rsidRPr="007A326A" w:rsidRDefault="008B210A" w:rsidP="008B210A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8B210A" w:rsidRPr="007A326A" w:rsidRDefault="008B210A" w:rsidP="008B210A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B210A" w:rsidRPr="00590EAF" w:rsidRDefault="008B210A" w:rsidP="008B210A">
      <w:pPr>
        <w:spacing w:before="240"/>
        <w:jc w:val="center"/>
        <w:rPr>
          <w:rFonts w:eastAsia="Calibri"/>
          <w:b/>
        </w:rPr>
      </w:pPr>
    </w:p>
    <w:p w:rsidR="008B210A" w:rsidRPr="00590EAF" w:rsidRDefault="008B210A" w:rsidP="008B210A">
      <w:pPr>
        <w:jc w:val="center"/>
        <w:rPr>
          <w:rFonts w:eastAsia="Calibri"/>
        </w:rPr>
      </w:pPr>
    </w:p>
    <w:p w:rsidR="008B210A" w:rsidRPr="00005A1D" w:rsidRDefault="008B210A" w:rsidP="008B210A">
      <w:pPr>
        <w:jc w:val="center"/>
        <w:rPr>
          <w:rFonts w:ascii="Arial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«О</w:t>
      </w:r>
      <w:r w:rsidRPr="00005A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внесении изменений в  реестр</w:t>
      </w:r>
      <w:r w:rsidRPr="00005A1D">
        <w:rPr>
          <w:rFonts w:ascii="Arial" w:eastAsia="Calibri" w:hAnsi="Arial" w:cs="Arial"/>
          <w:sz w:val="32"/>
          <w:szCs w:val="32"/>
        </w:rPr>
        <w:t xml:space="preserve"> муниципальных услуг,</w:t>
      </w:r>
    </w:p>
    <w:p w:rsidR="008B210A" w:rsidRPr="00005A1D" w:rsidRDefault="008B210A" w:rsidP="008B210A">
      <w:pPr>
        <w:shd w:val="clear" w:color="auto" w:fill="FFFFFF"/>
        <w:jc w:val="center"/>
        <w:rPr>
          <w:rFonts w:ascii="Arial" w:hAnsi="Arial" w:cs="Arial"/>
          <w:color w:val="131313"/>
        </w:rPr>
      </w:pPr>
      <w:r w:rsidRPr="00005A1D">
        <w:rPr>
          <w:rFonts w:ascii="Arial" w:eastAsia="Calibri" w:hAnsi="Arial" w:cs="Arial"/>
          <w:sz w:val="32"/>
          <w:szCs w:val="32"/>
        </w:rPr>
        <w:t xml:space="preserve">предоставляемых </w:t>
      </w:r>
      <w:r w:rsidRPr="00005A1D">
        <w:rPr>
          <w:rFonts w:ascii="Arial" w:hAnsi="Arial" w:cs="Arial"/>
          <w:sz w:val="32"/>
          <w:szCs w:val="32"/>
        </w:rPr>
        <w:t>а</w:t>
      </w:r>
      <w:r w:rsidRPr="00005A1D">
        <w:rPr>
          <w:rFonts w:ascii="Arial" w:eastAsia="Calibri" w:hAnsi="Arial" w:cs="Arial"/>
          <w:sz w:val="32"/>
          <w:szCs w:val="32"/>
        </w:rPr>
        <w:t>дминистрацией муниципального</w:t>
      </w:r>
      <w:r w:rsidRPr="00005A1D">
        <w:rPr>
          <w:rFonts w:ascii="Arial" w:eastAsia="Calibri" w:hAnsi="Arial" w:cs="Arial"/>
          <w:sz w:val="32"/>
          <w:szCs w:val="32"/>
        </w:rPr>
        <w:br/>
        <w:t xml:space="preserve">образования «Захальское» </w:t>
      </w: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br/>
      </w:r>
      <w:r w:rsidRPr="00005A1D">
        <w:rPr>
          <w:rFonts w:ascii="Arial" w:hAnsi="Arial" w:cs="Arial"/>
          <w:color w:val="131313"/>
          <w:bdr w:val="none" w:sz="0" w:space="0" w:color="auto" w:frame="1"/>
        </w:rPr>
        <w:t>  </w:t>
      </w:r>
      <w:r w:rsidRPr="00005A1D">
        <w:rPr>
          <w:rFonts w:ascii="Arial" w:hAnsi="Arial" w:cs="Arial"/>
          <w:color w:val="131313"/>
        </w:rPr>
        <w:t> </w:t>
      </w:r>
      <w:r w:rsidRPr="00005A1D">
        <w:rPr>
          <w:rFonts w:ascii="Arial" w:hAnsi="Arial" w:cs="Arial"/>
          <w:color w:val="131313"/>
          <w:bdr w:val="none" w:sz="0" w:space="0" w:color="auto" w:frame="1"/>
        </w:rPr>
        <w:t xml:space="preserve">        В соответствии с Федеральным Законом от 27.07.2010 г. №210-ФЗ «Об организации предоставления государственных и муниципальных услуг», Федеральный закон от 6.10.2003г. N 131-ФЗ "Об общих принципах организации местного самоуправления в Российской Федерации", руководствуясь  Уставом МО «Захальское»,</w:t>
      </w:r>
    </w:p>
    <w:p w:rsidR="008B210A" w:rsidRDefault="008B210A" w:rsidP="008B210A">
      <w:pPr>
        <w:jc w:val="center"/>
        <w:rPr>
          <w:rFonts w:eastAsia="Calibri"/>
        </w:rPr>
      </w:pPr>
    </w:p>
    <w:p w:rsidR="008B210A" w:rsidRPr="00005A1D" w:rsidRDefault="008B210A" w:rsidP="008B210A">
      <w:pPr>
        <w:jc w:val="center"/>
        <w:rPr>
          <w:rFonts w:ascii="Arial" w:eastAsia="Calibri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ПОСТАНОВЛЯЮ:</w:t>
      </w:r>
    </w:p>
    <w:p w:rsidR="008B210A" w:rsidRDefault="008B210A" w:rsidP="008B210A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t xml:space="preserve">              </w:t>
      </w:r>
      <w:r w:rsidRPr="00005A1D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 xml:space="preserve"> Реестр муниципальных услуг </w:t>
      </w:r>
      <w:r w:rsidRPr="00005A1D">
        <w:rPr>
          <w:rFonts w:ascii="Arial" w:eastAsia="Calibri" w:hAnsi="Arial" w:cs="Arial"/>
        </w:rPr>
        <w:t xml:space="preserve">предоставляемых администрацией муниципального образования «Захальское» </w:t>
      </w:r>
      <w:r>
        <w:rPr>
          <w:rFonts w:ascii="Arial" w:eastAsia="Calibri" w:hAnsi="Arial" w:cs="Arial"/>
        </w:rPr>
        <w:t xml:space="preserve">дополнить пунктом  1.28.   </w:t>
      </w:r>
      <w:r w:rsidRPr="00005A1D">
        <w:rPr>
          <w:rFonts w:ascii="Arial" w:eastAsia="Calibri" w:hAnsi="Arial" w:cs="Arial"/>
        </w:rPr>
        <w:t>(приложение</w:t>
      </w:r>
      <w:r w:rsidRPr="00005A1D">
        <w:rPr>
          <w:rFonts w:ascii="Arial" w:hAnsi="Arial" w:cs="Arial"/>
        </w:rPr>
        <w:t xml:space="preserve"> </w:t>
      </w:r>
      <w:r w:rsidRPr="00005A1D">
        <w:rPr>
          <w:rFonts w:ascii="Arial" w:eastAsia="Calibri" w:hAnsi="Arial" w:cs="Arial"/>
        </w:rPr>
        <w:t>1).</w:t>
      </w:r>
    </w:p>
    <w:p w:rsidR="008B210A" w:rsidRPr="00005A1D" w:rsidRDefault="008B210A" w:rsidP="008B210A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</w:t>
      </w:r>
      <w:r>
        <w:rPr>
          <w:rFonts w:ascii="Arial" w:hAnsi="Arial" w:cs="Arial"/>
        </w:rPr>
        <w:t>2</w:t>
      </w:r>
      <w:r w:rsidRPr="00005A1D">
        <w:rPr>
          <w:rFonts w:ascii="Arial" w:eastAsia="Calibri" w:hAnsi="Arial" w:cs="Arial"/>
        </w:rPr>
        <w:t>. Опубликовать настоящее Постановление в газете «</w:t>
      </w:r>
      <w:proofErr w:type="spellStart"/>
      <w:r w:rsidRPr="00005A1D">
        <w:rPr>
          <w:rFonts w:ascii="Arial" w:eastAsia="Calibri" w:hAnsi="Arial" w:cs="Arial"/>
        </w:rPr>
        <w:t>Захальский</w:t>
      </w:r>
      <w:proofErr w:type="spellEnd"/>
      <w:r w:rsidRPr="00005A1D">
        <w:rPr>
          <w:rFonts w:ascii="Arial" w:eastAsia="Calibri" w:hAnsi="Arial" w:cs="Arial"/>
        </w:rPr>
        <w:t xml:space="preserve"> Вестник», разместить на официальном сайте муниципального образования «</w:t>
      </w:r>
      <w:r w:rsidRPr="00005A1D">
        <w:rPr>
          <w:rFonts w:ascii="Arial" w:hAnsi="Arial" w:cs="Arial"/>
        </w:rPr>
        <w:t>Захальское</w:t>
      </w:r>
      <w:r w:rsidRPr="00005A1D">
        <w:rPr>
          <w:rFonts w:ascii="Arial" w:eastAsia="Calibri" w:hAnsi="Arial" w:cs="Arial"/>
        </w:rPr>
        <w:t>».</w:t>
      </w:r>
      <w:r w:rsidRPr="00005A1D">
        <w:rPr>
          <w:rFonts w:ascii="Arial" w:eastAsia="Calibri" w:hAnsi="Arial" w:cs="Arial"/>
        </w:rPr>
        <w:br/>
        <w:t xml:space="preserve">           </w:t>
      </w:r>
      <w:r>
        <w:rPr>
          <w:rFonts w:ascii="Arial" w:hAnsi="Arial" w:cs="Arial"/>
        </w:rPr>
        <w:t>3</w:t>
      </w:r>
      <w:r w:rsidRPr="00005A1D">
        <w:rPr>
          <w:rFonts w:ascii="Arial" w:eastAsia="Calibri" w:hAnsi="Arial" w:cs="Arial"/>
        </w:rPr>
        <w:t xml:space="preserve">. </w:t>
      </w:r>
      <w:proofErr w:type="gramStart"/>
      <w:r w:rsidRPr="00005A1D">
        <w:rPr>
          <w:rFonts w:ascii="Arial" w:eastAsia="Calibri" w:hAnsi="Arial" w:cs="Arial"/>
        </w:rPr>
        <w:t>Контроль за</w:t>
      </w:r>
      <w:proofErr w:type="gramEnd"/>
      <w:r w:rsidRPr="00005A1D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  <w:r w:rsidRPr="00005A1D">
        <w:rPr>
          <w:rFonts w:ascii="Arial" w:eastAsia="Calibri" w:hAnsi="Arial" w:cs="Arial"/>
        </w:rPr>
        <w:br/>
      </w:r>
      <w:r w:rsidRPr="00005A1D">
        <w:rPr>
          <w:rFonts w:ascii="Arial" w:eastAsia="Calibri" w:hAnsi="Arial" w:cs="Arial"/>
        </w:rPr>
        <w:br/>
        <w:t>Глава администрации</w:t>
      </w:r>
    </w:p>
    <w:p w:rsidR="008B210A" w:rsidRPr="00005A1D" w:rsidRDefault="008B210A" w:rsidP="008B210A">
      <w:pPr>
        <w:jc w:val="both"/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>МО «Захальское»                                                               А.Н.Чернигов</w:t>
      </w: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Pr="006866D4" w:rsidRDefault="008B210A" w:rsidP="008B21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8B210A" w:rsidRDefault="008B210A" w:rsidP="008B21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8B210A" w:rsidRPr="006866D4" w:rsidRDefault="008B210A" w:rsidP="008B21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1A51B0">
        <w:rPr>
          <w:rFonts w:ascii="Arial" w:hAnsi="Arial" w:cs="Arial"/>
          <w:sz w:val="24"/>
          <w:szCs w:val="24"/>
        </w:rPr>
        <w:t>»</w:t>
      </w:r>
    </w:p>
    <w:p w:rsidR="008B210A" w:rsidRPr="006E0290" w:rsidRDefault="008B210A" w:rsidP="008B21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апреля  2021 г. №22</w:t>
      </w: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638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1836"/>
        <w:gridCol w:w="993"/>
        <w:gridCol w:w="1275"/>
        <w:gridCol w:w="1701"/>
        <w:gridCol w:w="2410"/>
        <w:gridCol w:w="1276"/>
        <w:gridCol w:w="715"/>
      </w:tblGrid>
      <w:tr w:rsidR="008B210A" w:rsidRPr="001731B1" w:rsidTr="0037792A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r w:rsidRPr="001731B1">
              <w:lastRenderedPageBreak/>
              <w:t>1.28.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r w:rsidRPr="001731B1">
              <w:rPr>
                <w:kern w:val="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муниципального образования «Захальское»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r w:rsidRPr="001731B1"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r w:rsidRPr="001731B1">
              <w:t>ФЗ № 131-ФЗ от 06.10.2003;</w:t>
            </w:r>
          </w:p>
          <w:p w:rsidR="008B210A" w:rsidRPr="001731B1" w:rsidRDefault="008B210A" w:rsidP="0037792A">
            <w:pPr>
              <w:pStyle w:val="ConsPlusCell"/>
              <w:widowControl/>
            </w:pPr>
            <w:hyperlink r:id="rId5" w:history="1">
              <w:r w:rsidRPr="001731B1">
                <w:t>Закон</w:t>
              </w:r>
            </w:hyperlink>
            <w:r w:rsidRPr="001731B1">
              <w:t xml:space="preserve"> Российской Федерации от 04.07.1991 № 1541-1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proofErr w:type="gramStart"/>
            <w:r w:rsidRPr="001731B1">
              <w:rPr>
                <w:kern w:val="2"/>
              </w:rPr>
              <w:t xml:space="preserve">Физические и юридические лица, имеющие намерение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      </w:r>
            <w:r w:rsidRPr="001731B1">
              <w:rPr>
                <w:bCs/>
                <w:kern w:val="2"/>
              </w:rPr>
              <w:t>аэронавигационной информации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proofErr w:type="gramStart"/>
            <w:r w:rsidRPr="001731B1">
              <w:rPr>
                <w:rFonts w:ascii="Arial" w:hAnsi="Arial" w:cs="Arial"/>
                <w:kern w:val="2"/>
              </w:rPr>
              <w:t xml:space="preserve">1)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      </w:r>
            <w:r w:rsidRPr="001731B1">
              <w:rPr>
                <w:rFonts w:ascii="Arial" w:hAnsi="Arial" w:cs="Arial"/>
                <w:bCs/>
                <w:kern w:val="2"/>
              </w:rPr>
              <w:t>аэронавигационной информации (далее – разрешение);</w:t>
            </w:r>
            <w:proofErr w:type="gramEnd"/>
          </w:p>
          <w:p w:rsidR="008B210A" w:rsidRPr="001731B1" w:rsidRDefault="008B210A" w:rsidP="0037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1731B1">
              <w:rPr>
                <w:rFonts w:ascii="Arial" w:hAnsi="Arial" w:cs="Arial"/>
                <w:kern w:val="2"/>
              </w:rPr>
              <w:t>2) уведомление об отказе в выдаче разрешения</w:t>
            </w:r>
            <w:r w:rsidRPr="001731B1">
              <w:rPr>
                <w:rFonts w:ascii="Arial" w:hAnsi="Arial" w:cs="Arial"/>
                <w:bCs/>
                <w:kern w:val="2"/>
              </w:rPr>
              <w:t>.</w:t>
            </w:r>
          </w:p>
          <w:p w:rsidR="008B210A" w:rsidRPr="001731B1" w:rsidRDefault="008B210A" w:rsidP="0037792A">
            <w:pPr>
              <w:pStyle w:val="ConsPlusCell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r w:rsidRPr="001731B1">
              <w:t>Бесплатно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0A" w:rsidRPr="001731B1" w:rsidRDefault="008B210A" w:rsidP="0037792A">
            <w:pPr>
              <w:pStyle w:val="ConsPlusCell"/>
              <w:widowControl/>
            </w:pPr>
            <w:r w:rsidRPr="001731B1">
              <w:t>-</w:t>
            </w:r>
          </w:p>
        </w:tc>
      </w:tr>
    </w:tbl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10A" w:rsidRDefault="008B210A" w:rsidP="008B21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rPr>
          <w:sz w:val="24"/>
          <w:szCs w:val="24"/>
        </w:rPr>
        <w:sectPr w:rsidR="0098449B" w:rsidSect="007F7D5A">
          <w:pgSz w:w="11906" w:h="16838"/>
          <w:pgMar w:top="1134" w:right="1135" w:bottom="1134" w:left="851" w:header="709" w:footer="709" w:gutter="0"/>
          <w:cols w:space="720"/>
          <w:docGrid w:linePitch="272"/>
        </w:sectPr>
      </w:pPr>
    </w:p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8B210A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6D2F11"/>
    <w:rsid w:val="007F7D5A"/>
    <w:rsid w:val="0081530F"/>
    <w:rsid w:val="0083739D"/>
    <w:rsid w:val="00877EC7"/>
    <w:rsid w:val="008B210A"/>
    <w:rsid w:val="00921154"/>
    <w:rsid w:val="00932E74"/>
    <w:rsid w:val="009640AE"/>
    <w:rsid w:val="0098449B"/>
    <w:rsid w:val="00A20CD6"/>
    <w:rsid w:val="00A30736"/>
    <w:rsid w:val="00AF2EE4"/>
    <w:rsid w:val="00B51DC0"/>
    <w:rsid w:val="00B91418"/>
    <w:rsid w:val="00BD2484"/>
    <w:rsid w:val="00C817CA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8B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C774C9D5CAE0E57ABA5F09F95B056439D58ED296E28AC48D4BBE101EL8K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4237</Characters>
  <Application>Microsoft Office Word</Application>
  <DocSecurity>0</DocSecurity>
  <Lines>35</Lines>
  <Paragraphs>9</Paragraphs>
  <ScaleCrop>false</ScaleCrop>
  <Company>Computer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2021-05-18T01:36:00Z</dcterms:created>
  <dcterms:modified xsi:type="dcterms:W3CDTF">2021-05-18T01:36:00Z</dcterms:modified>
</cp:coreProperties>
</file>