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7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15.04.2021 №24</w:t>
      </w: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30627" w:rsidRPr="006F280D" w:rsidRDefault="00C30627" w:rsidP="00C30627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6F280D"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C30627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F280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30627" w:rsidRPr="006F280D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30627" w:rsidRPr="00AF721E" w:rsidRDefault="00C30627" w:rsidP="00C3062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AF721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ОБ УТВЕРЖДЕНИИ ПОРЯДКА ПРОВЕДЕНИЯ</w:t>
      </w:r>
    </w:p>
    <w:p w:rsidR="00C30627" w:rsidRPr="00AF721E" w:rsidRDefault="00C30627" w:rsidP="00C3062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AF721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ОЦЕНКИ ЭФФЕКТИВНОСТИ РЕАЛИЗАЦИИ</w:t>
      </w:r>
    </w:p>
    <w:p w:rsidR="00C30627" w:rsidRPr="00AF721E" w:rsidRDefault="00C30627" w:rsidP="00C3062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  <w:r w:rsidRPr="00AF721E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МУНИЦИПАЛЬНЫХ ПРОГРАММ</w:t>
      </w:r>
    </w:p>
    <w:p w:rsidR="00C30627" w:rsidRPr="00CE1191" w:rsidRDefault="00C30627" w:rsidP="00C30627">
      <w:pPr>
        <w:shd w:val="clear" w:color="auto" w:fill="FFFFFF"/>
        <w:ind w:right="5"/>
        <w:jc w:val="center"/>
        <w:rPr>
          <w:sz w:val="24"/>
          <w:szCs w:val="24"/>
        </w:rPr>
      </w:pPr>
    </w:p>
    <w:p w:rsidR="00C30627" w:rsidRPr="00AF721E" w:rsidRDefault="00C30627" w:rsidP="00C30627">
      <w:pPr>
        <w:jc w:val="both"/>
        <w:rPr>
          <w:rFonts w:ascii="Arial" w:hAnsi="Arial" w:cs="Arial"/>
          <w:color w:val="FF0000"/>
        </w:rPr>
      </w:pPr>
    </w:p>
    <w:p w:rsidR="00C30627" w:rsidRDefault="00C30627" w:rsidP="00C30627">
      <w:pPr>
        <w:pStyle w:val="a7"/>
        <w:ind w:left="0" w:firstLine="567"/>
        <w:jc w:val="center"/>
        <w:rPr>
          <w:rFonts w:ascii="Arial" w:hAnsi="Arial" w:cs="Arial"/>
          <w:spacing w:val="-6"/>
        </w:rPr>
      </w:pPr>
      <w:r w:rsidRPr="00AF721E">
        <w:rPr>
          <w:rFonts w:ascii="Arial" w:hAnsi="Arial" w:cs="Arial"/>
          <w:bCs/>
          <w:spacing w:val="-4"/>
        </w:rPr>
        <w:t xml:space="preserve">В </w:t>
      </w:r>
      <w:r w:rsidRPr="00AF721E">
        <w:rPr>
          <w:rFonts w:ascii="Arial" w:hAnsi="Arial" w:cs="Arial"/>
          <w:spacing w:val="-4"/>
        </w:rPr>
        <w:t xml:space="preserve">соответствии с частью 3 статьи 179 Бюджетного кодекса Российской Федерации, Федеральным законом от 06.10.2003 года № 131-ФЗ «Об общих </w:t>
      </w:r>
      <w:r w:rsidRPr="00AF721E">
        <w:rPr>
          <w:rFonts w:ascii="Arial" w:hAnsi="Arial" w:cs="Arial"/>
          <w:spacing w:val="-6"/>
        </w:rPr>
        <w:t xml:space="preserve">принципах организации местного самоуправления в Российской Федерации», </w:t>
      </w:r>
    </w:p>
    <w:p w:rsidR="00C30627" w:rsidRDefault="00C30627" w:rsidP="00C30627">
      <w:pPr>
        <w:pStyle w:val="a7"/>
        <w:ind w:left="0" w:firstLine="567"/>
        <w:jc w:val="center"/>
        <w:rPr>
          <w:rFonts w:ascii="Arial" w:hAnsi="Arial" w:cs="Arial"/>
          <w:spacing w:val="-6"/>
        </w:rPr>
      </w:pPr>
    </w:p>
    <w:p w:rsidR="00C30627" w:rsidRPr="00AF721E" w:rsidRDefault="00C30627" w:rsidP="00C30627">
      <w:pPr>
        <w:pStyle w:val="a7"/>
        <w:ind w:left="0" w:firstLine="567"/>
        <w:jc w:val="center"/>
        <w:rPr>
          <w:rFonts w:ascii="Arial" w:hAnsi="Arial" w:cs="Arial"/>
        </w:rPr>
      </w:pPr>
      <w:r w:rsidRPr="00AF721E">
        <w:rPr>
          <w:rFonts w:ascii="Arial" w:hAnsi="Arial" w:cs="Arial"/>
          <w:spacing w:val="-6"/>
        </w:rPr>
        <w:t>ПОСТАНОВЛЯЮ</w:t>
      </w:r>
      <w:r w:rsidRPr="00AF721E">
        <w:rPr>
          <w:rFonts w:ascii="Arial" w:hAnsi="Arial" w:cs="Arial"/>
        </w:rPr>
        <w:t>:</w:t>
      </w:r>
    </w:p>
    <w:p w:rsidR="00C30627" w:rsidRPr="00AF721E" w:rsidRDefault="00C30627" w:rsidP="00C30627">
      <w:pPr>
        <w:pStyle w:val="a7"/>
        <w:ind w:left="0" w:firstLine="567"/>
        <w:jc w:val="both"/>
        <w:rPr>
          <w:rFonts w:ascii="Arial" w:hAnsi="Arial" w:cs="Arial"/>
        </w:rPr>
      </w:pPr>
    </w:p>
    <w:p w:rsidR="00C30627" w:rsidRPr="00AF721E" w:rsidRDefault="00C30627" w:rsidP="00C30627">
      <w:pPr>
        <w:pStyle w:val="a7"/>
        <w:ind w:left="0" w:firstLine="993"/>
        <w:jc w:val="both"/>
        <w:rPr>
          <w:rFonts w:ascii="Arial" w:hAnsi="Arial" w:cs="Arial"/>
        </w:rPr>
      </w:pPr>
      <w:r w:rsidRPr="00AF721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F721E">
        <w:rPr>
          <w:rFonts w:ascii="Arial" w:hAnsi="Arial" w:cs="Arial"/>
        </w:rPr>
        <w:t xml:space="preserve">Утвердить Порядок </w:t>
      </w:r>
      <w:proofErr w:type="gramStart"/>
      <w:r w:rsidRPr="00AF721E">
        <w:rPr>
          <w:rFonts w:ascii="Arial" w:hAnsi="Arial" w:cs="Arial"/>
        </w:rPr>
        <w:t>проведения оценки эффективности реализации муниципальных программ</w:t>
      </w:r>
      <w:proofErr w:type="gramEnd"/>
      <w:r w:rsidRPr="00AF721E">
        <w:rPr>
          <w:rFonts w:ascii="Arial" w:hAnsi="Arial" w:cs="Arial"/>
        </w:rPr>
        <w:t xml:space="preserve"> согласно приложению к настоящему Постановлению.</w:t>
      </w:r>
    </w:p>
    <w:p w:rsidR="00C30627" w:rsidRPr="00AF721E" w:rsidRDefault="00C30627" w:rsidP="00C30627">
      <w:pPr>
        <w:pStyle w:val="a9"/>
        <w:ind w:firstLine="993"/>
        <w:rPr>
          <w:rFonts w:ascii="Arial" w:hAnsi="Arial" w:cs="Arial"/>
          <w:sz w:val="28"/>
          <w:szCs w:val="28"/>
        </w:rPr>
      </w:pPr>
      <w:r w:rsidRPr="00AF721E">
        <w:rPr>
          <w:rFonts w:ascii="Arial" w:hAnsi="Arial" w:cs="Arial"/>
          <w:color w:val="000000"/>
          <w:sz w:val="28"/>
          <w:szCs w:val="28"/>
        </w:rPr>
        <w:t xml:space="preserve">   2.</w:t>
      </w:r>
      <w:r w:rsidRPr="00AF72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AF721E">
        <w:rPr>
          <w:rFonts w:ascii="Arial" w:hAnsi="Arial" w:cs="Arial"/>
          <w:sz w:val="28"/>
          <w:szCs w:val="28"/>
        </w:rPr>
        <w:t>Настоящее постановление опубликовать (обнародовать) в газете «</w:t>
      </w:r>
      <w:proofErr w:type="spellStart"/>
      <w:r>
        <w:rPr>
          <w:rFonts w:ascii="Arial" w:hAnsi="Arial" w:cs="Arial"/>
          <w:sz w:val="28"/>
          <w:szCs w:val="28"/>
        </w:rPr>
        <w:t>Захальский</w:t>
      </w:r>
      <w:proofErr w:type="spellEnd"/>
      <w:r>
        <w:rPr>
          <w:rFonts w:ascii="Arial" w:hAnsi="Arial" w:cs="Arial"/>
          <w:sz w:val="28"/>
          <w:szCs w:val="28"/>
        </w:rPr>
        <w:t xml:space="preserve"> вестник</w:t>
      </w:r>
      <w:r w:rsidRPr="00AF721E">
        <w:rPr>
          <w:rFonts w:ascii="Arial" w:hAnsi="Arial" w:cs="Arial"/>
          <w:sz w:val="28"/>
          <w:szCs w:val="28"/>
        </w:rPr>
        <w:t>», на официальном сайте администрации МО «Захальское»</w:t>
      </w:r>
    </w:p>
    <w:p w:rsidR="00C30627" w:rsidRPr="006F280D" w:rsidRDefault="00C30627" w:rsidP="00C30627">
      <w:pPr>
        <w:pStyle w:val="a9"/>
        <w:numPr>
          <w:ilvl w:val="0"/>
          <w:numId w:val="6"/>
        </w:numPr>
        <w:ind w:left="0" w:firstLine="993"/>
        <w:rPr>
          <w:rFonts w:ascii="Arial" w:hAnsi="Arial" w:cs="Arial"/>
          <w:sz w:val="28"/>
          <w:szCs w:val="28"/>
        </w:rPr>
      </w:pPr>
      <w:proofErr w:type="gramStart"/>
      <w:r w:rsidRPr="006F280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F280D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8"/>
          <w:szCs w:val="28"/>
        </w:rPr>
        <w:t>начальника финансового отдела</w:t>
      </w:r>
      <w:r w:rsidRPr="006F280D">
        <w:rPr>
          <w:rFonts w:ascii="Arial" w:hAnsi="Arial" w:cs="Arial"/>
          <w:sz w:val="28"/>
          <w:szCs w:val="28"/>
        </w:rPr>
        <w:t xml:space="preserve"> администрации муниципального образования «Захальское». </w:t>
      </w:r>
    </w:p>
    <w:p w:rsidR="00C30627" w:rsidRPr="006F280D" w:rsidRDefault="00C30627" w:rsidP="00C30627">
      <w:pPr>
        <w:pStyle w:val="a9"/>
        <w:numPr>
          <w:ilvl w:val="0"/>
          <w:numId w:val="6"/>
        </w:numPr>
        <w:ind w:left="0" w:firstLine="1123"/>
        <w:rPr>
          <w:rFonts w:ascii="Arial" w:hAnsi="Arial" w:cs="Arial"/>
          <w:sz w:val="28"/>
          <w:szCs w:val="28"/>
        </w:rPr>
      </w:pPr>
      <w:r w:rsidRPr="006F280D">
        <w:rPr>
          <w:rFonts w:ascii="Arial" w:hAnsi="Arial" w:cs="Arial"/>
          <w:sz w:val="28"/>
          <w:szCs w:val="28"/>
        </w:rPr>
        <w:t>Настоящее постановление опубликовать (обнародовать) в га</w:t>
      </w:r>
      <w:r>
        <w:rPr>
          <w:rFonts w:ascii="Arial" w:hAnsi="Arial" w:cs="Arial"/>
          <w:sz w:val="28"/>
          <w:szCs w:val="28"/>
        </w:rPr>
        <w:t>зете «</w:t>
      </w:r>
      <w:proofErr w:type="spellStart"/>
      <w:r>
        <w:rPr>
          <w:rFonts w:ascii="Arial" w:hAnsi="Arial" w:cs="Arial"/>
          <w:sz w:val="28"/>
          <w:szCs w:val="28"/>
        </w:rPr>
        <w:t>З</w:t>
      </w:r>
      <w:r w:rsidRPr="006F280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хальск</w:t>
      </w:r>
      <w:r w:rsidRPr="006F280D">
        <w:rPr>
          <w:rFonts w:ascii="Arial" w:hAnsi="Arial" w:cs="Arial"/>
          <w:sz w:val="28"/>
          <w:szCs w:val="28"/>
        </w:rPr>
        <w:t>ий</w:t>
      </w:r>
      <w:proofErr w:type="spellEnd"/>
      <w:r w:rsidRPr="006F280D">
        <w:rPr>
          <w:rFonts w:ascii="Arial" w:hAnsi="Arial" w:cs="Arial"/>
          <w:sz w:val="28"/>
          <w:szCs w:val="28"/>
        </w:rPr>
        <w:t xml:space="preserve"> Вестник», на официальном сайте администрации МО «Захальское»</w:t>
      </w:r>
    </w:p>
    <w:p w:rsidR="00C30627" w:rsidRDefault="00C30627" w:rsidP="00C30627">
      <w:pPr>
        <w:pStyle w:val="a9"/>
      </w:pPr>
    </w:p>
    <w:p w:rsidR="00C30627" w:rsidRPr="00005A1D" w:rsidRDefault="00C30627" w:rsidP="00C30627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br/>
        <w:t>Глава администрации</w:t>
      </w:r>
    </w:p>
    <w:p w:rsidR="00C30627" w:rsidRPr="00005A1D" w:rsidRDefault="00C30627" w:rsidP="00C30627">
      <w:pPr>
        <w:jc w:val="both"/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>МО «Захальское»                                                               А.Н.Чернигов</w:t>
      </w:r>
    </w:p>
    <w:p w:rsidR="00C30627" w:rsidRDefault="00C30627" w:rsidP="00C306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0627" w:rsidRDefault="00C30627" w:rsidP="00C306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0627" w:rsidRPr="00AF721E" w:rsidRDefault="00C30627" w:rsidP="00C30627">
      <w:pPr>
        <w:rPr>
          <w:rFonts w:ascii="Arial" w:hAnsi="Arial" w:cs="Arial"/>
        </w:rPr>
      </w:pPr>
    </w:p>
    <w:p w:rsidR="00C30627" w:rsidRDefault="00C30627" w:rsidP="00C30627">
      <w:pPr>
        <w:jc w:val="both"/>
      </w:pPr>
    </w:p>
    <w:p w:rsidR="00C30627" w:rsidRPr="007855CD" w:rsidRDefault="00C30627" w:rsidP="00C30627"/>
    <w:p w:rsidR="00C30627" w:rsidRDefault="00C30627" w:rsidP="00C30627">
      <w:pPr>
        <w:jc w:val="right"/>
        <w:rPr>
          <w:color w:val="000000"/>
        </w:rPr>
      </w:pPr>
    </w:p>
    <w:p w:rsidR="00C30627" w:rsidRDefault="00C30627" w:rsidP="00C30627">
      <w:pPr>
        <w:jc w:val="right"/>
        <w:rPr>
          <w:color w:val="000000"/>
        </w:rPr>
      </w:pPr>
    </w:p>
    <w:p w:rsidR="00C30627" w:rsidRDefault="00C30627" w:rsidP="00C30627">
      <w:pPr>
        <w:jc w:val="right"/>
        <w:rPr>
          <w:color w:val="000000"/>
        </w:rPr>
      </w:pPr>
    </w:p>
    <w:p w:rsidR="00C30627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30627" w:rsidRPr="006B3819" w:rsidRDefault="00C30627" w:rsidP="00C3062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6B381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C30627" w:rsidRPr="006B3819" w:rsidRDefault="00C30627" w:rsidP="00C3062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lastRenderedPageBreak/>
        <w:t xml:space="preserve">постановлению администрации </w:t>
      </w:r>
    </w:p>
    <w:p w:rsidR="00C30627" w:rsidRPr="006B3819" w:rsidRDefault="00C30627" w:rsidP="00C3062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>муниципального образования «Захальское»</w:t>
      </w:r>
    </w:p>
    <w:p w:rsidR="00C30627" w:rsidRPr="006B3819" w:rsidRDefault="00C30627" w:rsidP="00C3062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</w:t>
      </w:r>
      <w:r w:rsidRPr="006B3819">
        <w:rPr>
          <w:rFonts w:ascii="Courier New" w:hAnsi="Courier New" w:cs="Courier New"/>
          <w:sz w:val="22"/>
          <w:szCs w:val="22"/>
        </w:rPr>
        <w:t>» апреля  2021 г. №2</w:t>
      </w:r>
      <w:r>
        <w:rPr>
          <w:rFonts w:ascii="Courier New" w:hAnsi="Courier New" w:cs="Courier New"/>
          <w:sz w:val="22"/>
          <w:szCs w:val="22"/>
        </w:rPr>
        <w:t>4</w:t>
      </w:r>
    </w:p>
    <w:p w:rsidR="00C30627" w:rsidRPr="0044392F" w:rsidRDefault="00C30627" w:rsidP="00C30627">
      <w:pPr>
        <w:rPr>
          <w:b/>
        </w:rPr>
      </w:pPr>
    </w:p>
    <w:p w:rsidR="00C30627" w:rsidRPr="00666433" w:rsidRDefault="00C30627" w:rsidP="00C30627">
      <w:pPr>
        <w:pStyle w:val="a7"/>
        <w:jc w:val="center"/>
        <w:rPr>
          <w:b/>
          <w:sz w:val="24"/>
          <w:szCs w:val="24"/>
        </w:rPr>
      </w:pPr>
      <w:r w:rsidRPr="00666433">
        <w:rPr>
          <w:b/>
          <w:sz w:val="24"/>
          <w:szCs w:val="24"/>
        </w:rPr>
        <w:t>ПОРЯДОК</w:t>
      </w:r>
    </w:p>
    <w:p w:rsidR="00C30627" w:rsidRPr="00666433" w:rsidRDefault="00C30627" w:rsidP="00C30627">
      <w:pPr>
        <w:pStyle w:val="a7"/>
        <w:jc w:val="center"/>
        <w:rPr>
          <w:b/>
          <w:color w:val="343434"/>
          <w:spacing w:val="-7"/>
          <w:sz w:val="24"/>
          <w:szCs w:val="24"/>
        </w:rPr>
      </w:pPr>
      <w:r w:rsidRPr="00666433">
        <w:rPr>
          <w:b/>
          <w:color w:val="343434"/>
          <w:spacing w:val="-7"/>
          <w:sz w:val="24"/>
          <w:szCs w:val="24"/>
        </w:rPr>
        <w:t>проведения оценки эффективности реализации муниципальных программ</w:t>
      </w:r>
    </w:p>
    <w:p w:rsidR="00C30627" w:rsidRPr="00666433" w:rsidRDefault="00C30627" w:rsidP="00C30627">
      <w:pPr>
        <w:pStyle w:val="a7"/>
        <w:jc w:val="center"/>
        <w:rPr>
          <w:b/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322"/>
        <w:jc w:val="center"/>
        <w:rPr>
          <w:sz w:val="24"/>
          <w:szCs w:val="24"/>
        </w:rPr>
      </w:pPr>
      <w:r w:rsidRPr="00666433">
        <w:rPr>
          <w:b/>
          <w:bCs/>
          <w:color w:val="000000"/>
          <w:spacing w:val="-5"/>
          <w:sz w:val="24"/>
          <w:szCs w:val="24"/>
        </w:rPr>
        <w:t>1.  ОБЩИЕ ПОЛОЖЕНИЯ</w:t>
      </w:r>
    </w:p>
    <w:p w:rsidR="00C30627" w:rsidRPr="00666433" w:rsidRDefault="00C30627" w:rsidP="00C30627">
      <w:pPr>
        <w:pStyle w:val="a7"/>
        <w:ind w:left="0" w:right="-24"/>
        <w:jc w:val="both"/>
        <w:rPr>
          <w:sz w:val="24"/>
          <w:szCs w:val="24"/>
        </w:rPr>
      </w:pPr>
      <w:r w:rsidRPr="00666433">
        <w:rPr>
          <w:spacing w:val="-17"/>
          <w:sz w:val="24"/>
          <w:szCs w:val="24"/>
        </w:rPr>
        <w:t>1.1.</w:t>
      </w:r>
      <w:r w:rsidRPr="00666433">
        <w:rPr>
          <w:sz w:val="24"/>
          <w:szCs w:val="24"/>
        </w:rPr>
        <w:tab/>
      </w:r>
      <w:proofErr w:type="gramStart"/>
      <w:r w:rsidRPr="00666433">
        <w:rPr>
          <w:spacing w:val="-4"/>
          <w:sz w:val="24"/>
          <w:szCs w:val="24"/>
        </w:rPr>
        <w:t xml:space="preserve">Порядок оценки эффективности муниципальных программ, действующих на </w:t>
      </w:r>
      <w:r w:rsidRPr="00666433">
        <w:rPr>
          <w:spacing w:val="-2"/>
          <w:sz w:val="24"/>
          <w:szCs w:val="24"/>
        </w:rPr>
        <w:t xml:space="preserve">территории   (далее  — Программы),  разработан  с  целью  создания  условий  и </w:t>
      </w:r>
      <w:r w:rsidRPr="00666433">
        <w:rPr>
          <w:spacing w:val="-5"/>
          <w:sz w:val="24"/>
          <w:szCs w:val="24"/>
        </w:rPr>
        <w:t xml:space="preserve">предпосылок   для   оптимизации   управления   муниципальными   финансами  и </w:t>
      </w:r>
      <w:r w:rsidRPr="00666433">
        <w:rPr>
          <w:sz w:val="24"/>
          <w:szCs w:val="24"/>
        </w:rPr>
        <w:t>результативной реализации Программ, перераспределения финансовых ресурсов в пользу   наиболее   эффективных   направлений,   сокращения   малоэффективных, необоснованных бюджетных расходов.</w:t>
      </w:r>
      <w:proofErr w:type="gramEnd"/>
    </w:p>
    <w:p w:rsidR="00C30627" w:rsidRPr="00666433" w:rsidRDefault="00C30627" w:rsidP="00C30627">
      <w:pPr>
        <w:pStyle w:val="a7"/>
        <w:ind w:left="0" w:right="-24"/>
        <w:jc w:val="both"/>
        <w:rPr>
          <w:color w:val="000000"/>
          <w:spacing w:val="-5"/>
          <w:sz w:val="24"/>
          <w:szCs w:val="24"/>
        </w:rPr>
      </w:pPr>
      <w:r w:rsidRPr="00666433">
        <w:rPr>
          <w:spacing w:val="-17"/>
          <w:sz w:val="24"/>
          <w:szCs w:val="24"/>
        </w:rPr>
        <w:t>1.2.</w:t>
      </w:r>
      <w:r w:rsidRPr="00666433">
        <w:rPr>
          <w:sz w:val="24"/>
          <w:szCs w:val="24"/>
        </w:rPr>
        <w:tab/>
      </w:r>
      <w:r w:rsidRPr="00666433">
        <w:rPr>
          <w:spacing w:val="-5"/>
          <w:sz w:val="24"/>
          <w:szCs w:val="24"/>
        </w:rPr>
        <w:t xml:space="preserve">Для    оценки    эффективности    реализации    муниципальной    программы </w:t>
      </w:r>
      <w:r w:rsidRPr="00666433">
        <w:rPr>
          <w:sz w:val="24"/>
          <w:szCs w:val="24"/>
        </w:rPr>
        <w:t xml:space="preserve">применяются  основные  целевые  индикаторы  (далее - целевые  индикаторы), </w:t>
      </w:r>
      <w:r w:rsidRPr="00666433">
        <w:rPr>
          <w:spacing w:val="-5"/>
          <w:sz w:val="24"/>
          <w:szCs w:val="24"/>
        </w:rPr>
        <w:t>указанные в паспорте Программы.</w:t>
      </w:r>
    </w:p>
    <w:p w:rsidR="00C30627" w:rsidRPr="00666433" w:rsidRDefault="00C30627" w:rsidP="00C30627">
      <w:pPr>
        <w:shd w:val="clear" w:color="auto" w:fill="FFFFFF"/>
        <w:tabs>
          <w:tab w:val="left" w:pos="696"/>
        </w:tabs>
        <w:ind w:left="24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360"/>
        <w:jc w:val="center"/>
        <w:rPr>
          <w:sz w:val="24"/>
          <w:szCs w:val="24"/>
        </w:rPr>
      </w:pPr>
      <w:r w:rsidRPr="00666433">
        <w:rPr>
          <w:b/>
          <w:color w:val="000000"/>
          <w:spacing w:val="-8"/>
          <w:sz w:val="24"/>
          <w:szCs w:val="24"/>
        </w:rPr>
        <w:t>2.</w:t>
      </w:r>
      <w:r w:rsidRPr="00666433">
        <w:rPr>
          <w:color w:val="000000"/>
          <w:spacing w:val="-8"/>
          <w:sz w:val="24"/>
          <w:szCs w:val="24"/>
        </w:rPr>
        <w:t xml:space="preserve">   </w:t>
      </w:r>
      <w:r w:rsidRPr="00666433">
        <w:rPr>
          <w:b/>
          <w:bCs/>
          <w:color w:val="000000"/>
          <w:spacing w:val="-8"/>
          <w:sz w:val="24"/>
          <w:szCs w:val="24"/>
        </w:rPr>
        <w:t>РАЗРАБОТКА ЦЕЛЕВЫХ ИНДИКАТОРОВ</w:t>
      </w:r>
    </w:p>
    <w:p w:rsidR="00C30627" w:rsidRPr="00666433" w:rsidRDefault="00C30627" w:rsidP="00C30627">
      <w:pPr>
        <w:shd w:val="clear" w:color="auto" w:fill="FFFFFF"/>
        <w:tabs>
          <w:tab w:val="left" w:pos="672"/>
        </w:tabs>
        <w:ind w:left="38"/>
        <w:jc w:val="both"/>
        <w:rPr>
          <w:sz w:val="24"/>
          <w:szCs w:val="24"/>
        </w:rPr>
      </w:pPr>
      <w:r w:rsidRPr="00666433">
        <w:rPr>
          <w:color w:val="000000"/>
          <w:spacing w:val="-13"/>
          <w:sz w:val="24"/>
          <w:szCs w:val="24"/>
        </w:rPr>
        <w:t>2.1.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3"/>
          <w:sz w:val="24"/>
          <w:szCs w:val="24"/>
        </w:rPr>
        <w:t xml:space="preserve">В   качестве   целевых   </w:t>
      </w:r>
      <w:proofErr w:type="gramStart"/>
      <w:r w:rsidRPr="00666433">
        <w:rPr>
          <w:color w:val="000000"/>
          <w:spacing w:val="-3"/>
          <w:sz w:val="24"/>
          <w:szCs w:val="24"/>
        </w:rPr>
        <w:t xml:space="preserve">индикаторов   оценки   эффективности   реализации </w:t>
      </w:r>
      <w:r w:rsidRPr="00666433">
        <w:rPr>
          <w:color w:val="000000"/>
          <w:spacing w:val="-7"/>
          <w:sz w:val="24"/>
          <w:szCs w:val="24"/>
        </w:rPr>
        <w:t>Программы</w:t>
      </w:r>
      <w:proofErr w:type="gramEnd"/>
      <w:r w:rsidRPr="00666433">
        <w:rPr>
          <w:color w:val="000000"/>
          <w:spacing w:val="-7"/>
          <w:sz w:val="24"/>
          <w:szCs w:val="24"/>
        </w:rPr>
        <w:t xml:space="preserve"> используются измеряемые количественные показатели, направленные - </w:t>
      </w:r>
      <w:r w:rsidRPr="00666433">
        <w:rPr>
          <w:color w:val="000000"/>
          <w:spacing w:val="-5"/>
          <w:sz w:val="24"/>
          <w:szCs w:val="24"/>
        </w:rPr>
        <w:t xml:space="preserve">на   решение   поставленных   в   Программе   задач,   позволяющие   оценить   ход реализации     конкретной     Программы     по     этапам.     Целевые     индикаторы </w:t>
      </w:r>
      <w:r w:rsidRPr="00666433">
        <w:rPr>
          <w:color w:val="000000"/>
          <w:spacing w:val="-4"/>
          <w:sz w:val="24"/>
          <w:szCs w:val="24"/>
        </w:rPr>
        <w:t xml:space="preserve">разрабатываются,   исходя   из   поставленных   целей   Программы,   показателей </w:t>
      </w:r>
      <w:r w:rsidRPr="00666433">
        <w:rPr>
          <w:color w:val="000000"/>
          <w:spacing w:val="-5"/>
          <w:sz w:val="24"/>
          <w:szCs w:val="24"/>
        </w:rPr>
        <w:t>конечного результата, показателей экономической эффективности.</w:t>
      </w:r>
    </w:p>
    <w:p w:rsidR="00C30627" w:rsidRPr="00666433" w:rsidRDefault="00C30627" w:rsidP="00C30627">
      <w:pPr>
        <w:shd w:val="clear" w:color="auto" w:fill="FFFFFF"/>
        <w:tabs>
          <w:tab w:val="left" w:pos="754"/>
        </w:tabs>
        <w:ind w:left="58"/>
        <w:jc w:val="both"/>
        <w:rPr>
          <w:sz w:val="24"/>
          <w:szCs w:val="24"/>
        </w:rPr>
      </w:pPr>
      <w:r w:rsidRPr="00666433">
        <w:rPr>
          <w:color w:val="000000"/>
          <w:spacing w:val="-10"/>
          <w:sz w:val="24"/>
          <w:szCs w:val="24"/>
        </w:rPr>
        <w:t>2.2.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Система    целевых    индикаторов    позволяет    осуществить    мониторинг </w:t>
      </w:r>
      <w:r w:rsidRPr="00666433">
        <w:rPr>
          <w:color w:val="000000"/>
          <w:spacing w:val="-5"/>
          <w:sz w:val="24"/>
          <w:szCs w:val="24"/>
        </w:rPr>
        <w:t>достижения стратегических целей и задач в рамках Программы.</w:t>
      </w:r>
    </w:p>
    <w:p w:rsidR="00C30627" w:rsidRPr="00666433" w:rsidRDefault="00C30627" w:rsidP="00C306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"/>
        <w:jc w:val="both"/>
        <w:rPr>
          <w:color w:val="000000"/>
          <w:spacing w:val="-11"/>
          <w:sz w:val="24"/>
          <w:szCs w:val="24"/>
        </w:rPr>
      </w:pPr>
      <w:r w:rsidRPr="00666433">
        <w:rPr>
          <w:color w:val="000000"/>
          <w:sz w:val="24"/>
          <w:szCs w:val="24"/>
        </w:rPr>
        <w:t xml:space="preserve">При разработке системы целевых индикаторов следует руководствоваться </w:t>
      </w:r>
      <w:r w:rsidRPr="00666433">
        <w:rPr>
          <w:color w:val="000000"/>
          <w:spacing w:val="-5"/>
          <w:sz w:val="24"/>
          <w:szCs w:val="24"/>
        </w:rPr>
        <w:t xml:space="preserve">принципом  минимизации   количества  отчетных  показателей   при   сохранении </w:t>
      </w:r>
      <w:r w:rsidRPr="00666433">
        <w:rPr>
          <w:color w:val="000000"/>
          <w:spacing w:val="-6"/>
          <w:sz w:val="24"/>
          <w:szCs w:val="24"/>
        </w:rPr>
        <w:t>полноты информации и своевременности ее предоставления.</w:t>
      </w:r>
    </w:p>
    <w:p w:rsidR="00C30627" w:rsidRPr="00666433" w:rsidRDefault="00C30627" w:rsidP="00C306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"/>
        <w:jc w:val="both"/>
        <w:rPr>
          <w:color w:val="000000"/>
          <w:spacing w:val="-10"/>
          <w:sz w:val="24"/>
          <w:szCs w:val="24"/>
        </w:rPr>
      </w:pPr>
      <w:r w:rsidRPr="00666433">
        <w:rPr>
          <w:color w:val="000000"/>
          <w:spacing w:val="-3"/>
          <w:sz w:val="24"/>
          <w:szCs w:val="24"/>
        </w:rPr>
        <w:t xml:space="preserve">При выборе индикаторов для проведения мониторинга и оценки социально- </w:t>
      </w:r>
      <w:r w:rsidRPr="00666433">
        <w:rPr>
          <w:color w:val="000000"/>
          <w:spacing w:val="-6"/>
          <w:sz w:val="24"/>
          <w:szCs w:val="24"/>
        </w:rPr>
        <w:t xml:space="preserve">экономической эффективности Программы следует учитывать значение отчетных </w:t>
      </w:r>
      <w:r w:rsidRPr="00666433">
        <w:rPr>
          <w:color w:val="000000"/>
          <w:spacing w:val="-2"/>
          <w:sz w:val="24"/>
          <w:szCs w:val="24"/>
        </w:rPr>
        <w:t xml:space="preserve">показателей за прошлые периоды, сложившиеся тенденции, факторы и условия, </w:t>
      </w:r>
      <w:r w:rsidRPr="00666433">
        <w:rPr>
          <w:color w:val="000000"/>
          <w:spacing w:val="-6"/>
          <w:sz w:val="24"/>
          <w:szCs w:val="24"/>
        </w:rPr>
        <w:t>определяющие динамику показателей.</w:t>
      </w:r>
    </w:p>
    <w:p w:rsidR="00C30627" w:rsidRPr="00666433" w:rsidRDefault="00C30627" w:rsidP="00C30627">
      <w:pPr>
        <w:shd w:val="clear" w:color="auto" w:fill="FFFFFF"/>
        <w:tabs>
          <w:tab w:val="left" w:pos="701"/>
        </w:tabs>
        <w:ind w:left="96"/>
        <w:jc w:val="both"/>
        <w:rPr>
          <w:color w:val="000000"/>
          <w:spacing w:val="-6"/>
          <w:sz w:val="24"/>
          <w:szCs w:val="24"/>
        </w:rPr>
      </w:pPr>
      <w:r w:rsidRPr="00666433">
        <w:rPr>
          <w:color w:val="000000"/>
          <w:spacing w:val="-14"/>
          <w:sz w:val="24"/>
          <w:szCs w:val="24"/>
        </w:rPr>
        <w:t>2.5.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Включаемые   в   систему   индикаторов   отчетные   показатели   должны   в </w:t>
      </w:r>
      <w:r w:rsidRPr="00666433">
        <w:rPr>
          <w:color w:val="000000"/>
          <w:spacing w:val="-6"/>
          <w:sz w:val="24"/>
          <w:szCs w:val="24"/>
        </w:rPr>
        <w:t>максимально возможной степени соответствовать следующим требованиям:</w:t>
      </w:r>
    </w:p>
    <w:p w:rsidR="00C30627" w:rsidRPr="00666433" w:rsidRDefault="00C30627" w:rsidP="00C30627">
      <w:pPr>
        <w:shd w:val="clear" w:color="auto" w:fill="FFFFFF"/>
        <w:tabs>
          <w:tab w:val="left" w:pos="182"/>
        </w:tabs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>-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адекватность отражения происходящих социально - экономических </w:t>
      </w:r>
      <w:proofErr w:type="gramStart"/>
      <w:r w:rsidRPr="00666433">
        <w:rPr>
          <w:color w:val="000000"/>
          <w:spacing w:val="-4"/>
          <w:sz w:val="24"/>
          <w:szCs w:val="24"/>
        </w:rPr>
        <w:t>изменении</w:t>
      </w:r>
      <w:proofErr w:type="gramEnd"/>
      <w:r w:rsidRPr="00666433">
        <w:rPr>
          <w:color w:val="000000"/>
          <w:spacing w:val="-4"/>
          <w:sz w:val="24"/>
          <w:szCs w:val="24"/>
        </w:rPr>
        <w:t xml:space="preserve">: </w:t>
      </w:r>
      <w:r w:rsidRPr="00666433">
        <w:rPr>
          <w:color w:val="000000"/>
          <w:spacing w:val="-3"/>
          <w:sz w:val="24"/>
          <w:szCs w:val="24"/>
        </w:rPr>
        <w:t xml:space="preserve">отчетные данные должны быть достаточно точными, погрешности измерения не </w:t>
      </w:r>
      <w:r w:rsidRPr="00666433">
        <w:rPr>
          <w:color w:val="000000"/>
          <w:spacing w:val="3"/>
          <w:sz w:val="24"/>
          <w:szCs w:val="24"/>
        </w:rPr>
        <w:t xml:space="preserve">должны приводить к искаженному представлению  о результатах реализации </w:t>
      </w:r>
      <w:r w:rsidRPr="00666433">
        <w:rPr>
          <w:color w:val="000000"/>
          <w:spacing w:val="-8"/>
          <w:sz w:val="24"/>
          <w:szCs w:val="24"/>
        </w:rPr>
        <w:t>Программы;</w:t>
      </w:r>
    </w:p>
    <w:p w:rsidR="00C30627" w:rsidRPr="00666433" w:rsidRDefault="00C30627" w:rsidP="00C3062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 xml:space="preserve">объективность:   формальное   выполнение   Программы   ведет   к  улучшению </w:t>
      </w:r>
      <w:r w:rsidRPr="00666433">
        <w:rPr>
          <w:color w:val="000000"/>
          <w:spacing w:val="-6"/>
          <w:sz w:val="24"/>
          <w:szCs w:val="24"/>
        </w:rPr>
        <w:t>отчетности и ухудшению реального положения дел;</w:t>
      </w:r>
    </w:p>
    <w:p w:rsidR="00C30627" w:rsidRPr="00666433" w:rsidRDefault="00C30627" w:rsidP="00C3062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-4"/>
          <w:sz w:val="24"/>
          <w:szCs w:val="24"/>
        </w:rPr>
        <w:t xml:space="preserve">достоверность:   способ   сбора  и   обработки  исходной   информации  должен </w:t>
      </w:r>
      <w:r w:rsidRPr="00666433">
        <w:rPr>
          <w:color w:val="000000"/>
          <w:spacing w:val="-1"/>
          <w:sz w:val="24"/>
          <w:szCs w:val="24"/>
        </w:rPr>
        <w:t xml:space="preserve">допускать  возможность  проверки  точности  полученных  данных  в  процессе </w:t>
      </w:r>
      <w:r w:rsidRPr="00666433">
        <w:rPr>
          <w:color w:val="000000"/>
          <w:spacing w:val="-5"/>
          <w:sz w:val="24"/>
          <w:szCs w:val="24"/>
        </w:rPr>
        <w:t>независимого мониторинга и оценки Программы;</w:t>
      </w:r>
    </w:p>
    <w:p w:rsidR="00C30627" w:rsidRPr="00666433" w:rsidRDefault="00C30627" w:rsidP="00C3062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1"/>
          <w:sz w:val="24"/>
          <w:szCs w:val="24"/>
        </w:rPr>
        <w:t xml:space="preserve">прозрачность: следует избегать излишне сложных показателей, определение </w:t>
      </w:r>
      <w:r w:rsidRPr="00666433">
        <w:rPr>
          <w:color w:val="000000"/>
          <w:spacing w:val="-5"/>
          <w:sz w:val="24"/>
          <w:szCs w:val="24"/>
        </w:rPr>
        <w:t>показателя должно обеспечивать однозначность его интерпретации.</w:t>
      </w:r>
    </w:p>
    <w:p w:rsidR="00C30627" w:rsidRDefault="00C30627" w:rsidP="00C30627">
      <w:pPr>
        <w:shd w:val="clear" w:color="auto" w:fill="FFFFFF"/>
        <w:ind w:left="34" w:right="67"/>
        <w:jc w:val="both"/>
        <w:rPr>
          <w:color w:val="000000"/>
          <w:spacing w:val="-5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C30627" w:rsidRDefault="00C30627" w:rsidP="00C30627">
      <w:pPr>
        <w:shd w:val="clear" w:color="auto" w:fill="FFFFFF"/>
        <w:ind w:left="34" w:right="67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34" w:right="67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43"/>
        <w:jc w:val="center"/>
        <w:rPr>
          <w:sz w:val="24"/>
          <w:szCs w:val="24"/>
        </w:rPr>
      </w:pPr>
      <w:r w:rsidRPr="00666433">
        <w:rPr>
          <w:b/>
          <w:bCs/>
          <w:color w:val="000000"/>
          <w:spacing w:val="-7"/>
          <w:sz w:val="24"/>
          <w:szCs w:val="24"/>
        </w:rPr>
        <w:t>3. ПОРЯДОК ОЦЕНКИ ЭФФЕКТИВНОСТИ ПРОГРАММ</w:t>
      </w:r>
    </w:p>
    <w:p w:rsidR="00C30627" w:rsidRPr="00666433" w:rsidRDefault="00C30627" w:rsidP="00C3062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48"/>
        <w:jc w:val="both"/>
        <w:rPr>
          <w:color w:val="000000"/>
          <w:spacing w:val="-14"/>
          <w:sz w:val="24"/>
          <w:szCs w:val="24"/>
        </w:rPr>
      </w:pPr>
      <w:r w:rsidRPr="00666433">
        <w:rPr>
          <w:color w:val="000000"/>
          <w:spacing w:val="-1"/>
          <w:sz w:val="24"/>
          <w:szCs w:val="24"/>
        </w:rPr>
        <w:t xml:space="preserve">Оценка эффективности Программ производится на основе сопоставления в </w:t>
      </w:r>
      <w:r w:rsidRPr="00666433">
        <w:rPr>
          <w:color w:val="000000"/>
          <w:spacing w:val="2"/>
          <w:sz w:val="24"/>
          <w:szCs w:val="24"/>
        </w:rPr>
        <w:t xml:space="preserve">динамике  фактически достигнутых результатов  (целевых индикаторов)  с их плановыми значениями, определяемыми в процессе разработки Программы в </w:t>
      </w:r>
      <w:r w:rsidRPr="00666433">
        <w:rPr>
          <w:color w:val="000000"/>
          <w:spacing w:val="-5"/>
          <w:sz w:val="24"/>
          <w:szCs w:val="24"/>
        </w:rPr>
        <w:t>разрезе задач или отдельных мероприятий.</w:t>
      </w:r>
    </w:p>
    <w:p w:rsidR="00C30627" w:rsidRPr="00666433" w:rsidRDefault="00C30627" w:rsidP="00C3062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48"/>
        <w:jc w:val="both"/>
        <w:rPr>
          <w:color w:val="000000"/>
          <w:spacing w:val="-10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>Оценка эффективности производится по следующим направлениям:</w:t>
      </w:r>
    </w:p>
    <w:p w:rsidR="00C30627" w:rsidRPr="00666433" w:rsidRDefault="00C30627" w:rsidP="00C30627">
      <w:pPr>
        <w:shd w:val="clear" w:color="auto" w:fill="FFFFFF"/>
        <w:tabs>
          <w:tab w:val="left" w:pos="221"/>
        </w:tabs>
        <w:ind w:left="67"/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>-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5"/>
          <w:sz w:val="24"/>
          <w:szCs w:val="24"/>
        </w:rPr>
        <w:t>степень достижения целей, решения задач Программы;</w:t>
      </w:r>
    </w:p>
    <w:p w:rsidR="00C30627" w:rsidRPr="00666433" w:rsidRDefault="00C30627" w:rsidP="00C3062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lastRenderedPageBreak/>
        <w:t xml:space="preserve">степень  соответствия  запланированному  уровню  затрат  по определенному </w:t>
      </w:r>
      <w:r w:rsidRPr="00666433">
        <w:rPr>
          <w:color w:val="000000"/>
          <w:spacing w:val="-6"/>
          <w:sz w:val="24"/>
          <w:szCs w:val="24"/>
        </w:rPr>
        <w:t>мероприятию Программы;</w:t>
      </w:r>
    </w:p>
    <w:p w:rsidR="00C30627" w:rsidRPr="00666433" w:rsidRDefault="00C30627" w:rsidP="00C3062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t xml:space="preserve">общественная эффективность - соотношение общественно значимого эффекта </w:t>
      </w:r>
      <w:r w:rsidRPr="00666433">
        <w:rPr>
          <w:color w:val="000000"/>
          <w:spacing w:val="-6"/>
          <w:sz w:val="24"/>
          <w:szCs w:val="24"/>
        </w:rPr>
        <w:t xml:space="preserve">реализации   Программы с непосредственными показателями программных </w:t>
      </w:r>
      <w:r w:rsidRPr="00666433">
        <w:rPr>
          <w:color w:val="000000"/>
          <w:spacing w:val="-7"/>
          <w:sz w:val="24"/>
          <w:szCs w:val="24"/>
        </w:rPr>
        <w:t>мероприятий;</w:t>
      </w:r>
    </w:p>
    <w:p w:rsidR="00C30627" w:rsidRPr="00666433" w:rsidRDefault="00C30627" w:rsidP="00C3062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t xml:space="preserve">экономическая эффективность - соотношение непосредственных результатов, планируемых для достижения в рамках программных мероприятий, с затратами </w:t>
      </w:r>
      <w:r w:rsidRPr="00666433">
        <w:rPr>
          <w:color w:val="000000"/>
          <w:spacing w:val="-6"/>
          <w:sz w:val="24"/>
          <w:szCs w:val="24"/>
        </w:rPr>
        <w:t>на их достижение.</w:t>
      </w:r>
    </w:p>
    <w:p w:rsidR="00C30627" w:rsidRPr="00666433" w:rsidRDefault="00C30627" w:rsidP="00C30627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12"/>
          <w:sz w:val="24"/>
          <w:szCs w:val="24"/>
        </w:rPr>
        <w:t>3.3.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3"/>
          <w:sz w:val="24"/>
          <w:szCs w:val="24"/>
        </w:rPr>
        <w:t xml:space="preserve">Оценка   эффективности   реализации   целевых   индикаторов   Программы </w:t>
      </w:r>
      <w:r w:rsidRPr="00666433">
        <w:rPr>
          <w:color w:val="000000"/>
          <w:spacing w:val="-5"/>
          <w:sz w:val="24"/>
          <w:szCs w:val="24"/>
        </w:rPr>
        <w:t xml:space="preserve">производится   путем   сравнения   фактически   достигнутых   значений   целевых </w:t>
      </w:r>
      <w:r w:rsidRPr="00666433">
        <w:rPr>
          <w:color w:val="000000"/>
          <w:spacing w:val="-2"/>
          <w:sz w:val="24"/>
          <w:szCs w:val="24"/>
        </w:rPr>
        <w:t xml:space="preserve">индикаторов с установленными Программой значениями на основе расчетов по </w:t>
      </w:r>
      <w:r w:rsidRPr="00666433">
        <w:rPr>
          <w:color w:val="000000"/>
          <w:spacing w:val="-6"/>
          <w:sz w:val="24"/>
          <w:szCs w:val="24"/>
        </w:rPr>
        <w:t>следующим формулам.</w:t>
      </w:r>
    </w:p>
    <w:p w:rsidR="00C30627" w:rsidRPr="00666433" w:rsidRDefault="00C30627" w:rsidP="00C30627">
      <w:pPr>
        <w:shd w:val="clear" w:color="auto" w:fill="FFFFFF"/>
        <w:ind w:left="110"/>
        <w:jc w:val="both"/>
        <w:rPr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 xml:space="preserve">Оценка эффективности реализации отдельного целевого индикатора Программы </w:t>
      </w:r>
      <w:r w:rsidRPr="00666433">
        <w:rPr>
          <w:color w:val="000000"/>
          <w:spacing w:val="2"/>
          <w:sz w:val="24"/>
          <w:szCs w:val="24"/>
        </w:rPr>
        <w:t xml:space="preserve">определяется на основе расчета коэффициента эффективности отдельного </w:t>
      </w:r>
      <w:r w:rsidRPr="00666433">
        <w:rPr>
          <w:color w:val="000000"/>
          <w:spacing w:val="-6"/>
          <w:sz w:val="24"/>
          <w:szCs w:val="24"/>
        </w:rPr>
        <w:t>целевого индикатора:</w:t>
      </w:r>
    </w:p>
    <w:p w:rsidR="00C30627" w:rsidRPr="00666433" w:rsidRDefault="00C30627" w:rsidP="00C30627">
      <w:pPr>
        <w:shd w:val="clear" w:color="auto" w:fill="FFFFFF"/>
        <w:ind w:left="106"/>
        <w:jc w:val="both"/>
        <w:rPr>
          <w:color w:val="000000"/>
          <w:spacing w:val="-2"/>
          <w:sz w:val="24"/>
          <w:szCs w:val="24"/>
        </w:rPr>
      </w:pPr>
      <w:proofErr w:type="spellStart"/>
      <w:r w:rsidRPr="00666433">
        <w:rPr>
          <w:iCs/>
          <w:color w:val="000000"/>
          <w:spacing w:val="-2"/>
          <w:sz w:val="24"/>
          <w:szCs w:val="24"/>
        </w:rPr>
        <w:t>Кп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 xml:space="preserve"> = (</w:t>
      </w:r>
      <w:proofErr w:type="spellStart"/>
      <w:r w:rsidRPr="00666433">
        <w:rPr>
          <w:iCs/>
          <w:color w:val="000000"/>
          <w:spacing w:val="-2"/>
          <w:sz w:val="24"/>
          <w:szCs w:val="24"/>
          <w:lang w:val="en-US"/>
        </w:rPr>
        <w:t>Tfn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 xml:space="preserve"> /</w:t>
      </w:r>
      <w:proofErr w:type="spellStart"/>
      <w:r w:rsidRPr="00666433">
        <w:rPr>
          <w:iCs/>
          <w:color w:val="000000"/>
          <w:spacing w:val="-2"/>
          <w:sz w:val="24"/>
          <w:szCs w:val="24"/>
          <w:lang w:val="en-US"/>
        </w:rPr>
        <w:t>Tn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>)</w:t>
      </w:r>
      <w:r w:rsidRPr="00666433">
        <w:rPr>
          <w:iCs/>
          <w:color w:val="000000"/>
          <w:spacing w:val="-2"/>
          <w:sz w:val="24"/>
          <w:szCs w:val="24"/>
          <w:lang w:val="en-US"/>
        </w:rPr>
        <w:t>xl</w:t>
      </w:r>
      <w:r w:rsidRPr="00666433">
        <w:rPr>
          <w:iCs/>
          <w:color w:val="000000"/>
          <w:spacing w:val="-2"/>
          <w:sz w:val="24"/>
          <w:szCs w:val="24"/>
        </w:rPr>
        <w:t xml:space="preserve"> 00%, </w:t>
      </w:r>
      <w:r w:rsidRPr="00666433">
        <w:rPr>
          <w:color w:val="000000"/>
          <w:spacing w:val="-2"/>
          <w:sz w:val="24"/>
          <w:szCs w:val="24"/>
        </w:rPr>
        <w:t>где</w:t>
      </w:r>
    </w:p>
    <w:p w:rsidR="00C30627" w:rsidRPr="00666433" w:rsidRDefault="00C30627" w:rsidP="00C30627">
      <w:pPr>
        <w:shd w:val="clear" w:color="auto" w:fill="FFFFFF"/>
        <w:ind w:left="106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66433">
        <w:rPr>
          <w:color w:val="000000"/>
          <w:spacing w:val="14"/>
          <w:sz w:val="24"/>
          <w:szCs w:val="24"/>
        </w:rPr>
        <w:t>К</w:t>
      </w:r>
      <w:proofErr w:type="gramEnd"/>
      <w:r w:rsidRPr="00666433">
        <w:rPr>
          <w:color w:val="000000"/>
          <w:spacing w:val="14"/>
          <w:sz w:val="24"/>
          <w:szCs w:val="24"/>
        </w:rPr>
        <w:t xml:space="preserve"> - </w:t>
      </w:r>
      <w:proofErr w:type="gramStart"/>
      <w:r w:rsidRPr="00666433">
        <w:rPr>
          <w:color w:val="000000"/>
          <w:spacing w:val="14"/>
          <w:sz w:val="24"/>
          <w:szCs w:val="24"/>
        </w:rPr>
        <w:t>коэффициент</w:t>
      </w:r>
      <w:proofErr w:type="gramEnd"/>
      <w:r w:rsidRPr="00666433">
        <w:rPr>
          <w:color w:val="000000"/>
          <w:spacing w:val="14"/>
          <w:sz w:val="24"/>
          <w:szCs w:val="24"/>
        </w:rPr>
        <w:t xml:space="preserve"> эффективности хода реализации </w:t>
      </w:r>
      <w:r w:rsidRPr="00666433">
        <w:rPr>
          <w:color w:val="000000"/>
          <w:spacing w:val="14"/>
          <w:sz w:val="24"/>
          <w:szCs w:val="24"/>
          <w:lang w:val="en-US"/>
        </w:rPr>
        <w:t>n</w:t>
      </w:r>
      <w:r w:rsidRPr="00666433">
        <w:rPr>
          <w:color w:val="000000"/>
          <w:spacing w:val="14"/>
          <w:sz w:val="24"/>
          <w:szCs w:val="24"/>
        </w:rPr>
        <w:t>-го целевого индикатора</w:t>
      </w:r>
      <w:r w:rsidRPr="00666433">
        <w:rPr>
          <w:sz w:val="24"/>
          <w:szCs w:val="24"/>
        </w:rPr>
        <w:t xml:space="preserve"> </w:t>
      </w:r>
      <w:r w:rsidRPr="00666433">
        <w:rPr>
          <w:color w:val="000000"/>
          <w:spacing w:val="-1"/>
          <w:sz w:val="24"/>
          <w:szCs w:val="24"/>
        </w:rPr>
        <w:t>программы;</w:t>
      </w:r>
      <w:r w:rsidRPr="00666433">
        <w:rPr>
          <w:color w:val="000000"/>
          <w:sz w:val="24"/>
          <w:szCs w:val="24"/>
        </w:rPr>
        <w:tab/>
      </w:r>
    </w:p>
    <w:p w:rsidR="00C30627" w:rsidRPr="00666433" w:rsidRDefault="00C30627" w:rsidP="00C30627">
      <w:pPr>
        <w:shd w:val="clear" w:color="auto" w:fill="FFFFFF"/>
        <w:ind w:left="5"/>
        <w:jc w:val="both"/>
        <w:rPr>
          <w:sz w:val="24"/>
          <w:szCs w:val="24"/>
        </w:rPr>
      </w:pPr>
      <w:proofErr w:type="spellStart"/>
      <w:r w:rsidRPr="00666433">
        <w:rPr>
          <w:color w:val="000000"/>
          <w:spacing w:val="17"/>
          <w:sz w:val="24"/>
          <w:szCs w:val="24"/>
          <w:lang w:val="en-US"/>
        </w:rPr>
        <w:t>Tfn</w:t>
      </w:r>
      <w:proofErr w:type="spellEnd"/>
      <w:r w:rsidRPr="00666433">
        <w:rPr>
          <w:color w:val="000000"/>
          <w:spacing w:val="17"/>
          <w:sz w:val="24"/>
          <w:szCs w:val="24"/>
        </w:rPr>
        <w:t xml:space="preserve"> - фактическое значение </w:t>
      </w:r>
      <w:r w:rsidRPr="00666433">
        <w:rPr>
          <w:color w:val="000000"/>
          <w:spacing w:val="17"/>
          <w:sz w:val="24"/>
          <w:szCs w:val="24"/>
          <w:lang w:val="en-US"/>
        </w:rPr>
        <w:t>n</w:t>
      </w:r>
      <w:r w:rsidRPr="00666433">
        <w:rPr>
          <w:color w:val="000000"/>
          <w:spacing w:val="17"/>
          <w:sz w:val="24"/>
          <w:szCs w:val="24"/>
        </w:rPr>
        <w:t xml:space="preserve">-го целевого индикатора, достигнутое в ходе </w:t>
      </w:r>
      <w:r w:rsidRPr="00666433">
        <w:rPr>
          <w:color w:val="000000"/>
          <w:spacing w:val="5"/>
          <w:sz w:val="24"/>
          <w:szCs w:val="24"/>
        </w:rPr>
        <w:t>реализации программы;</w:t>
      </w:r>
    </w:p>
    <w:p w:rsidR="00C30627" w:rsidRPr="00666433" w:rsidRDefault="00C30627" w:rsidP="00C30627">
      <w:pPr>
        <w:shd w:val="clear" w:color="auto" w:fill="FFFFFF"/>
        <w:ind w:left="10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</w:rPr>
        <w:t>Т</w:t>
      </w:r>
      <w:proofErr w:type="gramStart"/>
      <w:r w:rsidRPr="00666433">
        <w:rPr>
          <w:color w:val="000000"/>
          <w:spacing w:val="5"/>
          <w:sz w:val="24"/>
          <w:szCs w:val="24"/>
          <w:lang w:val="en-US"/>
        </w:rPr>
        <w:t>n</w:t>
      </w:r>
      <w:proofErr w:type="gramEnd"/>
      <w:r w:rsidRPr="00666433">
        <w:rPr>
          <w:color w:val="000000"/>
          <w:spacing w:val="5"/>
          <w:sz w:val="24"/>
          <w:szCs w:val="24"/>
        </w:rPr>
        <w:t xml:space="preserve"> - нормативное значение </w:t>
      </w:r>
      <w:r w:rsidRPr="00666433">
        <w:rPr>
          <w:color w:val="000000"/>
          <w:spacing w:val="5"/>
          <w:sz w:val="24"/>
          <w:szCs w:val="24"/>
          <w:lang w:val="en-US"/>
        </w:rPr>
        <w:t>n</w:t>
      </w:r>
      <w:r w:rsidRPr="00666433">
        <w:rPr>
          <w:color w:val="000000"/>
          <w:spacing w:val="5"/>
          <w:sz w:val="24"/>
          <w:szCs w:val="24"/>
        </w:rPr>
        <w:t xml:space="preserve">-го целевого индикатора, утвержденное Программой </w:t>
      </w:r>
      <w:r w:rsidRPr="00666433">
        <w:rPr>
          <w:color w:val="000000"/>
          <w:spacing w:val="4"/>
          <w:sz w:val="24"/>
          <w:szCs w:val="24"/>
        </w:rPr>
        <w:t>на соответствующий год;</w:t>
      </w:r>
    </w:p>
    <w:p w:rsidR="00C30627" w:rsidRPr="00666433" w:rsidRDefault="00C30627" w:rsidP="00C30627">
      <w:pPr>
        <w:shd w:val="clear" w:color="auto" w:fill="FFFFFF"/>
        <w:ind w:left="19"/>
        <w:jc w:val="both"/>
        <w:rPr>
          <w:color w:val="000000"/>
          <w:spacing w:val="5"/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  <w:lang w:val="en-US"/>
        </w:rPr>
        <w:t>n</w:t>
      </w:r>
      <w:r w:rsidRPr="00666433">
        <w:rPr>
          <w:color w:val="000000"/>
          <w:spacing w:val="5"/>
          <w:sz w:val="24"/>
          <w:szCs w:val="24"/>
        </w:rPr>
        <w:t xml:space="preserve"> - </w:t>
      </w:r>
      <w:proofErr w:type="gramStart"/>
      <w:r w:rsidRPr="00666433">
        <w:rPr>
          <w:color w:val="000000"/>
          <w:spacing w:val="5"/>
          <w:sz w:val="24"/>
          <w:szCs w:val="24"/>
        </w:rPr>
        <w:t>порядковый</w:t>
      </w:r>
      <w:proofErr w:type="gramEnd"/>
      <w:r w:rsidRPr="00666433">
        <w:rPr>
          <w:color w:val="000000"/>
          <w:spacing w:val="5"/>
          <w:sz w:val="24"/>
          <w:szCs w:val="24"/>
        </w:rPr>
        <w:t xml:space="preserve"> номер целевого индикатора Программы.</w:t>
      </w:r>
    </w:p>
    <w:p w:rsidR="00C30627" w:rsidRPr="00666433" w:rsidRDefault="00C30627" w:rsidP="00C30627">
      <w:pPr>
        <w:shd w:val="clear" w:color="auto" w:fill="FFFFFF"/>
        <w:ind w:left="19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14"/>
        <w:jc w:val="both"/>
        <w:rPr>
          <w:color w:val="000000"/>
          <w:spacing w:val="4"/>
          <w:sz w:val="24"/>
          <w:szCs w:val="24"/>
        </w:rPr>
      </w:pPr>
      <w:r w:rsidRPr="00666433">
        <w:rPr>
          <w:color w:val="000000"/>
          <w:spacing w:val="8"/>
          <w:sz w:val="24"/>
          <w:szCs w:val="24"/>
        </w:rPr>
        <w:t xml:space="preserve">Оценка эффективности реализации Программы в целом определяется на основе </w:t>
      </w:r>
      <w:r w:rsidRPr="00666433">
        <w:rPr>
          <w:color w:val="000000"/>
          <w:spacing w:val="4"/>
          <w:sz w:val="24"/>
          <w:szCs w:val="24"/>
        </w:rPr>
        <w:t>расчетов итоговой сводной оценки по формуле:</w:t>
      </w:r>
    </w:p>
    <w:p w:rsidR="00C30627" w:rsidRPr="00666433" w:rsidRDefault="00C30627" w:rsidP="00C30627">
      <w:pPr>
        <w:shd w:val="clear" w:color="auto" w:fill="FFFFFF"/>
        <w:ind w:left="14"/>
        <w:jc w:val="both"/>
        <w:rPr>
          <w:sz w:val="24"/>
          <w:szCs w:val="24"/>
        </w:rPr>
      </w:pPr>
      <w:r w:rsidRPr="00666433">
        <w:rPr>
          <w:iCs/>
          <w:color w:val="000000"/>
          <w:spacing w:val="-5"/>
          <w:w w:val="117"/>
          <w:sz w:val="24"/>
          <w:szCs w:val="24"/>
        </w:rPr>
        <w:t xml:space="preserve">Е </w:t>
      </w:r>
      <w:r w:rsidRPr="00666433">
        <w:rPr>
          <w:color w:val="000000"/>
          <w:spacing w:val="-5"/>
          <w:w w:val="117"/>
          <w:sz w:val="24"/>
          <w:szCs w:val="24"/>
        </w:rPr>
        <w:t xml:space="preserve">= </w:t>
      </w:r>
      <w:r w:rsidRPr="00666433">
        <w:rPr>
          <w:iCs/>
          <w:color w:val="000000"/>
          <w:spacing w:val="-5"/>
          <w:w w:val="117"/>
          <w:sz w:val="24"/>
          <w:szCs w:val="24"/>
        </w:rPr>
        <w:t>(</w:t>
      </w:r>
      <w:r w:rsidRPr="00666433">
        <w:rPr>
          <w:iCs/>
          <w:color w:val="000000"/>
          <w:spacing w:val="-5"/>
          <w:w w:val="117"/>
          <w:sz w:val="24"/>
          <w:szCs w:val="24"/>
          <w:lang w:val="en-US"/>
        </w:rPr>
        <w:t>SUMK</w:t>
      </w:r>
      <w:r w:rsidRPr="00666433">
        <w:rPr>
          <w:iCs/>
          <w:color w:val="000000"/>
          <w:spacing w:val="-5"/>
          <w:w w:val="117"/>
          <w:sz w:val="24"/>
          <w:szCs w:val="24"/>
        </w:rPr>
        <w:t>/</w:t>
      </w:r>
      <w:r w:rsidRPr="00666433">
        <w:rPr>
          <w:iCs/>
          <w:color w:val="000000"/>
          <w:spacing w:val="-5"/>
          <w:w w:val="117"/>
          <w:sz w:val="24"/>
          <w:szCs w:val="24"/>
          <w:lang w:val="en-US"/>
        </w:rPr>
        <w:t>m</w:t>
      </w:r>
      <w:r w:rsidRPr="00666433">
        <w:rPr>
          <w:iCs/>
          <w:color w:val="000000"/>
          <w:spacing w:val="-5"/>
          <w:w w:val="117"/>
          <w:sz w:val="24"/>
          <w:szCs w:val="24"/>
        </w:rPr>
        <w:t xml:space="preserve">) </w:t>
      </w:r>
      <w:proofErr w:type="spellStart"/>
      <w:r w:rsidRPr="00666433">
        <w:rPr>
          <w:iCs/>
          <w:color w:val="000000"/>
          <w:spacing w:val="-5"/>
          <w:w w:val="117"/>
          <w:sz w:val="24"/>
          <w:szCs w:val="24"/>
        </w:rPr>
        <w:t>х</w:t>
      </w:r>
      <w:proofErr w:type="spellEnd"/>
      <w:r w:rsidRPr="00666433">
        <w:rPr>
          <w:iCs/>
          <w:color w:val="000000"/>
          <w:spacing w:val="-5"/>
          <w:w w:val="117"/>
          <w:sz w:val="24"/>
          <w:szCs w:val="24"/>
        </w:rPr>
        <w:t xml:space="preserve"> </w:t>
      </w:r>
      <w:r w:rsidRPr="00666433">
        <w:rPr>
          <w:bCs/>
          <w:iCs/>
          <w:color w:val="000000"/>
          <w:spacing w:val="-5"/>
          <w:w w:val="117"/>
          <w:sz w:val="24"/>
          <w:szCs w:val="24"/>
        </w:rPr>
        <w:t xml:space="preserve">100%, </w:t>
      </w:r>
      <w:r w:rsidRPr="00666433">
        <w:rPr>
          <w:color w:val="000000"/>
          <w:spacing w:val="-5"/>
          <w:w w:val="117"/>
          <w:sz w:val="24"/>
          <w:szCs w:val="24"/>
        </w:rPr>
        <w:t>где:</w:t>
      </w:r>
    </w:p>
    <w:p w:rsidR="00C30627" w:rsidRPr="00666433" w:rsidRDefault="00C30627" w:rsidP="00C30627">
      <w:pPr>
        <w:shd w:val="clear" w:color="auto" w:fill="FFFFFF"/>
        <w:ind w:left="29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</w:rPr>
        <w:t>Е - эффективность реализации программы (процентов);</w:t>
      </w:r>
    </w:p>
    <w:p w:rsidR="00C30627" w:rsidRPr="00666433" w:rsidRDefault="00C30627" w:rsidP="00C30627">
      <w:pPr>
        <w:shd w:val="clear" w:color="auto" w:fill="FFFFFF"/>
        <w:ind w:left="43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  <w:lang w:val="en-US"/>
        </w:rPr>
        <w:t>SUM</w:t>
      </w:r>
      <w:r w:rsidRPr="00666433">
        <w:rPr>
          <w:color w:val="000000"/>
          <w:spacing w:val="5"/>
          <w:sz w:val="24"/>
          <w:szCs w:val="24"/>
        </w:rPr>
        <w:t xml:space="preserve"> - обозначение математического суммирования;</w:t>
      </w:r>
    </w:p>
    <w:p w:rsidR="00C30627" w:rsidRPr="00666433" w:rsidRDefault="00C30627" w:rsidP="00C30627">
      <w:pPr>
        <w:jc w:val="both"/>
        <w:rPr>
          <w:sz w:val="24"/>
          <w:szCs w:val="24"/>
        </w:rPr>
      </w:pPr>
      <w:r w:rsidRPr="00666433">
        <w:rPr>
          <w:sz w:val="24"/>
          <w:szCs w:val="24"/>
        </w:rPr>
        <w:t xml:space="preserve">К - коэффициенты </w:t>
      </w:r>
      <w:proofErr w:type="gramStart"/>
      <w:r w:rsidRPr="00666433">
        <w:rPr>
          <w:sz w:val="24"/>
          <w:szCs w:val="24"/>
        </w:rPr>
        <w:t>эффективности хода реализации индикаторов программы</w:t>
      </w:r>
      <w:proofErr w:type="gramEnd"/>
      <w:r w:rsidRPr="00666433">
        <w:rPr>
          <w:sz w:val="24"/>
          <w:szCs w:val="24"/>
        </w:rPr>
        <w:t>;</w:t>
      </w:r>
    </w:p>
    <w:p w:rsidR="00C30627" w:rsidRPr="00666433" w:rsidRDefault="00C30627" w:rsidP="00C30627">
      <w:pPr>
        <w:jc w:val="both"/>
        <w:rPr>
          <w:spacing w:val="1"/>
          <w:sz w:val="24"/>
          <w:szCs w:val="24"/>
        </w:rPr>
      </w:pPr>
      <w:proofErr w:type="gramStart"/>
      <w:r w:rsidRPr="00666433">
        <w:rPr>
          <w:spacing w:val="1"/>
          <w:sz w:val="24"/>
          <w:szCs w:val="24"/>
          <w:lang w:val="en-US"/>
        </w:rPr>
        <w:t>m</w:t>
      </w:r>
      <w:proofErr w:type="gramEnd"/>
      <w:r w:rsidRPr="00666433">
        <w:rPr>
          <w:spacing w:val="1"/>
          <w:sz w:val="24"/>
          <w:szCs w:val="24"/>
        </w:rPr>
        <w:t xml:space="preserve"> — количество индикаторов программы.</w:t>
      </w:r>
    </w:p>
    <w:p w:rsidR="00C30627" w:rsidRPr="00666433" w:rsidRDefault="00C30627" w:rsidP="00C30627">
      <w:pPr>
        <w:rPr>
          <w:sz w:val="24"/>
          <w:szCs w:val="24"/>
        </w:rPr>
      </w:pPr>
    </w:p>
    <w:p w:rsidR="00C30627" w:rsidRPr="00666433" w:rsidRDefault="00C30627" w:rsidP="00C30627">
      <w:pPr>
        <w:ind w:firstLine="567"/>
        <w:jc w:val="both"/>
        <w:rPr>
          <w:sz w:val="24"/>
          <w:szCs w:val="24"/>
        </w:rPr>
      </w:pPr>
      <w:r w:rsidRPr="00666433">
        <w:rPr>
          <w:sz w:val="24"/>
          <w:szCs w:val="24"/>
        </w:rPr>
        <w:t xml:space="preserve">В случае установления существенных различий (как положительных, так и </w:t>
      </w:r>
      <w:r w:rsidRPr="00666433">
        <w:rPr>
          <w:spacing w:val="12"/>
          <w:sz w:val="24"/>
          <w:szCs w:val="24"/>
        </w:rPr>
        <w:t xml:space="preserve">отрицательных) данных между плановыми и фактическими значениями </w:t>
      </w:r>
      <w:r w:rsidRPr="00666433">
        <w:rPr>
          <w:spacing w:val="4"/>
          <w:sz w:val="24"/>
          <w:szCs w:val="24"/>
        </w:rPr>
        <w:t xml:space="preserve">индикаторов, а также индикаторами разных лет, проводится анализ факторов, </w:t>
      </w:r>
      <w:r w:rsidRPr="00666433">
        <w:rPr>
          <w:spacing w:val="16"/>
          <w:sz w:val="24"/>
          <w:szCs w:val="24"/>
        </w:rPr>
        <w:t xml:space="preserve">повлиявший на данное расхождение. По результатам такого анализа </w:t>
      </w:r>
      <w:r w:rsidRPr="00666433">
        <w:rPr>
          <w:sz w:val="24"/>
          <w:szCs w:val="24"/>
        </w:rPr>
        <w:t xml:space="preserve">обосновывается изменение целевых индикаторов, а также изменение расходов </w:t>
      </w:r>
      <w:r w:rsidRPr="00666433">
        <w:rPr>
          <w:spacing w:val="6"/>
          <w:sz w:val="24"/>
          <w:szCs w:val="24"/>
        </w:rPr>
        <w:t xml:space="preserve">бюджета по сравнению с предыдущими периодами. После проведения расчета </w:t>
      </w:r>
      <w:r w:rsidRPr="00666433">
        <w:rPr>
          <w:spacing w:val="12"/>
          <w:sz w:val="24"/>
          <w:szCs w:val="24"/>
        </w:rPr>
        <w:t xml:space="preserve">общей оценки эффективности по конкретной Программе производится </w:t>
      </w:r>
      <w:r w:rsidRPr="00666433">
        <w:rPr>
          <w:spacing w:val="4"/>
          <w:sz w:val="24"/>
          <w:szCs w:val="24"/>
        </w:rPr>
        <w:t xml:space="preserve">сопоставление полученного результата с данными, приведенными в следующей </w:t>
      </w:r>
      <w:r w:rsidRPr="00666433">
        <w:rPr>
          <w:sz w:val="24"/>
          <w:szCs w:val="24"/>
        </w:rPr>
        <w:t>таблице:</w:t>
      </w:r>
    </w:p>
    <w:p w:rsidR="00C30627" w:rsidRPr="00666433" w:rsidRDefault="00C30627" w:rsidP="00C30627">
      <w:pPr>
        <w:shd w:val="clear" w:color="auto" w:fill="FFFFFF"/>
        <w:ind w:left="53" w:right="29"/>
        <w:jc w:val="both"/>
        <w:rPr>
          <w:color w:val="000000"/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bCs/>
          <w:color w:val="000000"/>
          <w:spacing w:val="2"/>
          <w:sz w:val="24"/>
          <w:szCs w:val="24"/>
        </w:rPr>
      </w:pPr>
      <w:r w:rsidRPr="00666433">
        <w:rPr>
          <w:b/>
          <w:bCs/>
          <w:color w:val="000000"/>
          <w:spacing w:val="2"/>
          <w:sz w:val="24"/>
          <w:szCs w:val="24"/>
        </w:rPr>
        <w:t>Фактически полученное значение оценки</w:t>
      </w:r>
    </w:p>
    <w:p w:rsidR="00C30627" w:rsidRDefault="00C30627" w:rsidP="00C30627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bCs/>
          <w:color w:val="000000"/>
          <w:spacing w:val="2"/>
          <w:sz w:val="24"/>
          <w:szCs w:val="24"/>
        </w:rPr>
      </w:pPr>
      <w:r w:rsidRPr="00666433">
        <w:rPr>
          <w:b/>
          <w:bCs/>
          <w:color w:val="000000"/>
          <w:spacing w:val="2"/>
          <w:sz w:val="24"/>
          <w:szCs w:val="24"/>
        </w:rPr>
        <w:t>Степень эффективности</w:t>
      </w:r>
      <w:r w:rsidRPr="00666433">
        <w:rPr>
          <w:b/>
          <w:bCs/>
          <w:color w:val="000000"/>
          <w:spacing w:val="3"/>
          <w:sz w:val="24"/>
          <w:szCs w:val="24"/>
        </w:rPr>
        <w:t xml:space="preserve"> в целом по Программе </w:t>
      </w:r>
      <w:r w:rsidRPr="00666433">
        <w:rPr>
          <w:b/>
          <w:bCs/>
          <w:color w:val="000000"/>
          <w:spacing w:val="2"/>
          <w:sz w:val="24"/>
          <w:szCs w:val="24"/>
        </w:rPr>
        <w:t>реализации</w:t>
      </w:r>
    </w:p>
    <w:p w:rsidR="00C30627" w:rsidRPr="00666433" w:rsidRDefault="00C30627" w:rsidP="00C30627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72" w:type="dxa"/>
        <w:tblLook w:val="04A0"/>
      </w:tblPr>
      <w:tblGrid>
        <w:gridCol w:w="4785"/>
        <w:gridCol w:w="4786"/>
      </w:tblGrid>
      <w:tr w:rsidR="00C30627" w:rsidRPr="00666433" w:rsidTr="0037792A">
        <w:tc>
          <w:tcPr>
            <w:tcW w:w="4785" w:type="dxa"/>
          </w:tcPr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1"/>
                <w:sz w:val="24"/>
                <w:szCs w:val="24"/>
              </w:rPr>
              <w:t>80-100%</w:t>
            </w:r>
          </w:p>
        </w:tc>
        <w:tc>
          <w:tcPr>
            <w:tcW w:w="4786" w:type="dxa"/>
          </w:tcPr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t>Высокая</w:t>
            </w:r>
          </w:p>
        </w:tc>
      </w:tr>
      <w:tr w:rsidR="00C30627" w:rsidRPr="00666433" w:rsidTr="0037792A">
        <w:tc>
          <w:tcPr>
            <w:tcW w:w="4785" w:type="dxa"/>
          </w:tcPr>
          <w:p w:rsidR="00C30627" w:rsidRPr="00666433" w:rsidRDefault="00C30627" w:rsidP="0037792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66433">
              <w:rPr>
                <w:color w:val="000000"/>
                <w:spacing w:val="-1"/>
                <w:sz w:val="24"/>
                <w:szCs w:val="24"/>
              </w:rPr>
              <w:t xml:space="preserve">60-80% </w:t>
            </w:r>
          </w:p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5"/>
                <w:sz w:val="24"/>
                <w:szCs w:val="24"/>
              </w:rPr>
              <w:t>Хорошая</w:t>
            </w:r>
          </w:p>
        </w:tc>
      </w:tr>
      <w:tr w:rsidR="00C30627" w:rsidRPr="00666433" w:rsidTr="0037792A">
        <w:tc>
          <w:tcPr>
            <w:tcW w:w="4785" w:type="dxa"/>
          </w:tcPr>
          <w:p w:rsidR="00C30627" w:rsidRPr="00666433" w:rsidRDefault="00C30627" w:rsidP="0037792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6433">
              <w:rPr>
                <w:color w:val="000000"/>
                <w:sz w:val="24"/>
                <w:szCs w:val="24"/>
              </w:rPr>
              <w:t xml:space="preserve">30-60% </w:t>
            </w:r>
          </w:p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t>Удовлетворительная</w:t>
            </w:r>
          </w:p>
        </w:tc>
      </w:tr>
      <w:tr w:rsidR="00C30627" w:rsidRPr="00666433" w:rsidTr="0037792A">
        <w:tc>
          <w:tcPr>
            <w:tcW w:w="4785" w:type="dxa"/>
          </w:tcPr>
          <w:p w:rsidR="00C30627" w:rsidRPr="00666433" w:rsidRDefault="00C30627" w:rsidP="003779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6433">
              <w:rPr>
                <w:color w:val="000000"/>
                <w:spacing w:val="-2"/>
                <w:sz w:val="24"/>
                <w:szCs w:val="24"/>
              </w:rPr>
              <w:t xml:space="preserve">0-30%  </w:t>
            </w:r>
          </w:p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30627" w:rsidRPr="00666433" w:rsidRDefault="00C30627" w:rsidP="0037792A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t>Неудовлетворительная</w:t>
            </w:r>
          </w:p>
        </w:tc>
      </w:tr>
    </w:tbl>
    <w:p w:rsidR="00C30627" w:rsidRPr="00666433" w:rsidRDefault="00C30627" w:rsidP="00C30627">
      <w:pPr>
        <w:shd w:val="clear" w:color="auto" w:fill="FFFFFF"/>
        <w:tabs>
          <w:tab w:val="left" w:pos="5501"/>
        </w:tabs>
        <w:ind w:left="72" w:right="1037"/>
        <w:jc w:val="both"/>
        <w:rPr>
          <w:b/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5429"/>
        <w:jc w:val="both"/>
        <w:rPr>
          <w:sz w:val="24"/>
          <w:szCs w:val="24"/>
        </w:rPr>
      </w:pPr>
    </w:p>
    <w:p w:rsidR="00C30627" w:rsidRPr="00666433" w:rsidRDefault="00C30627" w:rsidP="00C30627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666433">
        <w:rPr>
          <w:color w:val="000000"/>
          <w:spacing w:val="6"/>
          <w:sz w:val="24"/>
          <w:szCs w:val="24"/>
        </w:rPr>
        <w:t xml:space="preserve">Результаты   реализации   Программы   по   итогам   оценки   ее   эффективности </w:t>
      </w:r>
      <w:r w:rsidRPr="00666433">
        <w:rPr>
          <w:color w:val="000000"/>
          <w:spacing w:val="4"/>
          <w:sz w:val="24"/>
          <w:szCs w:val="24"/>
        </w:rPr>
        <w:t xml:space="preserve">рассматривается главой </w:t>
      </w:r>
      <w:r w:rsidRPr="00666433">
        <w:rPr>
          <w:color w:val="000000"/>
          <w:spacing w:val="-4"/>
          <w:sz w:val="24"/>
          <w:szCs w:val="24"/>
        </w:rPr>
        <w:t>сельского поселения</w:t>
      </w:r>
    </w:p>
    <w:p w:rsidR="00C30627" w:rsidRPr="00666433" w:rsidRDefault="00C30627" w:rsidP="00C30627">
      <w:pPr>
        <w:shd w:val="clear" w:color="auto" w:fill="FFFFFF"/>
        <w:ind w:left="14" w:firstLine="562"/>
        <w:jc w:val="both"/>
        <w:rPr>
          <w:color w:val="000000"/>
          <w:spacing w:val="-6"/>
          <w:sz w:val="24"/>
          <w:szCs w:val="24"/>
        </w:rPr>
      </w:pPr>
      <w:r w:rsidRPr="00666433">
        <w:rPr>
          <w:color w:val="000000"/>
          <w:spacing w:val="6"/>
          <w:sz w:val="24"/>
          <w:szCs w:val="24"/>
        </w:rPr>
        <w:lastRenderedPageBreak/>
        <w:t xml:space="preserve">Дополнительно эффективность реализации Программы за отчетный финансовый </w:t>
      </w:r>
      <w:r w:rsidRPr="00666433">
        <w:rPr>
          <w:color w:val="000000"/>
          <w:spacing w:val="4"/>
          <w:sz w:val="24"/>
          <w:szCs w:val="24"/>
        </w:rPr>
        <w:t>год сравнивается с уровнем эффективности прошлого года.</w:t>
      </w:r>
    </w:p>
    <w:p w:rsidR="00C30627" w:rsidRPr="00666433" w:rsidRDefault="00C30627" w:rsidP="00C30627">
      <w:pPr>
        <w:shd w:val="clear" w:color="auto" w:fill="FFFFFF"/>
        <w:ind w:right="14" w:firstLine="562"/>
        <w:jc w:val="both"/>
        <w:rPr>
          <w:sz w:val="24"/>
          <w:szCs w:val="24"/>
        </w:rPr>
      </w:pPr>
      <w:r w:rsidRPr="00666433">
        <w:rPr>
          <w:color w:val="000000"/>
          <w:spacing w:val="-7"/>
          <w:sz w:val="24"/>
          <w:szCs w:val="24"/>
        </w:rPr>
        <w:t xml:space="preserve">Снижение или повышение эффективности Программы по сравнению с плановыми </w:t>
      </w:r>
      <w:r w:rsidRPr="00666433">
        <w:rPr>
          <w:color w:val="000000"/>
          <w:spacing w:val="-5"/>
          <w:sz w:val="24"/>
          <w:szCs w:val="24"/>
        </w:rPr>
        <w:t xml:space="preserve">значениями целевых индикаторов является основанием для уменьшения или </w:t>
      </w:r>
      <w:r w:rsidRPr="00666433">
        <w:rPr>
          <w:color w:val="000000"/>
          <w:spacing w:val="1"/>
          <w:sz w:val="24"/>
          <w:szCs w:val="24"/>
        </w:rPr>
        <w:t xml:space="preserve">увеличения в установленном порядке объема средств местного бюджета, </w:t>
      </w:r>
      <w:r w:rsidRPr="00666433">
        <w:rPr>
          <w:color w:val="000000"/>
          <w:spacing w:val="-1"/>
          <w:sz w:val="24"/>
          <w:szCs w:val="24"/>
        </w:rPr>
        <w:t xml:space="preserve">выделяемых в очередном финансовом году на ее реализацию. Снижение </w:t>
      </w:r>
      <w:r w:rsidRPr="00666433">
        <w:rPr>
          <w:color w:val="000000"/>
          <w:spacing w:val="-4"/>
          <w:sz w:val="24"/>
          <w:szCs w:val="24"/>
        </w:rPr>
        <w:t xml:space="preserve">эффективности Программы может являться основанием для принятия главой сельского поселения решения о сокращении с очередного финансового года </w:t>
      </w:r>
      <w:r w:rsidRPr="00666433">
        <w:rPr>
          <w:color w:val="000000"/>
          <w:spacing w:val="-5"/>
          <w:sz w:val="24"/>
          <w:szCs w:val="24"/>
        </w:rPr>
        <w:t>бюджетных ассигнований на реализацию Программы, приостановлении или о досрочном прекращении ее реализации.</w:t>
      </w:r>
    </w:p>
    <w:p w:rsidR="00C30627" w:rsidRPr="00666433" w:rsidRDefault="00C30627" w:rsidP="00C30627">
      <w:pPr>
        <w:shd w:val="clear" w:color="auto" w:fill="FFFFFF"/>
        <w:ind w:left="19" w:firstLine="562"/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 xml:space="preserve">Сведения об оценке целевых индикаторов и эффективности Программы за </w:t>
      </w:r>
      <w:r w:rsidRPr="00666433">
        <w:rPr>
          <w:color w:val="000000"/>
          <w:spacing w:val="-6"/>
          <w:sz w:val="24"/>
          <w:szCs w:val="24"/>
        </w:rPr>
        <w:t xml:space="preserve">отчетный финансовый год, динамика целевых значений индикаторов Программы </w:t>
      </w:r>
      <w:r w:rsidRPr="00666433">
        <w:rPr>
          <w:color w:val="000000"/>
          <w:spacing w:val="1"/>
          <w:sz w:val="24"/>
          <w:szCs w:val="24"/>
        </w:rPr>
        <w:t xml:space="preserve">предоставляются исполнителями Программы в администрацию сельского </w:t>
      </w:r>
      <w:r w:rsidRPr="00666433">
        <w:rPr>
          <w:color w:val="000000"/>
          <w:spacing w:val="-5"/>
          <w:sz w:val="24"/>
          <w:szCs w:val="24"/>
        </w:rPr>
        <w:t xml:space="preserve">поселения в электронном виде и на бумажных носителях. Динамика фактически </w:t>
      </w:r>
      <w:r w:rsidRPr="00666433">
        <w:rPr>
          <w:color w:val="000000"/>
          <w:spacing w:val="-6"/>
          <w:sz w:val="24"/>
          <w:szCs w:val="24"/>
        </w:rPr>
        <w:t xml:space="preserve">достигнутых значений целевых индикаторов приводится, начиная с первого года </w:t>
      </w:r>
      <w:r w:rsidRPr="00666433">
        <w:rPr>
          <w:color w:val="000000"/>
          <w:spacing w:val="-1"/>
          <w:sz w:val="24"/>
          <w:szCs w:val="24"/>
        </w:rPr>
        <w:t xml:space="preserve">реализации Программы и по каждому последующему году, включая отчетный </w:t>
      </w:r>
      <w:r w:rsidRPr="00666433">
        <w:rPr>
          <w:color w:val="000000"/>
          <w:spacing w:val="-11"/>
          <w:sz w:val="24"/>
          <w:szCs w:val="24"/>
        </w:rPr>
        <w:t>год.</w:t>
      </w:r>
    </w:p>
    <w:p w:rsidR="00C30627" w:rsidRDefault="00C30627" w:rsidP="00C3062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98449B" w:rsidRDefault="0098449B" w:rsidP="0098449B">
      <w:pPr>
        <w:rPr>
          <w:sz w:val="24"/>
          <w:szCs w:val="24"/>
        </w:rPr>
        <w:sectPr w:rsidR="0098449B" w:rsidSect="007F7D5A">
          <w:pgSz w:w="11906" w:h="16838"/>
          <w:pgMar w:top="1134" w:right="1135" w:bottom="1134" w:left="851" w:header="709" w:footer="709" w:gutter="0"/>
          <w:cols w:space="720"/>
          <w:docGrid w:linePitch="272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C30627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96055D5"/>
    <w:multiLevelType w:val="hybridMultilevel"/>
    <w:tmpl w:val="1C12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3B773F"/>
    <w:rsid w:val="006D2F11"/>
    <w:rsid w:val="007F7D5A"/>
    <w:rsid w:val="0081530F"/>
    <w:rsid w:val="0083739D"/>
    <w:rsid w:val="00877EC7"/>
    <w:rsid w:val="008B210A"/>
    <w:rsid w:val="00921154"/>
    <w:rsid w:val="00932E74"/>
    <w:rsid w:val="009640AE"/>
    <w:rsid w:val="0098449B"/>
    <w:rsid w:val="00A20CD6"/>
    <w:rsid w:val="00A30736"/>
    <w:rsid w:val="00AF2EE4"/>
    <w:rsid w:val="00B51DC0"/>
    <w:rsid w:val="00B91418"/>
    <w:rsid w:val="00BD2484"/>
    <w:rsid w:val="00C30627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0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30627"/>
    <w:pPr>
      <w:ind w:left="720"/>
      <w:contextualSpacing/>
    </w:pPr>
    <w:rPr>
      <w:sz w:val="28"/>
      <w:szCs w:val="28"/>
    </w:rPr>
  </w:style>
  <w:style w:type="table" w:styleId="a8">
    <w:name w:val="Table Grid"/>
    <w:basedOn w:val="a1"/>
    <w:uiPriority w:val="59"/>
    <w:rsid w:val="00C3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3062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locked/>
    <w:rsid w:val="00C306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8642</Characters>
  <Application>Microsoft Office Word</Application>
  <DocSecurity>0</DocSecurity>
  <Lines>72</Lines>
  <Paragraphs>20</Paragraphs>
  <ScaleCrop>false</ScaleCrop>
  <Company>Computer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2021-05-18T01:38:00Z</dcterms:created>
  <dcterms:modified xsi:type="dcterms:W3CDTF">2021-05-18T01:38:00Z</dcterms:modified>
</cp:coreProperties>
</file>