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7"/>
        <w:gridCol w:w="5656"/>
      </w:tblGrid>
      <w:tr w:rsidR="00E9260A" w:rsidTr="00E9260A">
        <w:tc>
          <w:tcPr>
            <w:tcW w:w="360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:rsidR="00E9260A" w:rsidRDefault="00DE587F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8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88008" cy="2115839"/>
                  <wp:effectExtent l="0" t="0" r="3175" b="0"/>
                  <wp:docPr id="1" name="Рисунок 1" descr="C:\Users\gomanenko_gv\Desktop\DSC_4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DSC_4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963" cy="211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:rsidTr="00977AD2">
        <w:trPr>
          <w:trHeight w:val="553"/>
        </w:trPr>
        <w:tc>
          <w:tcPr>
            <w:tcW w:w="3606" w:type="dxa"/>
          </w:tcPr>
          <w:p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:rsidR="00E9260A" w:rsidRPr="00977AD2" w:rsidRDefault="00293F23" w:rsidP="00E9260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 xml:space="preserve">14 </w:t>
            </w:r>
            <w:r w:rsidR="00E9260A" w:rsidRPr="00977AD2">
              <w:rPr>
                <w:rFonts w:ascii="Segoe UI Semilight" w:hAnsi="Segoe UI Semilight" w:cs="Segoe UI Semilight"/>
              </w:rPr>
              <w:t>марта 2022</w:t>
            </w:r>
          </w:p>
        </w:tc>
      </w:tr>
    </w:tbl>
    <w:p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60A" w:rsidRPr="00233942" w:rsidRDefault="00293F23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4"/>
          <w:szCs w:val="24"/>
        </w:rPr>
      </w:pPr>
      <w:bookmarkStart w:id="0" w:name="_GoBack"/>
      <w:bookmarkEnd w:id="0"/>
      <w:r>
        <w:rPr>
          <w:rFonts w:ascii="Segoe UI Semilight" w:hAnsi="Segoe UI Semilight" w:cs="Segoe UI Semilight"/>
          <w:b/>
          <w:sz w:val="24"/>
          <w:szCs w:val="24"/>
        </w:rPr>
        <w:t>Растет доля электронной регистрации ипотеки в Иркутской области</w:t>
      </w:r>
      <w:r w:rsidR="0052124C">
        <w:rPr>
          <w:rFonts w:ascii="Segoe UI Semilight" w:hAnsi="Segoe UI Semilight" w:cs="Segoe UI Semilight"/>
          <w:b/>
          <w:sz w:val="24"/>
          <w:szCs w:val="24"/>
        </w:rPr>
        <w:t>.</w:t>
      </w:r>
    </w:p>
    <w:p w:rsidR="00E9260A" w:rsidRDefault="00E9260A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FF0C81" w:rsidRPr="0091174D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E9260A" w:rsidRPr="0091174D" w:rsidRDefault="00293F23" w:rsidP="009C322F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91174D">
        <w:rPr>
          <w:rFonts w:ascii="Segoe UI Semilight" w:hAnsi="Segoe UI Semilight" w:cs="Segoe UI Semilight"/>
          <w:sz w:val="24"/>
          <w:szCs w:val="24"/>
        </w:rPr>
        <w:t xml:space="preserve">Предоставление государственных услуг в электронном виде и развитие бесконтактных способов взаимодействия важны не только для повышения качества оказания услуг </w:t>
      </w:r>
      <w:proofErr w:type="spellStart"/>
      <w:r w:rsidRPr="0091174D">
        <w:rPr>
          <w:rFonts w:ascii="Segoe UI Semilight" w:hAnsi="Segoe UI Semilight" w:cs="Segoe UI Semilight"/>
          <w:sz w:val="24"/>
          <w:szCs w:val="24"/>
        </w:rPr>
        <w:t>Росреестром</w:t>
      </w:r>
      <w:proofErr w:type="spellEnd"/>
      <w:r w:rsidRPr="0091174D">
        <w:rPr>
          <w:rFonts w:ascii="Segoe UI Semilight" w:hAnsi="Segoe UI Semilight" w:cs="Segoe UI Semilight"/>
          <w:sz w:val="24"/>
          <w:szCs w:val="24"/>
        </w:rPr>
        <w:t>, это необходимая составляющая повышения уровня инвестиционной привлекательности всего региона.</w:t>
      </w:r>
    </w:p>
    <w:p w:rsidR="009E787C" w:rsidRPr="0091174D" w:rsidRDefault="009E787C" w:rsidP="00E9260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Segoe UI Semilight" w:hAnsi="Segoe UI Semilight" w:cs="Segoe UI Semilight"/>
          <w:sz w:val="24"/>
          <w:szCs w:val="24"/>
        </w:rPr>
      </w:pPr>
    </w:p>
    <w:p w:rsidR="00293F23" w:rsidRPr="0091174D" w:rsidRDefault="00574310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91174D">
        <w:rPr>
          <w:rFonts w:ascii="Segoe UI Semilight" w:hAnsi="Segoe UI Semilight" w:cs="Segoe UI Semilight"/>
          <w:sz w:val="24"/>
          <w:szCs w:val="24"/>
        </w:rPr>
        <w:t xml:space="preserve">За два первых месяца 2022 года в </w:t>
      </w:r>
      <w:r w:rsidR="00293F23" w:rsidRPr="0091174D">
        <w:rPr>
          <w:rFonts w:ascii="Segoe UI Semilight" w:hAnsi="Segoe UI Semilight" w:cs="Segoe UI Semilight"/>
          <w:sz w:val="24"/>
          <w:szCs w:val="24"/>
        </w:rPr>
        <w:t xml:space="preserve">Управление </w:t>
      </w:r>
      <w:proofErr w:type="spellStart"/>
      <w:r w:rsidR="00293F23" w:rsidRPr="0091174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293F23" w:rsidRPr="0091174D">
        <w:rPr>
          <w:rFonts w:ascii="Segoe UI Semilight" w:hAnsi="Segoe UI Semilight" w:cs="Segoe UI Semilight"/>
          <w:sz w:val="24"/>
          <w:szCs w:val="24"/>
        </w:rPr>
        <w:t xml:space="preserve"> по Иркутской области пос</w:t>
      </w:r>
      <w:r w:rsidRPr="0091174D">
        <w:rPr>
          <w:rFonts w:ascii="Segoe UI Semilight" w:hAnsi="Segoe UI Semilight" w:cs="Segoe UI Semilight"/>
          <w:sz w:val="24"/>
          <w:szCs w:val="24"/>
        </w:rPr>
        <w:t>тупило 46</w:t>
      </w:r>
      <w:r w:rsidR="005515C6" w:rsidRPr="0091174D">
        <w:rPr>
          <w:rFonts w:ascii="Segoe UI Semilight" w:hAnsi="Segoe UI Semilight" w:cs="Segoe UI Semilight"/>
          <w:sz w:val="24"/>
          <w:szCs w:val="24"/>
        </w:rPr>
        <w:t xml:space="preserve"> </w:t>
      </w:r>
      <w:r w:rsidRPr="0091174D">
        <w:rPr>
          <w:rFonts w:ascii="Segoe UI Semilight" w:hAnsi="Segoe UI Semilight" w:cs="Segoe UI Semilight"/>
          <w:sz w:val="24"/>
          <w:szCs w:val="24"/>
        </w:rPr>
        <w:t xml:space="preserve">755 заявлений о государственной регистрации прав на недвижимое имущество, средний срок обработки которых составил для пакетов документов, поступивших в электронном виде – 1 рабочий день. Доля регистрации ипотечных сделок в электронном виде составила в январе 67,5 процентов от общего количества поступивших заявлений данной категории, а в феврале увеличилась до 70,7 процентов. Преимуществом электронной регистрации является не только </w:t>
      </w:r>
      <w:r w:rsidR="004D4CA2" w:rsidRPr="0091174D">
        <w:rPr>
          <w:rFonts w:ascii="Segoe UI Semilight" w:hAnsi="Segoe UI Semilight" w:cs="Segoe UI Semilight"/>
          <w:sz w:val="24"/>
          <w:szCs w:val="24"/>
        </w:rPr>
        <w:t xml:space="preserve">сокращенный срок, но и экономия средств – скидка при подаче документов через Личный кабинет на официальном сайте </w:t>
      </w:r>
      <w:proofErr w:type="spellStart"/>
      <w:r w:rsidR="004D4CA2" w:rsidRPr="0091174D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4D4CA2" w:rsidRPr="0091174D">
        <w:rPr>
          <w:rFonts w:ascii="Segoe UI Semilight" w:hAnsi="Segoe UI Semilight" w:cs="Segoe UI Semilight"/>
          <w:sz w:val="24"/>
          <w:szCs w:val="24"/>
        </w:rPr>
        <w:t xml:space="preserve"> для физических лиц при оплате государственной пошлины - 30 процентов.</w:t>
      </w:r>
    </w:p>
    <w:p w:rsidR="004D4CA2" w:rsidRPr="0091174D" w:rsidRDefault="004D4CA2" w:rsidP="00507ACB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12234E" w:rsidRPr="0012234E" w:rsidRDefault="004D4CA2" w:rsidP="00C342E3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91174D">
        <w:rPr>
          <w:rFonts w:ascii="Segoe UI Semilight" w:hAnsi="Segoe UI Semilight" w:cs="Segoe UI Semilight"/>
          <w:sz w:val="24"/>
          <w:szCs w:val="24"/>
        </w:rPr>
        <w:t>«</w:t>
      </w:r>
      <w:r w:rsidRPr="0012234E">
        <w:rPr>
          <w:rFonts w:ascii="Segoe UI Semilight" w:hAnsi="Segoe UI Semilight" w:cs="Segoe UI Semilight"/>
          <w:sz w:val="24"/>
          <w:szCs w:val="24"/>
        </w:rPr>
        <w:t>Мы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не только осуществляем учетно-регистрационные действия в короткие сроки, но и </w:t>
      </w:r>
      <w:r w:rsidRPr="0012234E">
        <w:rPr>
          <w:rFonts w:ascii="Segoe UI Semilight" w:hAnsi="Segoe UI Semilight" w:cs="Segoe UI Semilight"/>
          <w:sz w:val="24"/>
          <w:szCs w:val="24"/>
        </w:rPr>
        <w:t xml:space="preserve"> активно взаимодействуем со всеми профессиональными участниками рынка недвижимости – обучаем, консультируем</w:t>
      </w:r>
      <w:r w:rsidR="00612666" w:rsidRPr="0012234E">
        <w:rPr>
          <w:rFonts w:ascii="Segoe UI Semilight" w:hAnsi="Segoe UI Semilight" w:cs="Segoe UI Semilight"/>
          <w:sz w:val="24"/>
          <w:szCs w:val="24"/>
        </w:rPr>
        <w:t>, информируем» - заместитель руководителя службы Оксана Викторовна Арсентьева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91174D" w:rsidRPr="0012234E">
        <w:rPr>
          <w:rFonts w:ascii="Segoe UI Semilight" w:hAnsi="Segoe UI Semilight" w:cs="Segoe UI Semilight"/>
          <w:sz w:val="24"/>
          <w:szCs w:val="24"/>
        </w:rPr>
        <w:t>назвала одну из основных причин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рост</w:t>
      </w:r>
      <w:r w:rsidR="0091174D" w:rsidRPr="0012234E">
        <w:rPr>
          <w:rFonts w:ascii="Segoe UI Semilight" w:hAnsi="Segoe UI Semilight" w:cs="Segoe UI Semilight"/>
          <w:sz w:val="24"/>
          <w:szCs w:val="24"/>
        </w:rPr>
        <w:t>а</w:t>
      </w:r>
      <w:r w:rsidR="005515C6" w:rsidRPr="0012234E">
        <w:rPr>
          <w:rFonts w:ascii="Segoe UI Semilight" w:hAnsi="Segoe UI Semilight" w:cs="Segoe UI Semilight"/>
          <w:sz w:val="24"/>
          <w:szCs w:val="24"/>
        </w:rPr>
        <w:t xml:space="preserve"> доли </w:t>
      </w:r>
      <w:r w:rsidR="0091174D" w:rsidRPr="0012234E">
        <w:rPr>
          <w:rFonts w:ascii="Segoe UI Semilight" w:hAnsi="Segoe UI Semilight" w:cs="Segoe UI Semilight"/>
          <w:sz w:val="24"/>
          <w:szCs w:val="24"/>
        </w:rPr>
        <w:t>электронной регистрации ипотеки в ведомстве</w:t>
      </w:r>
      <w:r w:rsidR="00612666" w:rsidRPr="0012234E">
        <w:rPr>
          <w:rFonts w:ascii="Segoe UI Semilight" w:hAnsi="Segoe UI Semilight" w:cs="Segoe UI Semilight"/>
          <w:sz w:val="24"/>
          <w:szCs w:val="24"/>
        </w:rPr>
        <w:t>.</w:t>
      </w:r>
      <w:r w:rsidR="00C342E3">
        <w:rPr>
          <w:rFonts w:ascii="Segoe UI Semilight" w:hAnsi="Segoe UI Semilight" w:cs="Segoe UI Semilight"/>
          <w:sz w:val="24"/>
          <w:szCs w:val="24"/>
        </w:rPr>
        <w:t xml:space="preserve"> В</w:t>
      </w:r>
      <w:r w:rsidR="0012234E">
        <w:rPr>
          <w:rFonts w:ascii="Segoe UI Semilight" w:hAnsi="Segoe UI Semilight" w:cs="Segoe UI Semilight"/>
          <w:sz w:val="24"/>
          <w:szCs w:val="24"/>
        </w:rPr>
        <w:t xml:space="preserve">се </w:t>
      </w:r>
      <w:r w:rsidR="0012234E" w:rsidRPr="0012234E">
        <w:rPr>
          <w:rFonts w:ascii="Segoe UI Semilight" w:hAnsi="Segoe UI Semilight" w:cs="Segoe UI Semilight"/>
          <w:sz w:val="24"/>
          <w:szCs w:val="24"/>
        </w:rPr>
        <w:t xml:space="preserve">учетно-регистрационные действия в Управлении </w:t>
      </w:r>
      <w:proofErr w:type="spellStart"/>
      <w:r w:rsidR="0012234E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12234E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 производятся в установленные законом сроки. </w:t>
      </w: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612666" w:rsidRDefault="00612666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Вопросы по теме государственной регистрации прав на недвижимое имущество можно задать по телефону горячей линии 89294310905, в рабочие дни (понедельник - четверг с 8 ч. 00 мин. до 17 ч. 00 мин., пятница – с 8 ч. 00 мин. до 16 ч. 00 мин.).</w:t>
      </w:r>
    </w:p>
    <w:p w:rsidR="0012234E" w:rsidRPr="0012234E" w:rsidRDefault="0012234E" w:rsidP="0061266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</w:p>
    <w:p w:rsidR="0052124C" w:rsidRPr="0012234E" w:rsidRDefault="0012234E" w:rsidP="006A1C36">
      <w:pPr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 xml:space="preserve">Подписывайтесь на наш канал в </w:t>
      </w:r>
      <w:proofErr w:type="spellStart"/>
      <w:r w:rsidRPr="0012234E">
        <w:rPr>
          <w:rFonts w:ascii="Segoe UI Semilight" w:hAnsi="Segoe UI Semilight" w:cs="Segoe UI Semilight"/>
          <w:sz w:val="24"/>
          <w:szCs w:val="24"/>
        </w:rPr>
        <w:t>Телеграм</w:t>
      </w:r>
      <w:proofErr w:type="spellEnd"/>
      <w:r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hyperlink r:id="rId6" w:history="1">
        <w:r w:rsidRPr="0012234E">
          <w:rPr>
            <w:rStyle w:val="a5"/>
            <w:rFonts w:ascii="Segoe UI Semilight" w:hAnsi="Segoe UI Semilight" w:cs="Segoe UI Semilight"/>
            <w:sz w:val="24"/>
            <w:szCs w:val="24"/>
          </w:rPr>
          <w:t>https://t.me/rosreestr38</w:t>
        </w:r>
      </w:hyperlink>
    </w:p>
    <w:p w:rsidR="00D55626" w:rsidRPr="0012234E" w:rsidRDefault="00D5562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  <w:r w:rsidRPr="0012234E">
        <w:rPr>
          <w:rFonts w:ascii="Segoe UI Semilight" w:hAnsi="Segoe UI Semilight" w:cs="Segoe UI Semilight"/>
          <w:sz w:val="24"/>
          <w:szCs w:val="24"/>
        </w:rPr>
        <w:t>Пресс-служба</w:t>
      </w:r>
      <w:r w:rsidR="00492179" w:rsidRPr="0012234E">
        <w:rPr>
          <w:rFonts w:ascii="Segoe UI Semilight" w:hAnsi="Segoe UI Semilight" w:cs="Segoe UI Semilight"/>
          <w:sz w:val="24"/>
          <w:szCs w:val="24"/>
        </w:rPr>
        <w:t xml:space="preserve"> </w:t>
      </w:r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Управления </w:t>
      </w:r>
      <w:proofErr w:type="spellStart"/>
      <w:r w:rsidR="00A31E41" w:rsidRPr="0012234E">
        <w:rPr>
          <w:rFonts w:ascii="Segoe UI Semilight" w:hAnsi="Segoe UI Semilight" w:cs="Segoe UI Semilight"/>
          <w:sz w:val="24"/>
          <w:szCs w:val="24"/>
        </w:rPr>
        <w:t>Росреестра</w:t>
      </w:r>
      <w:proofErr w:type="spellEnd"/>
      <w:r w:rsidR="00A31E41" w:rsidRPr="0012234E">
        <w:rPr>
          <w:rFonts w:ascii="Segoe UI Semilight" w:hAnsi="Segoe UI Semilight" w:cs="Segoe UI Semilight"/>
          <w:sz w:val="24"/>
          <w:szCs w:val="24"/>
        </w:rPr>
        <w:t xml:space="preserve"> по Иркутской области</w:t>
      </w:r>
      <w:r w:rsidR="00561F76" w:rsidRPr="0012234E">
        <w:rPr>
          <w:rFonts w:ascii="Segoe UI Semilight" w:hAnsi="Segoe UI Semilight" w:cs="Segoe UI Semilight"/>
          <w:sz w:val="24"/>
          <w:szCs w:val="24"/>
        </w:rPr>
        <w:t xml:space="preserve">     </w:t>
      </w:r>
    </w:p>
    <w:sectPr w:rsidR="00D55626" w:rsidRPr="0012234E" w:rsidSect="006A1C3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emilight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40"/>
    <w:rsid w:val="000D6B75"/>
    <w:rsid w:val="0012234E"/>
    <w:rsid w:val="00163688"/>
    <w:rsid w:val="00195E0C"/>
    <w:rsid w:val="001A5D70"/>
    <w:rsid w:val="00233942"/>
    <w:rsid w:val="00280149"/>
    <w:rsid w:val="00293F23"/>
    <w:rsid w:val="002A79C1"/>
    <w:rsid w:val="003E53AA"/>
    <w:rsid w:val="00430651"/>
    <w:rsid w:val="00480D62"/>
    <w:rsid w:val="00492179"/>
    <w:rsid w:val="004D4CA2"/>
    <w:rsid w:val="004E35A7"/>
    <w:rsid w:val="00507ACB"/>
    <w:rsid w:val="0052124C"/>
    <w:rsid w:val="005515C6"/>
    <w:rsid w:val="00561F76"/>
    <w:rsid w:val="00574310"/>
    <w:rsid w:val="005B5A40"/>
    <w:rsid w:val="00612666"/>
    <w:rsid w:val="006A1C36"/>
    <w:rsid w:val="006C315C"/>
    <w:rsid w:val="008964FB"/>
    <w:rsid w:val="008A48F6"/>
    <w:rsid w:val="0091174D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C342E3"/>
    <w:rsid w:val="00C6256B"/>
    <w:rsid w:val="00CB26B9"/>
    <w:rsid w:val="00CD2293"/>
    <w:rsid w:val="00D519EC"/>
    <w:rsid w:val="00D55626"/>
    <w:rsid w:val="00DE587F"/>
    <w:rsid w:val="00DE7378"/>
    <w:rsid w:val="00E23287"/>
    <w:rsid w:val="00E8111F"/>
    <w:rsid w:val="00E9260A"/>
    <w:rsid w:val="00EF5C69"/>
    <w:rsid w:val="00F23C50"/>
    <w:rsid w:val="00F416B3"/>
    <w:rsid w:val="00F5763B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3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User</cp:lastModifiedBy>
  <cp:revision>2</cp:revision>
  <cp:lastPrinted>2022-03-14T02:45:00Z</cp:lastPrinted>
  <dcterms:created xsi:type="dcterms:W3CDTF">2022-03-21T02:42:00Z</dcterms:created>
  <dcterms:modified xsi:type="dcterms:W3CDTF">2022-03-21T02:42:00Z</dcterms:modified>
</cp:coreProperties>
</file>