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06" w:rsidRDefault="00DA0006" w:rsidP="00DA0006">
      <w:pPr>
        <w:spacing w:after="0" w:line="240" w:lineRule="auto"/>
        <w:jc w:val="center"/>
        <w:rPr>
          <w:lang w:val="ru-RU"/>
        </w:rPr>
      </w:pPr>
    </w:p>
    <w:p w:rsidR="00DA0006" w:rsidRPr="00703061" w:rsidRDefault="00DA0006" w:rsidP="00DA0006">
      <w:pPr>
        <w:spacing w:after="0" w:line="240" w:lineRule="auto"/>
        <w:jc w:val="center"/>
        <w:rPr>
          <w:rFonts w:ascii="Arial" w:hAnsi="Arial" w:cs="Arial"/>
          <w:b/>
          <w:bCs/>
          <w:sz w:val="32"/>
          <w:szCs w:val="32"/>
          <w:lang w:val="ru-RU"/>
        </w:rPr>
      </w:pPr>
      <w:r w:rsidRPr="00697701">
        <w:rPr>
          <w:lang w:val="ru-RU"/>
        </w:rPr>
        <w:t xml:space="preserve">   </w:t>
      </w:r>
      <w:r>
        <w:rPr>
          <w:rFonts w:ascii="Arial" w:hAnsi="Arial" w:cs="Arial"/>
          <w:b/>
          <w:bCs/>
          <w:sz w:val="32"/>
          <w:szCs w:val="32"/>
          <w:lang w:val="ru-RU"/>
        </w:rPr>
        <w:t>23</w:t>
      </w:r>
      <w:r w:rsidRPr="00703061">
        <w:rPr>
          <w:rFonts w:ascii="Arial" w:hAnsi="Arial" w:cs="Arial"/>
          <w:b/>
          <w:bCs/>
          <w:sz w:val="32"/>
          <w:szCs w:val="32"/>
          <w:lang w:val="ru-RU"/>
        </w:rPr>
        <w:t>.01.202</w:t>
      </w:r>
      <w:r>
        <w:rPr>
          <w:rFonts w:ascii="Arial" w:hAnsi="Arial" w:cs="Arial"/>
          <w:b/>
          <w:bCs/>
          <w:sz w:val="32"/>
          <w:szCs w:val="32"/>
          <w:lang w:val="ru-RU"/>
        </w:rPr>
        <w:t>3</w:t>
      </w:r>
      <w:r w:rsidRPr="00703061">
        <w:rPr>
          <w:rFonts w:ascii="Arial" w:hAnsi="Arial" w:cs="Arial"/>
          <w:b/>
          <w:bCs/>
          <w:sz w:val="32"/>
          <w:szCs w:val="32"/>
          <w:lang w:val="ru-RU"/>
        </w:rPr>
        <w:t xml:space="preserve"> г. №4</w:t>
      </w:r>
    </w:p>
    <w:p w:rsidR="00DA0006" w:rsidRPr="00DB0766" w:rsidRDefault="00DA0006" w:rsidP="00DA0006">
      <w:pPr>
        <w:spacing w:after="0" w:line="240" w:lineRule="auto"/>
        <w:jc w:val="center"/>
        <w:rPr>
          <w:rFonts w:ascii="Arial" w:hAnsi="Arial" w:cs="Arial"/>
          <w:b/>
          <w:sz w:val="32"/>
          <w:szCs w:val="32"/>
          <w:lang w:val="ru-RU"/>
        </w:rPr>
      </w:pPr>
      <w:r w:rsidRPr="00DB0766">
        <w:rPr>
          <w:rFonts w:ascii="Arial" w:hAnsi="Arial" w:cs="Arial"/>
          <w:b/>
          <w:sz w:val="32"/>
          <w:szCs w:val="32"/>
          <w:lang w:val="ru-RU"/>
        </w:rPr>
        <w:t>Российская Федерация</w:t>
      </w:r>
    </w:p>
    <w:p w:rsidR="00DA0006" w:rsidRPr="00DB0766" w:rsidRDefault="00DA0006" w:rsidP="00DA0006">
      <w:pPr>
        <w:pStyle w:val="a6"/>
        <w:spacing w:after="0"/>
        <w:jc w:val="center"/>
        <w:rPr>
          <w:rFonts w:ascii="Arial" w:hAnsi="Arial" w:cs="Arial"/>
          <w:color w:val="000000" w:themeColor="text1"/>
          <w:sz w:val="32"/>
          <w:szCs w:val="32"/>
          <w:lang w:val="ru-RU"/>
        </w:rPr>
      </w:pPr>
      <w:r w:rsidRPr="00DB0766">
        <w:rPr>
          <w:rFonts w:ascii="Arial" w:hAnsi="Arial" w:cs="Arial"/>
          <w:color w:val="000000" w:themeColor="text1"/>
          <w:sz w:val="32"/>
          <w:szCs w:val="32"/>
          <w:lang w:val="ru-RU"/>
        </w:rPr>
        <w:t>Иркутская область</w:t>
      </w:r>
    </w:p>
    <w:p w:rsidR="00DA0006" w:rsidRPr="00DB0766" w:rsidRDefault="00DA0006" w:rsidP="00DA0006">
      <w:pPr>
        <w:spacing w:after="0" w:line="240" w:lineRule="auto"/>
        <w:jc w:val="center"/>
        <w:rPr>
          <w:rFonts w:ascii="Arial" w:hAnsi="Arial" w:cs="Arial"/>
          <w:b/>
          <w:sz w:val="32"/>
          <w:szCs w:val="32"/>
          <w:lang w:val="ru-RU"/>
        </w:rPr>
      </w:pPr>
      <w:r w:rsidRPr="00DB0766">
        <w:rPr>
          <w:rFonts w:ascii="Arial" w:hAnsi="Arial" w:cs="Arial"/>
          <w:b/>
          <w:sz w:val="32"/>
          <w:szCs w:val="32"/>
          <w:lang w:val="ru-RU"/>
        </w:rPr>
        <w:t>Эхирит-Булагатский муниципальный район</w:t>
      </w:r>
    </w:p>
    <w:p w:rsidR="00DA0006" w:rsidRPr="00DB0766" w:rsidRDefault="00DA0006" w:rsidP="00DA0006">
      <w:pPr>
        <w:spacing w:after="0" w:line="240" w:lineRule="auto"/>
        <w:jc w:val="center"/>
        <w:rPr>
          <w:rFonts w:ascii="Arial" w:hAnsi="Arial" w:cs="Arial"/>
          <w:b/>
          <w:sz w:val="32"/>
          <w:szCs w:val="32"/>
          <w:lang w:val="ru-RU"/>
        </w:rPr>
      </w:pPr>
      <w:r w:rsidRPr="00DB0766">
        <w:rPr>
          <w:rFonts w:ascii="Arial" w:hAnsi="Arial" w:cs="Arial"/>
          <w:b/>
          <w:sz w:val="32"/>
          <w:szCs w:val="32"/>
          <w:lang w:val="ru-RU"/>
        </w:rPr>
        <w:t>МУНИЦИПАЛЬНОЕ ОБРАЗОВАНИЕ «ЗАХАЛЬСКОЕ»</w:t>
      </w:r>
    </w:p>
    <w:p w:rsidR="00DA0006" w:rsidRPr="00DB0766" w:rsidRDefault="00DA0006" w:rsidP="00DA0006">
      <w:pPr>
        <w:spacing w:after="0" w:line="240" w:lineRule="auto"/>
        <w:jc w:val="center"/>
        <w:rPr>
          <w:rFonts w:ascii="Arial" w:hAnsi="Arial" w:cs="Arial"/>
          <w:b/>
          <w:sz w:val="32"/>
          <w:szCs w:val="32"/>
          <w:lang w:val="ru-RU"/>
        </w:rPr>
      </w:pPr>
      <w:r w:rsidRPr="00DB0766">
        <w:rPr>
          <w:rFonts w:ascii="Arial" w:hAnsi="Arial" w:cs="Arial"/>
          <w:b/>
          <w:sz w:val="32"/>
          <w:szCs w:val="32"/>
          <w:lang w:val="ru-RU"/>
        </w:rPr>
        <w:t>АДМИНИСТРАЦИЯ</w:t>
      </w:r>
    </w:p>
    <w:p w:rsidR="00DA0006" w:rsidRDefault="00DA0006" w:rsidP="00DA0006">
      <w:pPr>
        <w:spacing w:after="0" w:line="240" w:lineRule="auto"/>
        <w:jc w:val="center"/>
        <w:rPr>
          <w:rFonts w:ascii="Arial" w:hAnsi="Arial" w:cs="Arial"/>
          <w:b/>
          <w:sz w:val="32"/>
          <w:szCs w:val="32"/>
          <w:lang w:val="ru-RU"/>
        </w:rPr>
      </w:pPr>
      <w:r w:rsidRPr="00DB0766">
        <w:rPr>
          <w:rFonts w:ascii="Arial" w:hAnsi="Arial" w:cs="Arial"/>
          <w:b/>
          <w:sz w:val="32"/>
          <w:szCs w:val="32"/>
          <w:lang w:val="ru-RU"/>
        </w:rPr>
        <w:t>ПОСТАНОВЛЕНИЕ</w:t>
      </w:r>
    </w:p>
    <w:p w:rsidR="00DA0006" w:rsidRPr="00DB0766" w:rsidRDefault="00DA0006" w:rsidP="00DA0006">
      <w:pPr>
        <w:spacing w:after="0" w:line="240" w:lineRule="auto"/>
        <w:jc w:val="center"/>
        <w:rPr>
          <w:rFonts w:ascii="Arial" w:hAnsi="Arial" w:cs="Arial"/>
          <w:b/>
          <w:sz w:val="32"/>
          <w:szCs w:val="32"/>
          <w:lang w:val="ru-RU"/>
        </w:rPr>
      </w:pPr>
    </w:p>
    <w:p w:rsidR="00DA0006" w:rsidRPr="00DB0766" w:rsidRDefault="00DA0006" w:rsidP="00DA0006">
      <w:pPr>
        <w:shd w:val="clear" w:color="auto" w:fill="FFFFFF"/>
        <w:spacing w:after="0"/>
        <w:jc w:val="center"/>
        <w:rPr>
          <w:rFonts w:ascii="Arial" w:hAnsi="Arial" w:cs="Arial"/>
          <w:b/>
          <w:sz w:val="32"/>
          <w:szCs w:val="32"/>
          <w:lang w:val="ru-RU"/>
        </w:rPr>
      </w:pPr>
      <w:r w:rsidRPr="00DB0766">
        <w:rPr>
          <w:rFonts w:ascii="Arial" w:hAnsi="Arial" w:cs="Arial"/>
          <w:b/>
          <w:sz w:val="32"/>
          <w:szCs w:val="32"/>
          <w:lang w:val="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DA0006" w:rsidRPr="003E50AD" w:rsidRDefault="00DA0006" w:rsidP="00DA0006">
      <w:pPr>
        <w:shd w:val="clear" w:color="auto" w:fill="FFFFFF"/>
        <w:jc w:val="both"/>
        <w:rPr>
          <w:rFonts w:ascii="Arial" w:hAnsi="Arial" w:cs="Arial"/>
          <w:caps/>
          <w:color w:val="481622"/>
          <w:kern w:val="36"/>
          <w:sz w:val="24"/>
          <w:szCs w:val="24"/>
          <w:lang w:val="ru-RU"/>
        </w:rPr>
      </w:pPr>
      <w:r w:rsidRPr="003E50AD">
        <w:rPr>
          <w:rFonts w:ascii="Arial" w:hAnsi="Arial" w:cs="Arial"/>
          <w:sz w:val="24"/>
          <w:szCs w:val="24"/>
          <w:lang w:val="ru-RU"/>
        </w:rPr>
        <w:t xml:space="preserve">                   </w:t>
      </w:r>
      <w:proofErr w:type="gramStart"/>
      <w:r w:rsidRPr="003E50AD">
        <w:rPr>
          <w:rFonts w:ascii="Arial" w:hAnsi="Arial" w:cs="Arial"/>
          <w:sz w:val="24"/>
          <w:szCs w:val="24"/>
          <w:lang w:val="ru-RU"/>
        </w:rPr>
        <w:t xml:space="preserve">В целях эффективной реализации в 2023 году мероприятий перечня проектов народных инициатив, сформированных на 2023 год на сходе граждан от 19.01.2023 г., в соответствии с Постановлением №108 от 14.02.2019 г. «О предоставлении и расходовании  субсидий из областного бюджета местным бюджетам в целях </w:t>
      </w:r>
      <w:proofErr w:type="spellStart"/>
      <w:r w:rsidRPr="003E50AD">
        <w:rPr>
          <w:rFonts w:ascii="Arial" w:hAnsi="Arial" w:cs="Arial"/>
          <w:sz w:val="24"/>
          <w:szCs w:val="24"/>
          <w:lang w:val="ru-RU"/>
        </w:rPr>
        <w:t>софинансирования</w:t>
      </w:r>
      <w:proofErr w:type="spellEnd"/>
      <w:r w:rsidRPr="003E50AD">
        <w:rPr>
          <w:rFonts w:ascii="Arial" w:hAnsi="Arial" w:cs="Arial"/>
          <w:sz w:val="24"/>
          <w:szCs w:val="24"/>
          <w:lang w:val="ru-RU"/>
        </w:rPr>
        <w:t xml:space="preserve"> расходных обязательств муниципальных образований Иркутской области на реализацию мероприятий перечня проектов народных инициатив», руководствуясь пунктом 1 статьи</w:t>
      </w:r>
      <w:proofErr w:type="gramEnd"/>
      <w:r w:rsidRPr="003E50AD">
        <w:rPr>
          <w:rFonts w:ascii="Arial" w:hAnsi="Arial" w:cs="Arial"/>
          <w:sz w:val="24"/>
          <w:szCs w:val="24"/>
          <w:lang w:val="ru-RU"/>
        </w:rPr>
        <w:t xml:space="preserve"> 78.1, пунктом 1 статьи 86, статьей 161 Бюджетного кодекса Российской Федерации, а также Уставом МО «Захальское»</w:t>
      </w:r>
      <w:r w:rsidRPr="003E50AD">
        <w:rPr>
          <w:rFonts w:ascii="Arial" w:hAnsi="Arial" w:cs="Arial"/>
          <w:color w:val="313131"/>
          <w:sz w:val="24"/>
          <w:szCs w:val="24"/>
          <w:lang w:val="ru-RU"/>
        </w:rPr>
        <w:t>:</w:t>
      </w:r>
    </w:p>
    <w:p w:rsidR="00DA0006" w:rsidRPr="003E50AD" w:rsidRDefault="00DA0006" w:rsidP="00DA0006">
      <w:pPr>
        <w:jc w:val="center"/>
        <w:rPr>
          <w:rFonts w:ascii="Arial" w:hAnsi="Arial" w:cs="Arial"/>
          <w:b/>
          <w:sz w:val="32"/>
          <w:szCs w:val="32"/>
        </w:rPr>
      </w:pPr>
      <w:r w:rsidRPr="003E50AD">
        <w:rPr>
          <w:rFonts w:ascii="Arial" w:hAnsi="Arial" w:cs="Arial"/>
          <w:b/>
          <w:sz w:val="32"/>
          <w:szCs w:val="32"/>
        </w:rPr>
        <w:t>ПОСТАНОВЛЯ</w:t>
      </w:r>
      <w:r>
        <w:rPr>
          <w:rFonts w:ascii="Arial" w:hAnsi="Arial" w:cs="Arial"/>
          <w:b/>
          <w:sz w:val="32"/>
          <w:szCs w:val="32"/>
          <w:lang w:val="ru-RU"/>
        </w:rPr>
        <w:t>ЕТ</w:t>
      </w:r>
      <w:r w:rsidRPr="003E50AD">
        <w:rPr>
          <w:rFonts w:ascii="Arial" w:hAnsi="Arial" w:cs="Arial"/>
          <w:b/>
          <w:sz w:val="32"/>
          <w:szCs w:val="32"/>
        </w:rPr>
        <w:t>:</w:t>
      </w:r>
    </w:p>
    <w:p w:rsidR="00DA0006" w:rsidRPr="003E50AD" w:rsidRDefault="00DA0006" w:rsidP="00DA0006">
      <w:pPr>
        <w:pStyle w:val="a3"/>
        <w:numPr>
          <w:ilvl w:val="0"/>
          <w:numId w:val="1"/>
        </w:numPr>
        <w:shd w:val="clear" w:color="auto" w:fill="FFFFFF"/>
        <w:rPr>
          <w:rFonts w:ascii="Arial" w:hAnsi="Arial" w:cs="Arial"/>
          <w:color w:val="313131"/>
          <w:sz w:val="24"/>
          <w:szCs w:val="24"/>
        </w:rPr>
      </w:pPr>
      <w:r w:rsidRPr="003E50AD">
        <w:rPr>
          <w:rFonts w:ascii="Arial" w:hAnsi="Arial" w:cs="Arial"/>
          <w:sz w:val="24"/>
          <w:szCs w:val="24"/>
        </w:rPr>
        <w:t xml:space="preserve">Утвердить мероприятия перечня проектов народных инициатив, реализация которых в 2023 году осуществляется за счет средств местного бюджета в объеме 13012  рублей  и субсидии из областного бюджета, предоставляемой в целях </w:t>
      </w:r>
      <w:proofErr w:type="spellStart"/>
      <w:r w:rsidRPr="003E50AD">
        <w:rPr>
          <w:rFonts w:ascii="Arial" w:hAnsi="Arial" w:cs="Arial"/>
          <w:sz w:val="24"/>
          <w:szCs w:val="24"/>
        </w:rPr>
        <w:t>софинансирования</w:t>
      </w:r>
      <w:proofErr w:type="spellEnd"/>
      <w:r w:rsidRPr="003E50AD">
        <w:rPr>
          <w:rFonts w:ascii="Arial" w:hAnsi="Arial" w:cs="Arial"/>
          <w:sz w:val="24"/>
          <w:szCs w:val="24"/>
        </w:rPr>
        <w:t xml:space="preserve"> расходных обязательств муниципального образования, в объеме 637600 рублей, </w:t>
      </w:r>
      <w:r w:rsidRPr="003E50AD">
        <w:rPr>
          <w:rFonts w:ascii="Arial" w:hAnsi="Arial" w:cs="Arial"/>
          <w:color w:val="313131"/>
          <w:sz w:val="24"/>
          <w:szCs w:val="24"/>
        </w:rPr>
        <w:t>согласно приложению № 1.</w:t>
      </w:r>
    </w:p>
    <w:p w:rsidR="00DA0006" w:rsidRPr="003E50AD" w:rsidRDefault="00DA0006" w:rsidP="00DA0006">
      <w:pPr>
        <w:pStyle w:val="a3"/>
        <w:numPr>
          <w:ilvl w:val="0"/>
          <w:numId w:val="1"/>
        </w:numPr>
        <w:shd w:val="clear" w:color="auto" w:fill="FFFFFF"/>
        <w:rPr>
          <w:rFonts w:ascii="Arial" w:hAnsi="Arial" w:cs="Arial"/>
          <w:color w:val="313131"/>
          <w:sz w:val="24"/>
          <w:szCs w:val="24"/>
        </w:rPr>
      </w:pPr>
      <w:r w:rsidRPr="003E50AD">
        <w:rPr>
          <w:rFonts w:ascii="Arial" w:hAnsi="Arial" w:cs="Arial"/>
          <w:sz w:val="24"/>
          <w:szCs w:val="24"/>
        </w:rPr>
        <w:t xml:space="preserve">Установить ответственных должностных лиц администрации </w:t>
      </w:r>
      <w:r w:rsidRPr="003E50AD">
        <w:rPr>
          <w:rFonts w:ascii="Arial" w:hAnsi="Arial" w:cs="Arial"/>
          <w:color w:val="313131"/>
          <w:sz w:val="24"/>
          <w:szCs w:val="24"/>
        </w:rPr>
        <w:t>согласно приложению № 2.</w:t>
      </w:r>
    </w:p>
    <w:p w:rsidR="00DA0006" w:rsidRPr="003E50AD" w:rsidRDefault="00DA0006" w:rsidP="00DA0006">
      <w:pPr>
        <w:pStyle w:val="a3"/>
        <w:numPr>
          <w:ilvl w:val="0"/>
          <w:numId w:val="1"/>
        </w:numPr>
        <w:shd w:val="clear" w:color="auto" w:fill="FFFFFF"/>
        <w:rPr>
          <w:rFonts w:ascii="Arial" w:hAnsi="Arial" w:cs="Arial"/>
          <w:color w:val="313131"/>
          <w:sz w:val="24"/>
          <w:szCs w:val="24"/>
        </w:rPr>
      </w:pPr>
      <w:r w:rsidRPr="003E50AD">
        <w:rPr>
          <w:rFonts w:ascii="Arial" w:hAnsi="Arial" w:cs="Arial"/>
          <w:color w:val="313131"/>
          <w:sz w:val="24"/>
          <w:szCs w:val="24"/>
        </w:rPr>
        <w:t xml:space="preserve">Утвердить в бюджете  МО «Захальское»  расходные обязательства  </w:t>
      </w:r>
      <w:proofErr w:type="gramStart"/>
      <w:r w:rsidRPr="003E50AD">
        <w:rPr>
          <w:rFonts w:ascii="Arial" w:hAnsi="Arial" w:cs="Arial"/>
          <w:color w:val="313131"/>
          <w:sz w:val="24"/>
          <w:szCs w:val="24"/>
        </w:rPr>
        <w:t>согласно</w:t>
      </w:r>
      <w:proofErr w:type="gramEnd"/>
      <w:r w:rsidRPr="003E50AD">
        <w:rPr>
          <w:rFonts w:ascii="Arial" w:hAnsi="Arial" w:cs="Arial"/>
          <w:color w:val="313131"/>
          <w:sz w:val="24"/>
          <w:szCs w:val="24"/>
        </w:rPr>
        <w:t xml:space="preserve"> утвержденного перечня и включить реестр расходных обязательств на 2023  г. </w:t>
      </w:r>
    </w:p>
    <w:p w:rsidR="00DA0006" w:rsidRPr="003E50AD" w:rsidRDefault="00DA0006" w:rsidP="00DA0006">
      <w:pPr>
        <w:pStyle w:val="a3"/>
        <w:numPr>
          <w:ilvl w:val="0"/>
          <w:numId w:val="1"/>
        </w:numPr>
        <w:shd w:val="clear" w:color="auto" w:fill="FFFFFF"/>
        <w:ind w:left="567"/>
        <w:rPr>
          <w:rFonts w:ascii="Arial" w:hAnsi="Arial" w:cs="Arial"/>
          <w:color w:val="313131"/>
          <w:sz w:val="24"/>
          <w:szCs w:val="24"/>
        </w:rPr>
      </w:pPr>
      <w:r w:rsidRPr="003E50AD">
        <w:rPr>
          <w:rFonts w:ascii="Arial" w:hAnsi="Arial" w:cs="Arial"/>
          <w:sz w:val="24"/>
          <w:szCs w:val="24"/>
        </w:rPr>
        <w:t xml:space="preserve">Установить </w:t>
      </w:r>
      <w:hyperlink r:id="rId5" w:anchor="sub_9991" w:history="1">
        <w:r w:rsidRPr="003E50AD">
          <w:rPr>
            <w:rStyle w:val="a7"/>
            <w:rFonts w:ascii="Arial" w:eastAsiaTheme="majorEastAsia" w:hAnsi="Arial" w:cs="Arial"/>
            <w:sz w:val="24"/>
            <w:szCs w:val="24"/>
          </w:rPr>
          <w:t>Порядок</w:t>
        </w:r>
      </w:hyperlink>
      <w:r w:rsidRPr="003E50AD">
        <w:rPr>
          <w:rFonts w:ascii="Arial" w:hAnsi="Arial" w:cs="Arial"/>
          <w:b/>
          <w:sz w:val="24"/>
          <w:szCs w:val="24"/>
        </w:rPr>
        <w:t xml:space="preserve"> </w:t>
      </w:r>
      <w:r w:rsidRPr="003E50AD">
        <w:rPr>
          <w:rFonts w:ascii="Arial" w:hAnsi="Arial" w:cs="Arial"/>
          <w:sz w:val="24"/>
          <w:szCs w:val="24"/>
        </w:rPr>
        <w:t xml:space="preserve">расходования в 2023 году субсидий из областного бюджета бюджету МО «Захальское»  в целях </w:t>
      </w:r>
      <w:proofErr w:type="spellStart"/>
      <w:r w:rsidRPr="003E50AD">
        <w:rPr>
          <w:rFonts w:ascii="Arial" w:hAnsi="Arial" w:cs="Arial"/>
          <w:sz w:val="24"/>
          <w:szCs w:val="24"/>
        </w:rPr>
        <w:t>софинансирования</w:t>
      </w:r>
      <w:proofErr w:type="spellEnd"/>
      <w:r w:rsidRPr="003E50AD">
        <w:rPr>
          <w:rFonts w:ascii="Arial" w:hAnsi="Arial" w:cs="Arial"/>
          <w:sz w:val="24"/>
          <w:szCs w:val="24"/>
        </w:rPr>
        <w:t xml:space="preserve"> расходов, связанных с реализацией мероприятий перечня проектов народных инициатив (прилагается).</w:t>
      </w:r>
    </w:p>
    <w:p w:rsidR="00DA0006" w:rsidRPr="003E50AD" w:rsidRDefault="00DA0006" w:rsidP="00DA0006">
      <w:pPr>
        <w:pStyle w:val="a3"/>
        <w:numPr>
          <w:ilvl w:val="0"/>
          <w:numId w:val="1"/>
        </w:numPr>
        <w:shd w:val="clear" w:color="auto" w:fill="FFFFFF"/>
        <w:rPr>
          <w:rFonts w:ascii="Arial" w:hAnsi="Arial" w:cs="Arial"/>
          <w:color w:val="313131"/>
          <w:sz w:val="24"/>
          <w:szCs w:val="24"/>
        </w:rPr>
      </w:pPr>
      <w:r w:rsidRPr="003E50AD">
        <w:rPr>
          <w:rFonts w:ascii="Arial" w:hAnsi="Arial" w:cs="Arial"/>
          <w:sz w:val="24"/>
          <w:szCs w:val="24"/>
        </w:rPr>
        <w:t xml:space="preserve"> Финансовому отделу обеспечить внесение изменений в Решение о бюджете на 2023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bookmarkStart w:id="0" w:name="sub_23"/>
    </w:p>
    <w:p w:rsidR="00DA0006" w:rsidRPr="003E50AD" w:rsidRDefault="00DA0006" w:rsidP="00DA0006">
      <w:pPr>
        <w:pStyle w:val="a3"/>
        <w:numPr>
          <w:ilvl w:val="0"/>
          <w:numId w:val="1"/>
        </w:numPr>
        <w:shd w:val="clear" w:color="auto" w:fill="FFFFFF"/>
        <w:rPr>
          <w:rFonts w:ascii="Arial" w:hAnsi="Arial" w:cs="Arial"/>
          <w:color w:val="313131"/>
          <w:sz w:val="24"/>
          <w:szCs w:val="24"/>
        </w:rPr>
      </w:pPr>
      <w:proofErr w:type="gramStart"/>
      <w:r w:rsidRPr="003E50AD">
        <w:rPr>
          <w:rFonts w:ascii="Arial" w:hAnsi="Arial" w:cs="Arial"/>
          <w:sz w:val="24"/>
          <w:szCs w:val="24"/>
        </w:rPr>
        <w:t>Контроль  за</w:t>
      </w:r>
      <w:proofErr w:type="gramEnd"/>
      <w:r w:rsidRPr="003E50AD">
        <w:rPr>
          <w:rFonts w:ascii="Arial" w:hAnsi="Arial" w:cs="Arial"/>
          <w:sz w:val="24"/>
          <w:szCs w:val="24"/>
        </w:rPr>
        <w:t xml:space="preserve">  исполнением постановления оставляю за собой.</w:t>
      </w:r>
      <w:bookmarkStart w:id="1" w:name="sub_3"/>
      <w:bookmarkEnd w:id="0"/>
    </w:p>
    <w:p w:rsidR="00DA0006" w:rsidRPr="003E50AD" w:rsidRDefault="00DA0006" w:rsidP="00DA0006">
      <w:pPr>
        <w:pStyle w:val="a3"/>
        <w:numPr>
          <w:ilvl w:val="0"/>
          <w:numId w:val="1"/>
        </w:numPr>
        <w:shd w:val="clear" w:color="auto" w:fill="FFFFFF"/>
        <w:rPr>
          <w:rFonts w:ascii="Arial" w:hAnsi="Arial" w:cs="Arial"/>
          <w:color w:val="313131"/>
          <w:sz w:val="24"/>
          <w:szCs w:val="24"/>
        </w:rPr>
      </w:pPr>
      <w:r w:rsidRPr="003E50AD">
        <w:rPr>
          <w:rFonts w:ascii="Arial" w:hAnsi="Arial" w:cs="Arial"/>
          <w:sz w:val="24"/>
          <w:szCs w:val="24"/>
        </w:rPr>
        <w:t xml:space="preserve"> Настоящее постановление опубликовать в газете «</w:t>
      </w:r>
      <w:proofErr w:type="spellStart"/>
      <w:r w:rsidRPr="003E50AD">
        <w:rPr>
          <w:rFonts w:ascii="Arial" w:hAnsi="Arial" w:cs="Arial"/>
          <w:sz w:val="24"/>
          <w:szCs w:val="24"/>
        </w:rPr>
        <w:t>Захальский</w:t>
      </w:r>
      <w:proofErr w:type="spellEnd"/>
      <w:r w:rsidRPr="003E50AD">
        <w:rPr>
          <w:rFonts w:ascii="Arial" w:hAnsi="Arial" w:cs="Arial"/>
          <w:sz w:val="24"/>
          <w:szCs w:val="24"/>
        </w:rPr>
        <w:t xml:space="preserve"> вестник»</w:t>
      </w:r>
      <w:r w:rsidRPr="003E50AD">
        <w:rPr>
          <w:rFonts w:ascii="Arial" w:hAnsi="Arial" w:cs="Arial"/>
          <w:b/>
          <w:sz w:val="24"/>
          <w:szCs w:val="24"/>
        </w:rPr>
        <w:t>.</w:t>
      </w:r>
    </w:p>
    <w:bookmarkEnd w:id="1"/>
    <w:p w:rsidR="00DA0006" w:rsidRPr="003E50AD" w:rsidRDefault="00DA0006" w:rsidP="00DA0006">
      <w:pPr>
        <w:spacing w:after="0" w:line="240" w:lineRule="auto"/>
        <w:rPr>
          <w:rFonts w:ascii="Arial" w:hAnsi="Arial" w:cs="Arial"/>
          <w:sz w:val="28"/>
          <w:szCs w:val="28"/>
          <w:lang w:val="ru-RU"/>
        </w:rPr>
      </w:pPr>
    </w:p>
    <w:p w:rsidR="00DA0006" w:rsidRPr="003E50AD" w:rsidRDefault="00DA0006" w:rsidP="00DA0006">
      <w:pPr>
        <w:pStyle w:val="3"/>
        <w:spacing w:before="0" w:after="0"/>
        <w:rPr>
          <w:rFonts w:eastAsiaTheme="minorEastAsia"/>
          <w:b w:val="0"/>
          <w:bCs w:val="0"/>
          <w:sz w:val="24"/>
          <w:szCs w:val="24"/>
          <w:lang w:eastAsia="en-US" w:bidi="en-US"/>
        </w:rPr>
      </w:pPr>
      <w:r w:rsidRPr="003E50AD">
        <w:rPr>
          <w:b w:val="0"/>
          <w:bCs w:val="0"/>
          <w:sz w:val="24"/>
          <w:szCs w:val="24"/>
        </w:rPr>
        <w:lastRenderedPageBreak/>
        <w:t xml:space="preserve">Глава администрации                                        </w:t>
      </w:r>
      <w:r w:rsidRPr="003E50AD">
        <w:rPr>
          <w:rFonts w:eastAsiaTheme="minorEastAsia"/>
          <w:b w:val="0"/>
          <w:bCs w:val="0"/>
          <w:sz w:val="24"/>
          <w:szCs w:val="24"/>
          <w:lang w:eastAsia="en-US" w:bidi="en-US"/>
        </w:rPr>
        <w:t xml:space="preserve">      </w:t>
      </w:r>
    </w:p>
    <w:p w:rsidR="00DA0006" w:rsidRPr="003E50AD" w:rsidRDefault="00DA0006" w:rsidP="00DA0006">
      <w:pPr>
        <w:rPr>
          <w:rFonts w:ascii="Arial" w:hAnsi="Arial" w:cs="Arial"/>
          <w:sz w:val="28"/>
          <w:szCs w:val="28"/>
          <w:lang w:val="ru-RU"/>
        </w:rPr>
      </w:pPr>
      <w:r w:rsidRPr="003E50AD">
        <w:rPr>
          <w:rFonts w:ascii="Arial" w:hAnsi="Arial" w:cs="Arial"/>
          <w:sz w:val="24"/>
          <w:szCs w:val="24"/>
          <w:lang w:val="ru-RU"/>
        </w:rPr>
        <w:t>МО «Захальское»                                                                  А.Н. Чернигов</w:t>
      </w:r>
    </w:p>
    <w:p w:rsidR="00DA0006" w:rsidRDefault="00DA0006" w:rsidP="00DA0006">
      <w:pPr>
        <w:spacing w:after="0"/>
        <w:rPr>
          <w:sz w:val="26"/>
          <w:szCs w:val="26"/>
          <w:lang w:val="ru-RU"/>
        </w:rPr>
        <w:sectPr w:rsidR="00DA0006" w:rsidSect="003E50AD">
          <w:pgSz w:w="11906" w:h="16838"/>
          <w:pgMar w:top="567" w:right="991" w:bottom="1135" w:left="1418" w:header="709" w:footer="709" w:gutter="0"/>
          <w:cols w:space="720"/>
        </w:sectPr>
      </w:pPr>
    </w:p>
    <w:tbl>
      <w:tblPr>
        <w:tblW w:w="15450" w:type="dxa"/>
        <w:tblInd w:w="392" w:type="dxa"/>
        <w:tblLayout w:type="fixed"/>
        <w:tblLook w:val="04A0"/>
      </w:tblPr>
      <w:tblGrid>
        <w:gridCol w:w="485"/>
        <w:gridCol w:w="236"/>
        <w:gridCol w:w="4239"/>
        <w:gridCol w:w="284"/>
        <w:gridCol w:w="850"/>
        <w:gridCol w:w="236"/>
        <w:gridCol w:w="284"/>
        <w:gridCol w:w="1181"/>
        <w:gridCol w:w="1418"/>
        <w:gridCol w:w="1701"/>
        <w:gridCol w:w="1701"/>
        <w:gridCol w:w="2835"/>
      </w:tblGrid>
      <w:tr w:rsidR="00DA0006" w:rsidRPr="00DA0006" w:rsidTr="00A92F5F">
        <w:trPr>
          <w:trHeight w:val="375"/>
        </w:trPr>
        <w:tc>
          <w:tcPr>
            <w:tcW w:w="485" w:type="dxa"/>
            <w:noWrap/>
            <w:vAlign w:val="bottom"/>
            <w:hideMark/>
          </w:tcPr>
          <w:p w:rsidR="00DA0006" w:rsidRPr="00703061" w:rsidRDefault="00DA0006" w:rsidP="00A92F5F">
            <w:pPr>
              <w:rPr>
                <w:rFonts w:cs="Times New Roman"/>
                <w:lang w:val="ru-RU"/>
              </w:rPr>
            </w:pPr>
          </w:p>
        </w:tc>
        <w:tc>
          <w:tcPr>
            <w:tcW w:w="236" w:type="dxa"/>
            <w:noWrap/>
            <w:vAlign w:val="bottom"/>
            <w:hideMark/>
          </w:tcPr>
          <w:p w:rsidR="00DA0006" w:rsidRPr="00703061" w:rsidRDefault="00DA0006" w:rsidP="00A92F5F">
            <w:pPr>
              <w:rPr>
                <w:rFonts w:cs="Times New Roman"/>
                <w:lang w:val="ru-RU"/>
              </w:rPr>
            </w:pPr>
          </w:p>
        </w:tc>
        <w:tc>
          <w:tcPr>
            <w:tcW w:w="4239" w:type="dxa"/>
            <w:noWrap/>
            <w:vAlign w:val="bottom"/>
            <w:hideMark/>
          </w:tcPr>
          <w:p w:rsidR="00DA0006" w:rsidRPr="00703061" w:rsidRDefault="00DA0006" w:rsidP="00A92F5F">
            <w:pPr>
              <w:rPr>
                <w:rFonts w:cs="Times New Roman"/>
                <w:lang w:val="ru-RU"/>
              </w:rPr>
            </w:pPr>
          </w:p>
        </w:tc>
        <w:tc>
          <w:tcPr>
            <w:tcW w:w="1134" w:type="dxa"/>
            <w:gridSpan w:val="2"/>
            <w:noWrap/>
            <w:vAlign w:val="bottom"/>
            <w:hideMark/>
          </w:tcPr>
          <w:p w:rsidR="00DA0006" w:rsidRPr="00703061" w:rsidRDefault="00DA0006" w:rsidP="00A92F5F">
            <w:pPr>
              <w:rPr>
                <w:rFonts w:cs="Times New Roman"/>
                <w:lang w:val="ru-RU"/>
              </w:rPr>
            </w:pPr>
          </w:p>
        </w:tc>
        <w:tc>
          <w:tcPr>
            <w:tcW w:w="236" w:type="dxa"/>
            <w:noWrap/>
            <w:vAlign w:val="bottom"/>
            <w:hideMark/>
          </w:tcPr>
          <w:p w:rsidR="00DA0006" w:rsidRPr="00703061" w:rsidRDefault="00DA0006" w:rsidP="00A92F5F">
            <w:pPr>
              <w:rPr>
                <w:rFonts w:cs="Times New Roman"/>
                <w:lang w:val="ru-RU"/>
              </w:rPr>
            </w:pPr>
          </w:p>
        </w:tc>
        <w:tc>
          <w:tcPr>
            <w:tcW w:w="284" w:type="dxa"/>
            <w:noWrap/>
            <w:vAlign w:val="bottom"/>
            <w:hideMark/>
          </w:tcPr>
          <w:p w:rsidR="00DA0006" w:rsidRPr="00703061" w:rsidRDefault="00DA0006" w:rsidP="00A92F5F">
            <w:pPr>
              <w:rPr>
                <w:rFonts w:cs="Times New Roman"/>
                <w:lang w:val="ru-RU"/>
              </w:rPr>
            </w:pPr>
          </w:p>
        </w:tc>
        <w:tc>
          <w:tcPr>
            <w:tcW w:w="8836" w:type="dxa"/>
            <w:gridSpan w:val="5"/>
            <w:vAlign w:val="bottom"/>
            <w:hideMark/>
          </w:tcPr>
          <w:p w:rsidR="00DA0006" w:rsidRDefault="00DA0006" w:rsidP="00A92F5F">
            <w:pPr>
              <w:spacing w:after="0" w:line="240" w:lineRule="auto"/>
              <w:jc w:val="right"/>
              <w:rPr>
                <w:sz w:val="20"/>
                <w:szCs w:val="20"/>
                <w:lang w:val="ru-RU"/>
              </w:rPr>
            </w:pPr>
            <w:r>
              <w:rPr>
                <w:sz w:val="20"/>
                <w:szCs w:val="20"/>
                <w:lang w:val="ru-RU"/>
              </w:rPr>
              <w:t>Приложение 1</w:t>
            </w:r>
          </w:p>
          <w:p w:rsidR="00DA0006" w:rsidRDefault="00DA0006" w:rsidP="00A92F5F">
            <w:pPr>
              <w:spacing w:after="0" w:line="240" w:lineRule="auto"/>
              <w:jc w:val="right"/>
              <w:rPr>
                <w:sz w:val="20"/>
                <w:szCs w:val="20"/>
                <w:lang w:val="ru-RU"/>
              </w:rPr>
            </w:pPr>
            <w:r>
              <w:rPr>
                <w:sz w:val="20"/>
                <w:szCs w:val="20"/>
                <w:lang w:val="ru-RU"/>
              </w:rPr>
              <w:t>к постановлению №4</w:t>
            </w:r>
          </w:p>
          <w:p w:rsidR="00DA0006" w:rsidRDefault="00DA0006" w:rsidP="00A92F5F">
            <w:pPr>
              <w:spacing w:after="0" w:line="240" w:lineRule="auto"/>
              <w:jc w:val="right"/>
              <w:rPr>
                <w:sz w:val="20"/>
                <w:szCs w:val="20"/>
                <w:lang w:val="ru-RU"/>
              </w:rPr>
            </w:pPr>
            <w:r>
              <w:rPr>
                <w:sz w:val="20"/>
                <w:szCs w:val="20"/>
                <w:lang w:val="ru-RU"/>
              </w:rPr>
              <w:t>от 23.01.2023 г.</w:t>
            </w:r>
          </w:p>
        </w:tc>
      </w:tr>
      <w:tr w:rsidR="00DA0006" w:rsidRPr="00DA0006" w:rsidTr="00A92F5F">
        <w:trPr>
          <w:trHeight w:val="420"/>
        </w:trPr>
        <w:tc>
          <w:tcPr>
            <w:tcW w:w="15450" w:type="dxa"/>
            <w:gridSpan w:val="12"/>
            <w:vAlign w:val="bottom"/>
            <w:hideMark/>
          </w:tcPr>
          <w:p w:rsidR="00DA0006" w:rsidRDefault="00DA0006" w:rsidP="00A92F5F">
            <w:pPr>
              <w:jc w:val="center"/>
              <w:rPr>
                <w:b/>
                <w:bCs/>
                <w:color w:val="000000"/>
                <w:lang w:val="ru-RU"/>
              </w:rPr>
            </w:pPr>
            <w:r>
              <w:rPr>
                <w:b/>
                <w:bCs/>
                <w:color w:val="000000"/>
                <w:lang w:val="ru-RU"/>
              </w:rPr>
              <w:t>Перечень проектов народных инициатив на 2023 год</w:t>
            </w:r>
          </w:p>
        </w:tc>
      </w:tr>
      <w:tr w:rsidR="00DA0006" w:rsidTr="00A92F5F">
        <w:trPr>
          <w:trHeight w:val="171"/>
        </w:trPr>
        <w:tc>
          <w:tcPr>
            <w:tcW w:w="485" w:type="dxa"/>
            <w:vAlign w:val="bottom"/>
            <w:hideMark/>
          </w:tcPr>
          <w:p w:rsidR="00DA0006" w:rsidRPr="00703061" w:rsidRDefault="00DA0006" w:rsidP="00A92F5F">
            <w:pPr>
              <w:spacing w:after="0"/>
              <w:rPr>
                <w:rFonts w:cs="Times New Roman"/>
                <w:lang w:val="ru-RU"/>
              </w:rPr>
            </w:pPr>
          </w:p>
        </w:tc>
        <w:tc>
          <w:tcPr>
            <w:tcW w:w="14965" w:type="dxa"/>
            <w:gridSpan w:val="11"/>
            <w:vAlign w:val="bottom"/>
            <w:hideMark/>
          </w:tcPr>
          <w:p w:rsidR="00DA0006" w:rsidRDefault="00DA0006" w:rsidP="00A92F5F">
            <w:pPr>
              <w:jc w:val="center"/>
              <w:rPr>
                <w:color w:val="000000"/>
                <w:u w:val="single"/>
              </w:rPr>
            </w:pPr>
            <w:proofErr w:type="spellStart"/>
            <w:r>
              <w:rPr>
                <w:color w:val="000000"/>
                <w:u w:val="single"/>
              </w:rPr>
              <w:t>Муниципальное</w:t>
            </w:r>
            <w:proofErr w:type="spellEnd"/>
            <w:r>
              <w:rPr>
                <w:color w:val="000000"/>
                <w:u w:val="single"/>
              </w:rPr>
              <w:t xml:space="preserve"> </w:t>
            </w:r>
            <w:proofErr w:type="spellStart"/>
            <w:r>
              <w:rPr>
                <w:color w:val="000000"/>
                <w:u w:val="single"/>
              </w:rPr>
              <w:t>образование</w:t>
            </w:r>
            <w:proofErr w:type="spellEnd"/>
            <w:r>
              <w:rPr>
                <w:color w:val="000000"/>
                <w:u w:val="single"/>
              </w:rPr>
              <w:t xml:space="preserve"> "Захальское"</w:t>
            </w:r>
          </w:p>
        </w:tc>
      </w:tr>
      <w:tr w:rsidR="00DA0006" w:rsidRPr="00DA0006" w:rsidTr="00A92F5F">
        <w:trPr>
          <w:trHeight w:val="312"/>
        </w:trPr>
        <w:tc>
          <w:tcPr>
            <w:tcW w:w="15450" w:type="dxa"/>
            <w:gridSpan w:val="12"/>
            <w:vAlign w:val="bottom"/>
            <w:hideMark/>
          </w:tcPr>
          <w:p w:rsidR="00DA0006" w:rsidRDefault="00DA0006" w:rsidP="00A92F5F">
            <w:pPr>
              <w:jc w:val="center"/>
              <w:rPr>
                <w:color w:val="000000"/>
                <w:lang w:val="ru-RU"/>
              </w:rPr>
            </w:pPr>
            <w:r>
              <w:rPr>
                <w:color w:val="000000"/>
                <w:lang w:val="ru-RU"/>
              </w:rPr>
              <w:t>(наименование городского округа, поселения, муниципального района)</w:t>
            </w:r>
          </w:p>
        </w:tc>
      </w:tr>
      <w:tr w:rsidR="00DA0006" w:rsidRPr="00DA0006" w:rsidTr="00A92F5F">
        <w:trPr>
          <w:trHeight w:val="518"/>
        </w:trPr>
        <w:tc>
          <w:tcPr>
            <w:tcW w:w="485"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DA0006" w:rsidRDefault="00DA0006" w:rsidP="00A92F5F">
            <w:pPr>
              <w:jc w:val="center"/>
              <w:rPr>
                <w:sz w:val="20"/>
                <w:szCs w:val="20"/>
              </w:rPr>
            </w:pPr>
            <w:r>
              <w:rPr>
                <w:sz w:val="20"/>
                <w:szCs w:val="20"/>
              </w:rPr>
              <w:t>№ п/п</w:t>
            </w:r>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DA0006" w:rsidRDefault="00DA0006" w:rsidP="00A92F5F">
            <w:pPr>
              <w:jc w:val="center"/>
              <w:rPr>
                <w:sz w:val="20"/>
                <w:szCs w:val="20"/>
              </w:rPr>
            </w:pPr>
            <w:proofErr w:type="spellStart"/>
            <w:r>
              <w:rPr>
                <w:sz w:val="20"/>
                <w:szCs w:val="20"/>
              </w:rPr>
              <w:t>Наименование</w:t>
            </w:r>
            <w:proofErr w:type="spellEnd"/>
            <w:r>
              <w:rPr>
                <w:sz w:val="20"/>
                <w:szCs w:val="20"/>
              </w:rPr>
              <w:t xml:space="preserve"> </w:t>
            </w:r>
            <w:proofErr w:type="spellStart"/>
            <w:r>
              <w:rPr>
                <w:sz w:val="20"/>
                <w:szCs w:val="20"/>
              </w:rPr>
              <w:t>мероприятия</w:t>
            </w:r>
            <w:proofErr w:type="spellEnd"/>
          </w:p>
        </w:tc>
        <w:tc>
          <w:tcPr>
            <w:tcW w:w="2551" w:type="dxa"/>
            <w:gridSpan w:val="4"/>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DA0006" w:rsidRDefault="00DA0006" w:rsidP="00A92F5F">
            <w:pPr>
              <w:jc w:val="center"/>
              <w:rPr>
                <w:sz w:val="20"/>
                <w:szCs w:val="20"/>
              </w:rPr>
            </w:pPr>
            <w:proofErr w:type="spellStart"/>
            <w:r>
              <w:rPr>
                <w:sz w:val="20"/>
                <w:szCs w:val="20"/>
              </w:rPr>
              <w:t>Срок</w:t>
            </w:r>
            <w:proofErr w:type="spellEnd"/>
            <w:r>
              <w:rPr>
                <w:sz w:val="20"/>
                <w:szCs w:val="20"/>
              </w:rPr>
              <w:t xml:space="preserve"> </w:t>
            </w:r>
            <w:proofErr w:type="spellStart"/>
            <w:r>
              <w:rPr>
                <w:sz w:val="20"/>
                <w:szCs w:val="20"/>
              </w:rPr>
              <w:t>реализации</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DA0006" w:rsidRDefault="00DA0006" w:rsidP="00A92F5F">
            <w:pPr>
              <w:jc w:val="center"/>
              <w:rPr>
                <w:sz w:val="20"/>
                <w:szCs w:val="20"/>
              </w:rPr>
            </w:pPr>
            <w:proofErr w:type="spellStart"/>
            <w:r>
              <w:rPr>
                <w:sz w:val="20"/>
                <w:szCs w:val="20"/>
              </w:rPr>
              <w:t>Объем</w:t>
            </w:r>
            <w:proofErr w:type="spellEnd"/>
            <w:r>
              <w:rPr>
                <w:sz w:val="20"/>
                <w:szCs w:val="20"/>
              </w:rPr>
              <w:t xml:space="preserve"> </w:t>
            </w:r>
            <w:proofErr w:type="spellStart"/>
            <w:r>
              <w:rPr>
                <w:sz w:val="20"/>
                <w:szCs w:val="20"/>
              </w:rPr>
              <w:t>финансирования</w:t>
            </w:r>
            <w:proofErr w:type="spellEnd"/>
            <w:r>
              <w:rPr>
                <w:sz w:val="20"/>
                <w:szCs w:val="20"/>
              </w:rPr>
              <w:t xml:space="preserve"> - </w:t>
            </w:r>
            <w:proofErr w:type="spellStart"/>
            <w:r>
              <w:rPr>
                <w:sz w:val="20"/>
                <w:szCs w:val="20"/>
              </w:rPr>
              <w:t>всего</w:t>
            </w:r>
            <w:proofErr w:type="spellEnd"/>
            <w:r>
              <w:rPr>
                <w:sz w:val="20"/>
                <w:szCs w:val="20"/>
              </w:rPr>
              <w:t xml:space="preserve">, </w:t>
            </w:r>
            <w:proofErr w:type="spellStart"/>
            <w:r>
              <w:rPr>
                <w:sz w:val="20"/>
                <w:szCs w:val="20"/>
              </w:rPr>
              <w:t>руб</w:t>
            </w:r>
            <w:proofErr w:type="spellEnd"/>
            <w:r>
              <w:rPr>
                <w:sz w:val="20"/>
                <w:szCs w:val="20"/>
              </w:rPr>
              <w:t>.</w:t>
            </w:r>
          </w:p>
        </w:tc>
        <w:tc>
          <w:tcPr>
            <w:tcW w:w="3402" w:type="dxa"/>
            <w:gridSpan w:val="2"/>
            <w:tcBorders>
              <w:top w:val="single" w:sz="4" w:space="0" w:color="auto"/>
              <w:left w:val="nil"/>
              <w:bottom w:val="single" w:sz="4" w:space="0" w:color="auto"/>
              <w:right w:val="single" w:sz="4" w:space="0" w:color="000000"/>
            </w:tcBorders>
            <w:shd w:val="clear" w:color="auto" w:fill="D8D8D8"/>
            <w:vAlign w:val="center"/>
            <w:hideMark/>
          </w:tcPr>
          <w:p w:rsidR="00DA0006" w:rsidRDefault="00DA0006" w:rsidP="00A92F5F">
            <w:pPr>
              <w:jc w:val="center"/>
              <w:rPr>
                <w:sz w:val="20"/>
                <w:szCs w:val="20"/>
              </w:rPr>
            </w:pPr>
            <w:r>
              <w:rPr>
                <w:sz w:val="20"/>
                <w:szCs w:val="20"/>
              </w:rPr>
              <w:t xml:space="preserve">в </w:t>
            </w:r>
            <w:proofErr w:type="spellStart"/>
            <w:r>
              <w:rPr>
                <w:sz w:val="20"/>
                <w:szCs w:val="20"/>
              </w:rPr>
              <w:t>том</w:t>
            </w:r>
            <w:proofErr w:type="spellEnd"/>
            <w:r>
              <w:rPr>
                <w:sz w:val="20"/>
                <w:szCs w:val="20"/>
              </w:rPr>
              <w:t xml:space="preserve"> </w:t>
            </w:r>
            <w:proofErr w:type="spellStart"/>
            <w:r>
              <w:rPr>
                <w:sz w:val="20"/>
                <w:szCs w:val="20"/>
              </w:rPr>
              <w:t>числе</w:t>
            </w:r>
            <w:proofErr w:type="spellEnd"/>
            <w:r>
              <w:rPr>
                <w:sz w:val="20"/>
                <w:szCs w:val="20"/>
              </w:rPr>
              <w:t xml:space="preserve"> </w:t>
            </w:r>
            <w:proofErr w:type="spellStart"/>
            <w:r>
              <w:rPr>
                <w:sz w:val="20"/>
                <w:szCs w:val="20"/>
              </w:rPr>
              <w:t>из</w:t>
            </w:r>
            <w:proofErr w:type="spellEnd"/>
            <w:r>
              <w:rPr>
                <w:sz w:val="20"/>
                <w:szCs w:val="20"/>
              </w:rPr>
              <w: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DA0006" w:rsidRDefault="00DA0006" w:rsidP="00A92F5F">
            <w:pPr>
              <w:jc w:val="center"/>
              <w:rPr>
                <w:sz w:val="20"/>
                <w:szCs w:val="20"/>
                <w:lang w:val="ru-RU"/>
              </w:rPr>
            </w:pPr>
            <w:r>
              <w:rPr>
                <w:sz w:val="20"/>
                <w:szCs w:val="20"/>
                <w:lang w:val="ru-RU"/>
              </w:rPr>
              <w:t xml:space="preserve">Пункт </w:t>
            </w:r>
            <w:r>
              <w:rPr>
                <w:sz w:val="20"/>
                <w:szCs w:val="20"/>
                <w:lang w:val="ru-RU"/>
              </w:rPr>
              <w:br/>
              <w:t>статьи ФЗ от 06.10.2003 г.</w:t>
            </w:r>
            <w:r>
              <w:rPr>
                <w:sz w:val="20"/>
                <w:szCs w:val="20"/>
                <w:lang w:val="ru-RU"/>
              </w:rPr>
              <w:br/>
              <w:t xml:space="preserve"> № 131-ФЗ «Об общих принципах организации местного самоуправления в Российской Федерации»</w:t>
            </w:r>
          </w:p>
        </w:tc>
      </w:tr>
      <w:tr w:rsidR="00DA0006" w:rsidTr="00A92F5F">
        <w:trPr>
          <w:trHeight w:val="20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A0006" w:rsidRPr="00703061" w:rsidRDefault="00DA0006" w:rsidP="00A92F5F">
            <w:pPr>
              <w:spacing w:after="0" w:line="240" w:lineRule="auto"/>
              <w:rPr>
                <w:sz w:val="20"/>
                <w:szCs w:val="20"/>
                <w:lang w:val="ru-RU"/>
              </w:rPr>
            </w:pPr>
          </w:p>
        </w:tc>
        <w:tc>
          <w:tcPr>
            <w:tcW w:w="5973" w:type="dxa"/>
            <w:gridSpan w:val="3"/>
            <w:vMerge/>
            <w:tcBorders>
              <w:top w:val="single" w:sz="4" w:space="0" w:color="auto"/>
              <w:left w:val="single" w:sz="4" w:space="0" w:color="auto"/>
              <w:bottom w:val="single" w:sz="4" w:space="0" w:color="auto"/>
              <w:right w:val="single" w:sz="4" w:space="0" w:color="auto"/>
            </w:tcBorders>
            <w:vAlign w:val="center"/>
            <w:hideMark/>
          </w:tcPr>
          <w:p w:rsidR="00DA0006" w:rsidRPr="00703061" w:rsidRDefault="00DA0006" w:rsidP="00A92F5F">
            <w:pPr>
              <w:spacing w:after="0" w:line="240" w:lineRule="auto"/>
              <w:rPr>
                <w:sz w:val="20"/>
                <w:szCs w:val="20"/>
                <w:lang w:val="ru-RU"/>
              </w:rPr>
            </w:pPr>
          </w:p>
        </w:tc>
        <w:tc>
          <w:tcPr>
            <w:tcW w:w="11907" w:type="dxa"/>
            <w:gridSpan w:val="4"/>
            <w:vMerge/>
            <w:tcBorders>
              <w:top w:val="single" w:sz="4" w:space="0" w:color="auto"/>
              <w:left w:val="single" w:sz="4" w:space="0" w:color="auto"/>
              <w:bottom w:val="single" w:sz="4" w:space="0" w:color="000000"/>
              <w:right w:val="single" w:sz="4" w:space="0" w:color="auto"/>
            </w:tcBorders>
            <w:vAlign w:val="center"/>
            <w:hideMark/>
          </w:tcPr>
          <w:p w:rsidR="00DA0006" w:rsidRPr="00703061" w:rsidRDefault="00DA0006" w:rsidP="00A92F5F">
            <w:pPr>
              <w:spacing w:after="0" w:line="240" w:lineRule="auto"/>
              <w:rPr>
                <w:sz w:val="20"/>
                <w:szCs w:val="20"/>
                <w:lang w:val="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A0006" w:rsidRPr="00703061" w:rsidRDefault="00DA0006" w:rsidP="00A92F5F">
            <w:pPr>
              <w:spacing w:after="0" w:line="240" w:lineRule="auto"/>
              <w:rPr>
                <w:sz w:val="20"/>
                <w:szCs w:val="20"/>
                <w:lang w:val="ru-RU"/>
              </w:rPr>
            </w:pPr>
          </w:p>
        </w:tc>
        <w:tc>
          <w:tcPr>
            <w:tcW w:w="1701" w:type="dxa"/>
            <w:tcBorders>
              <w:top w:val="nil"/>
              <w:left w:val="nil"/>
              <w:bottom w:val="single" w:sz="4" w:space="0" w:color="auto"/>
              <w:right w:val="single" w:sz="4" w:space="0" w:color="auto"/>
            </w:tcBorders>
            <w:shd w:val="clear" w:color="auto" w:fill="D8D8D8"/>
            <w:vAlign w:val="center"/>
            <w:hideMark/>
          </w:tcPr>
          <w:p w:rsidR="00DA0006" w:rsidRDefault="00DA0006" w:rsidP="00A92F5F">
            <w:pPr>
              <w:jc w:val="center"/>
              <w:rPr>
                <w:sz w:val="20"/>
                <w:szCs w:val="20"/>
              </w:rPr>
            </w:pPr>
            <w:proofErr w:type="spellStart"/>
            <w:proofErr w:type="gramStart"/>
            <w:r>
              <w:rPr>
                <w:sz w:val="20"/>
                <w:szCs w:val="20"/>
              </w:rPr>
              <w:t>областного</w:t>
            </w:r>
            <w:proofErr w:type="spellEnd"/>
            <w:proofErr w:type="gramEnd"/>
            <w:r>
              <w:rPr>
                <w:sz w:val="20"/>
                <w:szCs w:val="20"/>
              </w:rPr>
              <w:t xml:space="preserve"> </w:t>
            </w:r>
            <w:proofErr w:type="spellStart"/>
            <w:r>
              <w:rPr>
                <w:sz w:val="20"/>
                <w:szCs w:val="20"/>
              </w:rPr>
              <w:t>бюджета</w:t>
            </w:r>
            <w:proofErr w:type="spellEnd"/>
            <w:r>
              <w:rPr>
                <w:sz w:val="20"/>
                <w:szCs w:val="20"/>
              </w:rPr>
              <w:t xml:space="preserve">, </w:t>
            </w:r>
            <w:proofErr w:type="spellStart"/>
            <w:r>
              <w:rPr>
                <w:sz w:val="20"/>
                <w:szCs w:val="20"/>
              </w:rPr>
              <w:t>руб</w:t>
            </w:r>
            <w:proofErr w:type="spellEnd"/>
            <w:r>
              <w:rPr>
                <w:sz w:val="20"/>
                <w:szCs w:val="20"/>
              </w:rPr>
              <w:t>.</w:t>
            </w:r>
          </w:p>
        </w:tc>
        <w:tc>
          <w:tcPr>
            <w:tcW w:w="1701" w:type="dxa"/>
            <w:tcBorders>
              <w:top w:val="nil"/>
              <w:left w:val="nil"/>
              <w:bottom w:val="single" w:sz="4" w:space="0" w:color="auto"/>
              <w:right w:val="single" w:sz="4" w:space="0" w:color="auto"/>
            </w:tcBorders>
            <w:shd w:val="clear" w:color="auto" w:fill="D8D8D8"/>
            <w:vAlign w:val="center"/>
            <w:hideMark/>
          </w:tcPr>
          <w:p w:rsidR="00DA0006" w:rsidRDefault="00DA0006" w:rsidP="00A92F5F">
            <w:pPr>
              <w:jc w:val="center"/>
              <w:rPr>
                <w:sz w:val="20"/>
                <w:szCs w:val="20"/>
              </w:rPr>
            </w:pPr>
            <w:proofErr w:type="spellStart"/>
            <w:proofErr w:type="gramStart"/>
            <w:r>
              <w:rPr>
                <w:sz w:val="20"/>
                <w:szCs w:val="20"/>
              </w:rPr>
              <w:t>местного</w:t>
            </w:r>
            <w:proofErr w:type="spellEnd"/>
            <w:proofErr w:type="gramEnd"/>
            <w:r>
              <w:rPr>
                <w:sz w:val="20"/>
                <w:szCs w:val="20"/>
              </w:rPr>
              <w:t xml:space="preserve">        </w:t>
            </w:r>
            <w:proofErr w:type="spellStart"/>
            <w:r>
              <w:rPr>
                <w:sz w:val="20"/>
                <w:szCs w:val="20"/>
              </w:rPr>
              <w:t>бюджета</w:t>
            </w:r>
            <w:proofErr w:type="spellEnd"/>
            <w:r>
              <w:rPr>
                <w:b/>
                <w:bCs/>
                <w:sz w:val="20"/>
                <w:szCs w:val="20"/>
              </w:rPr>
              <w:t>*</w:t>
            </w:r>
            <w:r>
              <w:rPr>
                <w:sz w:val="20"/>
                <w:szCs w:val="20"/>
              </w:rPr>
              <w:t xml:space="preserve">, </w:t>
            </w:r>
            <w:proofErr w:type="spellStart"/>
            <w:r>
              <w:rPr>
                <w:sz w:val="20"/>
                <w:szCs w:val="20"/>
              </w:rPr>
              <w:t>руб</w:t>
            </w:r>
            <w:proofErr w:type="spellEnd"/>
            <w:r>
              <w:rPr>
                <w:sz w:val="20"/>
                <w:szCs w:val="20"/>
              </w:rPr>
              <w:t>.</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DA0006" w:rsidRDefault="00DA0006" w:rsidP="00A92F5F">
            <w:pPr>
              <w:spacing w:after="0" w:line="240" w:lineRule="auto"/>
              <w:rPr>
                <w:sz w:val="20"/>
                <w:szCs w:val="20"/>
                <w:lang w:val="ru-RU"/>
              </w:rPr>
            </w:pPr>
          </w:p>
        </w:tc>
      </w:tr>
      <w:tr w:rsidR="00DA0006" w:rsidTr="00A92F5F">
        <w:trPr>
          <w:trHeight w:val="224"/>
        </w:trPr>
        <w:tc>
          <w:tcPr>
            <w:tcW w:w="485" w:type="dxa"/>
            <w:tcBorders>
              <w:top w:val="nil"/>
              <w:left w:val="single" w:sz="4" w:space="0" w:color="auto"/>
              <w:bottom w:val="single" w:sz="4" w:space="0" w:color="auto"/>
              <w:right w:val="single" w:sz="4" w:space="0" w:color="auto"/>
            </w:tcBorders>
            <w:noWrap/>
            <w:vAlign w:val="bottom"/>
            <w:hideMark/>
          </w:tcPr>
          <w:p w:rsidR="00DA0006" w:rsidRDefault="00DA0006" w:rsidP="00A92F5F">
            <w:pPr>
              <w:jc w:val="center"/>
            </w:pPr>
            <w:r>
              <w:t>1</w:t>
            </w:r>
          </w:p>
        </w:tc>
        <w:tc>
          <w:tcPr>
            <w:tcW w:w="4759" w:type="dxa"/>
            <w:gridSpan w:val="3"/>
            <w:tcBorders>
              <w:top w:val="nil"/>
              <w:left w:val="nil"/>
              <w:bottom w:val="single" w:sz="4" w:space="0" w:color="auto"/>
              <w:right w:val="nil"/>
            </w:tcBorders>
            <w:noWrap/>
            <w:vAlign w:val="bottom"/>
            <w:hideMark/>
          </w:tcPr>
          <w:p w:rsidR="00DA0006" w:rsidRDefault="00DA0006" w:rsidP="00A92F5F">
            <w:pPr>
              <w:jc w:val="both"/>
              <w:rPr>
                <w:color w:val="000000"/>
                <w:lang w:val="ru-RU"/>
              </w:rPr>
            </w:pPr>
            <w:r>
              <w:rPr>
                <w:color w:val="000000"/>
                <w:lang w:val="ru-RU"/>
              </w:rPr>
              <w:t xml:space="preserve">Приобретение </w:t>
            </w:r>
            <w:r w:rsidRPr="00D4023E">
              <w:rPr>
                <w:color w:val="000000"/>
                <w:lang w:val="ru-RU"/>
              </w:rPr>
              <w:t xml:space="preserve">материала и обустройство хоккейного корта в с. </w:t>
            </w:r>
            <w:r>
              <w:rPr>
                <w:color w:val="000000"/>
                <w:lang w:val="ru-RU"/>
              </w:rPr>
              <w:t>Захал</w:t>
            </w:r>
            <w:r w:rsidRPr="00D4023E">
              <w:rPr>
                <w:color w:val="000000"/>
                <w:lang w:val="ru-RU"/>
              </w:rPr>
              <w:t xml:space="preserve">, ул. </w:t>
            </w:r>
            <w:r>
              <w:rPr>
                <w:color w:val="000000"/>
                <w:lang w:val="ru-RU"/>
              </w:rPr>
              <w:t>Свердлова 29А</w:t>
            </w:r>
            <w:r w:rsidRPr="00D4023E">
              <w:rPr>
                <w:color w:val="000000"/>
                <w:lang w:val="ru-RU"/>
              </w:rPr>
              <w:t>.</w:t>
            </w:r>
          </w:p>
        </w:tc>
        <w:tc>
          <w:tcPr>
            <w:tcW w:w="2551" w:type="dxa"/>
            <w:gridSpan w:val="4"/>
            <w:vMerge w:val="restart"/>
            <w:tcBorders>
              <w:top w:val="nil"/>
              <w:left w:val="single" w:sz="4" w:space="0" w:color="auto"/>
              <w:bottom w:val="single" w:sz="4" w:space="0" w:color="000000"/>
              <w:right w:val="single" w:sz="4" w:space="0" w:color="auto"/>
            </w:tcBorders>
            <w:vAlign w:val="center"/>
            <w:hideMark/>
          </w:tcPr>
          <w:p w:rsidR="00DA0006" w:rsidRDefault="00DA0006" w:rsidP="00A92F5F">
            <w:proofErr w:type="spellStart"/>
            <w:r>
              <w:t>до</w:t>
            </w:r>
            <w:proofErr w:type="spellEnd"/>
            <w:r>
              <w:t xml:space="preserve"> 30.12.202</w:t>
            </w:r>
            <w:r>
              <w:rPr>
                <w:lang w:val="ru-RU"/>
              </w:rPr>
              <w:t>3</w:t>
            </w:r>
            <w:r>
              <w:t xml:space="preserve"> г.</w:t>
            </w:r>
          </w:p>
        </w:tc>
        <w:tc>
          <w:tcPr>
            <w:tcW w:w="1418" w:type="dxa"/>
            <w:tcBorders>
              <w:top w:val="nil"/>
              <w:left w:val="nil"/>
              <w:bottom w:val="single" w:sz="4" w:space="0" w:color="auto"/>
              <w:right w:val="single" w:sz="4" w:space="0" w:color="auto"/>
            </w:tcBorders>
            <w:noWrap/>
            <w:vAlign w:val="center"/>
            <w:hideMark/>
          </w:tcPr>
          <w:p w:rsidR="00DA0006" w:rsidRDefault="00DA0006" w:rsidP="00A92F5F">
            <w:pPr>
              <w:jc w:val="center"/>
              <w:rPr>
                <w:color w:val="000000"/>
                <w:sz w:val="24"/>
                <w:szCs w:val="24"/>
              </w:rPr>
            </w:pPr>
            <w:r>
              <w:rPr>
                <w:color w:val="000000"/>
                <w:lang w:val="ru-RU"/>
              </w:rPr>
              <w:t>610 204</w:t>
            </w:r>
          </w:p>
        </w:tc>
        <w:tc>
          <w:tcPr>
            <w:tcW w:w="1701" w:type="dxa"/>
            <w:tcBorders>
              <w:top w:val="nil"/>
              <w:left w:val="nil"/>
              <w:bottom w:val="single" w:sz="4" w:space="0" w:color="auto"/>
              <w:right w:val="single" w:sz="4" w:space="0" w:color="auto"/>
            </w:tcBorders>
            <w:noWrap/>
            <w:vAlign w:val="center"/>
            <w:hideMark/>
          </w:tcPr>
          <w:p w:rsidR="00DA0006" w:rsidRPr="00D4023E" w:rsidRDefault="00DA0006" w:rsidP="00A92F5F">
            <w:pPr>
              <w:jc w:val="center"/>
              <w:rPr>
                <w:color w:val="000000"/>
                <w:sz w:val="24"/>
                <w:szCs w:val="24"/>
                <w:lang w:val="ru-RU"/>
              </w:rPr>
            </w:pPr>
            <w:r>
              <w:rPr>
                <w:color w:val="000000"/>
                <w:lang w:val="ru-RU"/>
              </w:rPr>
              <w:t>598 000</w:t>
            </w:r>
          </w:p>
        </w:tc>
        <w:tc>
          <w:tcPr>
            <w:tcW w:w="1701" w:type="dxa"/>
            <w:tcBorders>
              <w:top w:val="nil"/>
              <w:left w:val="nil"/>
              <w:bottom w:val="single" w:sz="4" w:space="0" w:color="auto"/>
              <w:right w:val="single" w:sz="4" w:space="0" w:color="auto"/>
            </w:tcBorders>
            <w:vAlign w:val="center"/>
            <w:hideMark/>
          </w:tcPr>
          <w:p w:rsidR="00DA0006" w:rsidRPr="00D4023E" w:rsidRDefault="00DA0006" w:rsidP="00A92F5F">
            <w:pPr>
              <w:jc w:val="center"/>
              <w:rPr>
                <w:color w:val="000000"/>
                <w:sz w:val="24"/>
                <w:szCs w:val="24"/>
                <w:lang w:val="ru-RU"/>
              </w:rPr>
            </w:pPr>
            <w:r>
              <w:rPr>
                <w:color w:val="000000"/>
                <w:lang w:val="ru-RU"/>
              </w:rPr>
              <w:t>12 204</w:t>
            </w:r>
          </w:p>
        </w:tc>
        <w:tc>
          <w:tcPr>
            <w:tcW w:w="2835" w:type="dxa"/>
            <w:tcBorders>
              <w:top w:val="nil"/>
              <w:left w:val="nil"/>
              <w:bottom w:val="single" w:sz="4" w:space="0" w:color="auto"/>
              <w:right w:val="single" w:sz="4" w:space="0" w:color="auto"/>
            </w:tcBorders>
            <w:vAlign w:val="center"/>
            <w:hideMark/>
          </w:tcPr>
          <w:p w:rsidR="00DA0006" w:rsidRDefault="00DA0006" w:rsidP="00A92F5F">
            <w:pPr>
              <w:jc w:val="center"/>
            </w:pPr>
            <w:r>
              <w:t>14.1.15</w:t>
            </w:r>
          </w:p>
        </w:tc>
      </w:tr>
      <w:tr w:rsidR="00DA0006" w:rsidRPr="00406550" w:rsidTr="00A92F5F">
        <w:trPr>
          <w:trHeight w:val="1744"/>
        </w:trPr>
        <w:tc>
          <w:tcPr>
            <w:tcW w:w="485" w:type="dxa"/>
            <w:tcBorders>
              <w:top w:val="single" w:sz="4" w:space="0" w:color="auto"/>
              <w:left w:val="single" w:sz="4" w:space="0" w:color="auto"/>
              <w:bottom w:val="nil"/>
              <w:right w:val="single" w:sz="4" w:space="0" w:color="auto"/>
            </w:tcBorders>
            <w:noWrap/>
            <w:vAlign w:val="bottom"/>
            <w:hideMark/>
          </w:tcPr>
          <w:p w:rsidR="00DA0006" w:rsidRDefault="00DA0006" w:rsidP="00A92F5F">
            <w:pPr>
              <w:jc w:val="center"/>
            </w:pPr>
            <w:r>
              <w:t>2</w:t>
            </w:r>
          </w:p>
        </w:tc>
        <w:tc>
          <w:tcPr>
            <w:tcW w:w="4759" w:type="dxa"/>
            <w:gridSpan w:val="3"/>
            <w:tcBorders>
              <w:top w:val="single" w:sz="4" w:space="0" w:color="auto"/>
              <w:left w:val="nil"/>
              <w:bottom w:val="nil"/>
              <w:right w:val="nil"/>
            </w:tcBorders>
            <w:noWrap/>
            <w:vAlign w:val="bottom"/>
            <w:hideMark/>
          </w:tcPr>
          <w:p w:rsidR="00DA0006" w:rsidRDefault="00DA0006" w:rsidP="00A92F5F">
            <w:pPr>
              <w:jc w:val="both"/>
              <w:rPr>
                <w:color w:val="000000"/>
                <w:sz w:val="24"/>
                <w:szCs w:val="24"/>
                <w:lang w:val="ru-RU"/>
              </w:rPr>
            </w:pPr>
            <w:r w:rsidRPr="00406550">
              <w:rPr>
                <w:color w:val="000000"/>
                <w:lang w:val="ru-RU"/>
              </w:rPr>
              <w:t>Приобретение спортивного ин</w:t>
            </w:r>
            <w:r>
              <w:rPr>
                <w:color w:val="000000"/>
                <w:lang w:val="ru-RU"/>
              </w:rPr>
              <w:t>вентаря для хоккейного корта в с. Захал</w:t>
            </w:r>
            <w:r w:rsidRPr="00406550">
              <w:rPr>
                <w:color w:val="000000"/>
                <w:lang w:val="ru-RU"/>
              </w:rPr>
              <w:t>, ул.</w:t>
            </w:r>
            <w:r>
              <w:rPr>
                <w:color w:val="000000"/>
                <w:lang w:val="ru-RU"/>
              </w:rPr>
              <w:t xml:space="preserve"> Свердлова 29А</w:t>
            </w:r>
            <w:r w:rsidRPr="00406550">
              <w:rPr>
                <w:color w:val="000000"/>
                <w:lang w:val="ru-RU"/>
              </w:rPr>
              <w:t>.</w:t>
            </w:r>
          </w:p>
        </w:tc>
        <w:tc>
          <w:tcPr>
            <w:tcW w:w="11907" w:type="dxa"/>
            <w:gridSpan w:val="4"/>
            <w:vMerge/>
            <w:tcBorders>
              <w:top w:val="nil"/>
              <w:left w:val="single" w:sz="4" w:space="0" w:color="auto"/>
              <w:bottom w:val="single" w:sz="4" w:space="0" w:color="000000"/>
              <w:right w:val="single" w:sz="4" w:space="0" w:color="auto"/>
            </w:tcBorders>
            <w:vAlign w:val="center"/>
            <w:hideMark/>
          </w:tcPr>
          <w:p w:rsidR="00DA0006" w:rsidRPr="00703061" w:rsidRDefault="00DA0006" w:rsidP="00A92F5F">
            <w:pPr>
              <w:spacing w:after="0" w:line="240" w:lineRule="auto"/>
              <w:rPr>
                <w:lang w:val="ru-RU"/>
              </w:rPr>
            </w:pPr>
          </w:p>
        </w:tc>
        <w:tc>
          <w:tcPr>
            <w:tcW w:w="1418" w:type="dxa"/>
            <w:tcBorders>
              <w:top w:val="single" w:sz="4" w:space="0" w:color="auto"/>
              <w:left w:val="nil"/>
              <w:bottom w:val="single" w:sz="4" w:space="0" w:color="auto"/>
              <w:right w:val="single" w:sz="4" w:space="0" w:color="auto"/>
            </w:tcBorders>
            <w:noWrap/>
            <w:vAlign w:val="center"/>
            <w:hideMark/>
          </w:tcPr>
          <w:p w:rsidR="00DA0006" w:rsidRPr="00D4023E" w:rsidRDefault="00DA0006" w:rsidP="00A92F5F">
            <w:pPr>
              <w:jc w:val="center"/>
              <w:rPr>
                <w:color w:val="000000"/>
                <w:lang w:val="ru-RU"/>
              </w:rPr>
            </w:pPr>
            <w:r>
              <w:rPr>
                <w:color w:val="000000"/>
                <w:lang w:val="ru-RU"/>
              </w:rPr>
              <w:t>40 408</w:t>
            </w:r>
          </w:p>
        </w:tc>
        <w:tc>
          <w:tcPr>
            <w:tcW w:w="1701" w:type="dxa"/>
            <w:tcBorders>
              <w:top w:val="single" w:sz="4" w:space="0" w:color="auto"/>
              <w:left w:val="nil"/>
              <w:bottom w:val="single" w:sz="4" w:space="0" w:color="auto"/>
              <w:right w:val="single" w:sz="4" w:space="0" w:color="auto"/>
            </w:tcBorders>
            <w:noWrap/>
            <w:vAlign w:val="center"/>
            <w:hideMark/>
          </w:tcPr>
          <w:p w:rsidR="00DA0006" w:rsidRPr="00D4023E" w:rsidRDefault="00DA0006" w:rsidP="00A92F5F">
            <w:pPr>
              <w:jc w:val="center"/>
              <w:rPr>
                <w:color w:val="000000"/>
                <w:lang w:val="ru-RU"/>
              </w:rPr>
            </w:pPr>
            <w:r>
              <w:rPr>
                <w:color w:val="000000"/>
                <w:lang w:val="ru-RU"/>
              </w:rPr>
              <w:t>39 600</w:t>
            </w:r>
          </w:p>
        </w:tc>
        <w:tc>
          <w:tcPr>
            <w:tcW w:w="1701" w:type="dxa"/>
            <w:tcBorders>
              <w:top w:val="single" w:sz="4" w:space="0" w:color="auto"/>
              <w:left w:val="nil"/>
              <w:bottom w:val="single" w:sz="4" w:space="0" w:color="auto"/>
              <w:right w:val="single" w:sz="4" w:space="0" w:color="auto"/>
            </w:tcBorders>
            <w:vAlign w:val="center"/>
            <w:hideMark/>
          </w:tcPr>
          <w:p w:rsidR="00DA0006" w:rsidRPr="00D4023E" w:rsidRDefault="00DA0006" w:rsidP="00A92F5F">
            <w:pPr>
              <w:jc w:val="center"/>
              <w:rPr>
                <w:color w:val="000000"/>
                <w:lang w:val="ru-RU"/>
              </w:rPr>
            </w:pPr>
            <w:r>
              <w:rPr>
                <w:color w:val="000000"/>
                <w:lang w:val="ru-RU"/>
              </w:rPr>
              <w:t>808</w:t>
            </w:r>
          </w:p>
        </w:tc>
        <w:tc>
          <w:tcPr>
            <w:tcW w:w="2835" w:type="dxa"/>
            <w:tcBorders>
              <w:top w:val="single" w:sz="4" w:space="0" w:color="auto"/>
              <w:left w:val="nil"/>
              <w:bottom w:val="single" w:sz="4" w:space="0" w:color="auto"/>
              <w:right w:val="single" w:sz="4" w:space="0" w:color="auto"/>
            </w:tcBorders>
            <w:vAlign w:val="center"/>
            <w:hideMark/>
          </w:tcPr>
          <w:p w:rsidR="00DA0006" w:rsidRPr="00406550" w:rsidRDefault="00DA0006" w:rsidP="00A92F5F">
            <w:pPr>
              <w:jc w:val="center"/>
              <w:rPr>
                <w:lang w:val="ru-RU"/>
              </w:rPr>
            </w:pPr>
            <w:r w:rsidRPr="00406550">
              <w:rPr>
                <w:lang w:val="ru-RU"/>
              </w:rPr>
              <w:t>14.1.15</w:t>
            </w:r>
          </w:p>
        </w:tc>
      </w:tr>
      <w:tr w:rsidR="00DA0006" w:rsidRPr="00406550" w:rsidTr="00A92F5F">
        <w:trPr>
          <w:trHeight w:val="375"/>
        </w:trPr>
        <w:tc>
          <w:tcPr>
            <w:tcW w:w="5244" w:type="dxa"/>
            <w:gridSpan w:val="4"/>
            <w:tcBorders>
              <w:top w:val="single" w:sz="4" w:space="0" w:color="auto"/>
              <w:left w:val="single" w:sz="4" w:space="0" w:color="auto"/>
              <w:bottom w:val="single" w:sz="4" w:space="0" w:color="auto"/>
              <w:right w:val="single" w:sz="4" w:space="0" w:color="auto"/>
            </w:tcBorders>
            <w:vAlign w:val="bottom"/>
            <w:hideMark/>
          </w:tcPr>
          <w:p w:rsidR="00DA0006" w:rsidRPr="00406550" w:rsidRDefault="00DA0006" w:rsidP="00A92F5F">
            <w:pPr>
              <w:rPr>
                <w:b/>
                <w:bCs/>
                <w:lang w:val="ru-RU"/>
              </w:rPr>
            </w:pPr>
            <w:r w:rsidRPr="00406550">
              <w:rPr>
                <w:b/>
                <w:bCs/>
                <w:lang w:val="ru-RU"/>
              </w:rPr>
              <w:t xml:space="preserve">ИТОГО: </w:t>
            </w:r>
            <w:r>
              <w:rPr>
                <w:b/>
                <w:bCs/>
                <w:color w:val="C0C0C0"/>
              </w:rPr>
              <w:t> </w:t>
            </w:r>
          </w:p>
        </w:tc>
        <w:tc>
          <w:tcPr>
            <w:tcW w:w="11907" w:type="dxa"/>
            <w:gridSpan w:val="4"/>
            <w:vMerge/>
            <w:tcBorders>
              <w:top w:val="nil"/>
              <w:left w:val="single" w:sz="4" w:space="0" w:color="auto"/>
              <w:bottom w:val="single" w:sz="4" w:space="0" w:color="000000"/>
              <w:right w:val="single" w:sz="4" w:space="0" w:color="auto"/>
            </w:tcBorders>
            <w:vAlign w:val="center"/>
            <w:hideMark/>
          </w:tcPr>
          <w:p w:rsidR="00DA0006" w:rsidRPr="00406550" w:rsidRDefault="00DA0006" w:rsidP="00A92F5F">
            <w:pPr>
              <w:spacing w:after="0" w:line="240" w:lineRule="auto"/>
              <w:rPr>
                <w:lang w:val="ru-RU"/>
              </w:rPr>
            </w:pPr>
          </w:p>
        </w:tc>
        <w:tc>
          <w:tcPr>
            <w:tcW w:w="1418" w:type="dxa"/>
            <w:tcBorders>
              <w:top w:val="single" w:sz="4" w:space="0" w:color="auto"/>
              <w:left w:val="nil"/>
              <w:bottom w:val="single" w:sz="4" w:space="0" w:color="auto"/>
              <w:right w:val="single" w:sz="4" w:space="0" w:color="auto"/>
            </w:tcBorders>
            <w:noWrap/>
            <w:vAlign w:val="center"/>
            <w:hideMark/>
          </w:tcPr>
          <w:p w:rsidR="00DA0006" w:rsidRPr="00D4023E" w:rsidRDefault="00DA0006" w:rsidP="00A92F5F">
            <w:pPr>
              <w:jc w:val="center"/>
              <w:rPr>
                <w:color w:val="000000"/>
                <w:lang w:val="ru-RU"/>
              </w:rPr>
            </w:pPr>
            <w:r w:rsidRPr="00406550">
              <w:rPr>
                <w:color w:val="000000"/>
                <w:lang w:val="ru-RU"/>
              </w:rPr>
              <w:t>6</w:t>
            </w:r>
            <w:r>
              <w:rPr>
                <w:color w:val="000000"/>
                <w:lang w:val="ru-RU"/>
              </w:rPr>
              <w:t>50 612</w:t>
            </w:r>
          </w:p>
        </w:tc>
        <w:tc>
          <w:tcPr>
            <w:tcW w:w="1701" w:type="dxa"/>
            <w:tcBorders>
              <w:top w:val="single" w:sz="4" w:space="0" w:color="auto"/>
              <w:left w:val="nil"/>
              <w:bottom w:val="single" w:sz="4" w:space="0" w:color="auto"/>
              <w:right w:val="single" w:sz="4" w:space="0" w:color="auto"/>
            </w:tcBorders>
            <w:noWrap/>
            <w:vAlign w:val="center"/>
            <w:hideMark/>
          </w:tcPr>
          <w:p w:rsidR="00DA0006" w:rsidRPr="00406550" w:rsidRDefault="00DA0006" w:rsidP="00A92F5F">
            <w:pPr>
              <w:jc w:val="center"/>
              <w:rPr>
                <w:lang w:val="ru-RU"/>
              </w:rPr>
            </w:pPr>
            <w:r w:rsidRPr="00406550">
              <w:rPr>
                <w:lang w:val="ru-RU"/>
              </w:rPr>
              <w:t>6</w:t>
            </w:r>
            <w:r>
              <w:rPr>
                <w:lang w:val="ru-RU"/>
              </w:rPr>
              <w:t>37 60</w:t>
            </w:r>
            <w:r w:rsidRPr="00406550">
              <w:rPr>
                <w:lang w:val="ru-RU"/>
              </w:rPr>
              <w:t>0</w:t>
            </w:r>
          </w:p>
        </w:tc>
        <w:tc>
          <w:tcPr>
            <w:tcW w:w="1701" w:type="dxa"/>
            <w:tcBorders>
              <w:top w:val="single" w:sz="4" w:space="0" w:color="auto"/>
              <w:left w:val="nil"/>
              <w:bottom w:val="single" w:sz="4" w:space="0" w:color="auto"/>
              <w:right w:val="single" w:sz="4" w:space="0" w:color="auto"/>
            </w:tcBorders>
            <w:vAlign w:val="center"/>
            <w:hideMark/>
          </w:tcPr>
          <w:p w:rsidR="00DA0006" w:rsidRPr="00D4023E" w:rsidRDefault="00DA0006" w:rsidP="00A92F5F">
            <w:pPr>
              <w:jc w:val="center"/>
              <w:rPr>
                <w:lang w:val="ru-RU"/>
              </w:rPr>
            </w:pPr>
            <w:r w:rsidRPr="00406550">
              <w:rPr>
                <w:lang w:val="ru-RU"/>
              </w:rPr>
              <w:t>1</w:t>
            </w:r>
            <w:r>
              <w:rPr>
                <w:lang w:val="ru-RU"/>
              </w:rPr>
              <w:t>3</w:t>
            </w:r>
            <w:r w:rsidRPr="00406550">
              <w:rPr>
                <w:lang w:val="ru-RU"/>
              </w:rPr>
              <w:t xml:space="preserve"> </w:t>
            </w:r>
            <w:r>
              <w:rPr>
                <w:lang w:val="ru-RU"/>
              </w:rPr>
              <w:t>012</w:t>
            </w:r>
          </w:p>
        </w:tc>
        <w:tc>
          <w:tcPr>
            <w:tcW w:w="2835" w:type="dxa"/>
            <w:tcBorders>
              <w:top w:val="single" w:sz="4" w:space="0" w:color="auto"/>
              <w:left w:val="nil"/>
              <w:bottom w:val="single" w:sz="4" w:space="0" w:color="auto"/>
              <w:right w:val="single" w:sz="4" w:space="0" w:color="auto"/>
            </w:tcBorders>
            <w:hideMark/>
          </w:tcPr>
          <w:p w:rsidR="00DA0006" w:rsidRPr="00406550" w:rsidRDefault="00DA0006" w:rsidP="00A92F5F">
            <w:pPr>
              <w:spacing w:after="0"/>
              <w:rPr>
                <w:rFonts w:cs="Times New Roman"/>
                <w:lang w:val="ru-RU"/>
              </w:rPr>
            </w:pPr>
          </w:p>
        </w:tc>
      </w:tr>
    </w:tbl>
    <w:p w:rsidR="00DA0006" w:rsidRDefault="00DA0006" w:rsidP="00DA0006">
      <w:pPr>
        <w:spacing w:after="0" w:line="240" w:lineRule="auto"/>
        <w:rPr>
          <w:lang w:val="ru-RU"/>
        </w:rPr>
      </w:pPr>
    </w:p>
    <w:p w:rsidR="00DA0006" w:rsidRPr="00406550" w:rsidRDefault="00DA0006" w:rsidP="00DA0006">
      <w:pPr>
        <w:spacing w:after="0" w:line="240" w:lineRule="auto"/>
        <w:rPr>
          <w:lang w:val="ru-RU"/>
        </w:rPr>
      </w:pPr>
      <w:r w:rsidRPr="00406550">
        <w:rPr>
          <w:lang w:val="ru-RU"/>
        </w:rPr>
        <w:t xml:space="preserve">Глава администрации </w:t>
      </w:r>
    </w:p>
    <w:p w:rsidR="00DA0006" w:rsidRDefault="00DA0006" w:rsidP="00DA0006">
      <w:pPr>
        <w:spacing w:after="0" w:line="240" w:lineRule="auto"/>
      </w:pPr>
      <w:r w:rsidRPr="00406550">
        <w:rPr>
          <w:lang w:val="ru-RU"/>
        </w:rPr>
        <w:t xml:space="preserve">МО «Захальское»                                        </w:t>
      </w:r>
      <w:r>
        <w:t xml:space="preserve">_____________                                  А.Н. </w:t>
      </w:r>
      <w:proofErr w:type="spellStart"/>
      <w:r>
        <w:t>Чернигов</w:t>
      </w:r>
      <w:proofErr w:type="spellEnd"/>
    </w:p>
    <w:p w:rsidR="00DA0006" w:rsidRDefault="00DA0006" w:rsidP="00DA0006">
      <w:pPr>
        <w:spacing w:after="0" w:line="240" w:lineRule="auto"/>
      </w:pPr>
    </w:p>
    <w:p w:rsidR="00DA0006" w:rsidRDefault="00DA0006" w:rsidP="00DA0006">
      <w:pPr>
        <w:spacing w:after="0" w:line="240" w:lineRule="auto"/>
        <w:rPr>
          <w:lang w:val="ru-RU"/>
        </w:rPr>
      </w:pPr>
      <w:r>
        <w:rPr>
          <w:lang w:val="ru-RU"/>
        </w:rPr>
        <w:t>Начальник финансового отдела               ______________                                О.И. Федина</w:t>
      </w:r>
    </w:p>
    <w:p w:rsidR="00DA0006" w:rsidRDefault="00DA0006" w:rsidP="00DA0006">
      <w:pPr>
        <w:spacing w:after="0" w:line="240" w:lineRule="auto"/>
        <w:rPr>
          <w:lang w:val="ru-RU"/>
        </w:rPr>
      </w:pPr>
    </w:p>
    <w:p w:rsidR="00DA0006" w:rsidRDefault="00DA0006" w:rsidP="00DA0006">
      <w:pPr>
        <w:spacing w:after="0" w:line="240" w:lineRule="auto"/>
        <w:rPr>
          <w:lang w:val="ru-RU"/>
        </w:rPr>
      </w:pPr>
      <w:r>
        <w:rPr>
          <w:lang w:val="ru-RU"/>
        </w:rPr>
        <w:t>Ответственное лицо                                  ______________                                 У.А. Степанова</w:t>
      </w:r>
    </w:p>
    <w:p w:rsidR="00DA0006" w:rsidRDefault="00DA0006" w:rsidP="00DA0006">
      <w:pPr>
        <w:spacing w:after="0" w:line="240" w:lineRule="auto"/>
        <w:rPr>
          <w:sz w:val="20"/>
          <w:szCs w:val="20"/>
          <w:lang w:val="ru-RU"/>
        </w:rPr>
      </w:pPr>
      <w:r>
        <w:rPr>
          <w:sz w:val="20"/>
          <w:szCs w:val="20"/>
          <w:lang w:val="ru-RU"/>
        </w:rPr>
        <w:t xml:space="preserve">                                                                                                                                                                                                               </w:t>
      </w:r>
    </w:p>
    <w:p w:rsidR="00DA0006" w:rsidRDefault="00DA0006" w:rsidP="00DA0006">
      <w:pPr>
        <w:spacing w:after="0"/>
        <w:jc w:val="center"/>
        <w:rPr>
          <w:sz w:val="20"/>
          <w:szCs w:val="20"/>
          <w:lang w:val="ru-RU"/>
        </w:rPr>
      </w:pPr>
      <w:r>
        <w:rPr>
          <w:sz w:val="20"/>
          <w:szCs w:val="20"/>
          <w:lang w:val="ru-RU"/>
        </w:rPr>
        <w:t xml:space="preserve">                                                                                                                                                                                  </w:t>
      </w:r>
    </w:p>
    <w:p w:rsidR="00DA0006" w:rsidRDefault="00DA0006" w:rsidP="00DA0006">
      <w:pPr>
        <w:spacing w:after="0" w:line="240" w:lineRule="auto"/>
        <w:jc w:val="right"/>
        <w:rPr>
          <w:sz w:val="20"/>
          <w:szCs w:val="20"/>
          <w:lang w:val="ru-RU"/>
        </w:rPr>
      </w:pPr>
      <w:r>
        <w:rPr>
          <w:sz w:val="20"/>
          <w:szCs w:val="20"/>
          <w:lang w:val="ru-RU"/>
        </w:rPr>
        <w:lastRenderedPageBreak/>
        <w:t>Приложение 2</w:t>
      </w:r>
    </w:p>
    <w:p w:rsidR="00DA0006" w:rsidRPr="00406550" w:rsidRDefault="00DA0006" w:rsidP="00DA0006">
      <w:pPr>
        <w:spacing w:after="0" w:line="240" w:lineRule="auto"/>
        <w:jc w:val="right"/>
        <w:rPr>
          <w:sz w:val="20"/>
          <w:szCs w:val="20"/>
          <w:lang w:val="ru-RU"/>
        </w:rPr>
      </w:pPr>
      <w:r>
        <w:rPr>
          <w:sz w:val="20"/>
          <w:szCs w:val="20"/>
          <w:lang w:val="ru-RU"/>
        </w:rPr>
        <w:t xml:space="preserve">                                                                                                                                                                                                                                            </w:t>
      </w:r>
      <w:r w:rsidRPr="00406550">
        <w:rPr>
          <w:sz w:val="20"/>
          <w:szCs w:val="20"/>
          <w:lang w:val="ru-RU"/>
        </w:rPr>
        <w:t>к постановлению №4</w:t>
      </w:r>
    </w:p>
    <w:p w:rsidR="00DA0006" w:rsidRPr="00406550" w:rsidRDefault="00DA0006" w:rsidP="00DA0006">
      <w:pPr>
        <w:tabs>
          <w:tab w:val="left" w:pos="12300"/>
        </w:tabs>
        <w:spacing w:after="0" w:line="240" w:lineRule="auto"/>
        <w:jc w:val="right"/>
        <w:rPr>
          <w:sz w:val="20"/>
          <w:szCs w:val="20"/>
          <w:lang w:val="ru-RU"/>
        </w:rPr>
      </w:pPr>
      <w:r w:rsidRPr="00406550">
        <w:rPr>
          <w:sz w:val="20"/>
          <w:szCs w:val="20"/>
          <w:lang w:val="ru-RU"/>
        </w:rPr>
        <w:t xml:space="preserve">                                                                                                                                                                                                                                            от 2</w:t>
      </w:r>
      <w:r>
        <w:rPr>
          <w:sz w:val="20"/>
          <w:szCs w:val="20"/>
          <w:lang w:val="ru-RU"/>
        </w:rPr>
        <w:t>3</w:t>
      </w:r>
      <w:r w:rsidRPr="00406550">
        <w:rPr>
          <w:sz w:val="20"/>
          <w:szCs w:val="20"/>
          <w:lang w:val="ru-RU"/>
        </w:rPr>
        <w:t>.01.202</w:t>
      </w:r>
      <w:r>
        <w:rPr>
          <w:sz w:val="20"/>
          <w:szCs w:val="20"/>
          <w:lang w:val="ru-RU"/>
        </w:rPr>
        <w:t>3</w:t>
      </w:r>
      <w:r w:rsidRPr="00406550">
        <w:rPr>
          <w:sz w:val="20"/>
          <w:szCs w:val="20"/>
          <w:lang w:val="ru-RU"/>
        </w:rPr>
        <w:t xml:space="preserve">  г.</w:t>
      </w:r>
    </w:p>
    <w:p w:rsidR="00DA0006" w:rsidRPr="00406550" w:rsidRDefault="00DA0006" w:rsidP="00DA0006">
      <w:pPr>
        <w:tabs>
          <w:tab w:val="left" w:pos="12300"/>
        </w:tabs>
        <w:spacing w:after="0"/>
        <w:rPr>
          <w:lang w:val="ru-RU"/>
        </w:rPr>
      </w:pPr>
    </w:p>
    <w:tbl>
      <w:tblPr>
        <w:tblW w:w="14160" w:type="dxa"/>
        <w:tblInd w:w="93" w:type="dxa"/>
        <w:tblLook w:val="04A0"/>
      </w:tblPr>
      <w:tblGrid>
        <w:gridCol w:w="960"/>
        <w:gridCol w:w="2620"/>
        <w:gridCol w:w="2260"/>
        <w:gridCol w:w="2140"/>
        <w:gridCol w:w="2140"/>
        <w:gridCol w:w="1920"/>
        <w:gridCol w:w="2120"/>
      </w:tblGrid>
      <w:tr w:rsidR="00DA0006" w:rsidRPr="00DA0006" w:rsidTr="00A92F5F">
        <w:trPr>
          <w:trHeight w:val="300"/>
        </w:trPr>
        <w:tc>
          <w:tcPr>
            <w:tcW w:w="14160" w:type="dxa"/>
            <w:gridSpan w:val="7"/>
            <w:noWrap/>
            <w:vAlign w:val="bottom"/>
            <w:hideMark/>
          </w:tcPr>
          <w:p w:rsidR="00DA0006" w:rsidRDefault="00DA0006" w:rsidP="00A92F5F">
            <w:pPr>
              <w:jc w:val="center"/>
              <w:rPr>
                <w:b/>
                <w:bCs/>
                <w:color w:val="000000"/>
                <w:lang w:val="ru-RU"/>
              </w:rPr>
            </w:pPr>
            <w:r>
              <w:rPr>
                <w:b/>
                <w:bCs/>
                <w:color w:val="000000"/>
                <w:lang w:val="ru-RU"/>
              </w:rPr>
              <w:t xml:space="preserve">Перечень сотрудников, ответственных за реализацию проектов народных инициатив </w:t>
            </w:r>
          </w:p>
        </w:tc>
      </w:tr>
      <w:tr w:rsidR="00DA0006" w:rsidTr="00A92F5F">
        <w:trPr>
          <w:trHeight w:val="300"/>
        </w:trPr>
        <w:tc>
          <w:tcPr>
            <w:tcW w:w="960" w:type="dxa"/>
            <w:noWrap/>
            <w:vAlign w:val="bottom"/>
            <w:hideMark/>
          </w:tcPr>
          <w:p w:rsidR="00DA0006" w:rsidRPr="00703061" w:rsidRDefault="00DA0006" w:rsidP="00A92F5F">
            <w:pPr>
              <w:spacing w:after="0"/>
              <w:rPr>
                <w:rFonts w:cs="Times New Roman"/>
                <w:lang w:val="ru-RU"/>
              </w:rPr>
            </w:pPr>
          </w:p>
        </w:tc>
        <w:tc>
          <w:tcPr>
            <w:tcW w:w="11080" w:type="dxa"/>
            <w:gridSpan w:val="5"/>
            <w:noWrap/>
            <w:vAlign w:val="bottom"/>
            <w:hideMark/>
          </w:tcPr>
          <w:p w:rsidR="00DA0006" w:rsidRDefault="00DA0006" w:rsidP="00A92F5F">
            <w:pPr>
              <w:jc w:val="center"/>
              <w:rPr>
                <w:color w:val="000000"/>
              </w:rPr>
            </w:pPr>
            <w:proofErr w:type="spellStart"/>
            <w:r>
              <w:rPr>
                <w:color w:val="000000"/>
              </w:rPr>
              <w:t>Муниципальное</w:t>
            </w:r>
            <w:proofErr w:type="spellEnd"/>
            <w:r>
              <w:rPr>
                <w:color w:val="000000"/>
              </w:rPr>
              <w:t xml:space="preserve"> </w:t>
            </w:r>
            <w:proofErr w:type="spellStart"/>
            <w:r>
              <w:rPr>
                <w:color w:val="000000"/>
              </w:rPr>
              <w:t>образование</w:t>
            </w:r>
            <w:proofErr w:type="spellEnd"/>
            <w:r>
              <w:rPr>
                <w:color w:val="000000"/>
              </w:rPr>
              <w:t xml:space="preserve"> "Захальское"</w:t>
            </w:r>
          </w:p>
        </w:tc>
        <w:tc>
          <w:tcPr>
            <w:tcW w:w="2120" w:type="dxa"/>
            <w:noWrap/>
            <w:vAlign w:val="bottom"/>
            <w:hideMark/>
          </w:tcPr>
          <w:p w:rsidR="00DA0006" w:rsidRDefault="00DA0006" w:rsidP="00A92F5F">
            <w:pPr>
              <w:spacing w:after="0"/>
              <w:rPr>
                <w:rFonts w:cs="Times New Roman"/>
              </w:rPr>
            </w:pPr>
          </w:p>
        </w:tc>
      </w:tr>
      <w:tr w:rsidR="00DA0006" w:rsidTr="00A92F5F">
        <w:trPr>
          <w:trHeight w:val="375"/>
        </w:trPr>
        <w:tc>
          <w:tcPr>
            <w:tcW w:w="14160" w:type="dxa"/>
            <w:gridSpan w:val="7"/>
            <w:noWrap/>
            <w:vAlign w:val="bottom"/>
            <w:hideMark/>
          </w:tcPr>
          <w:p w:rsidR="00DA0006" w:rsidRDefault="00DA0006" w:rsidP="00A92F5F">
            <w:pPr>
              <w:jc w:val="center"/>
              <w:rPr>
                <w:color w:val="000000"/>
              </w:rPr>
            </w:pPr>
            <w:r>
              <w:rPr>
                <w:color w:val="000000"/>
              </w:rPr>
              <w:t>(</w:t>
            </w:r>
            <w:proofErr w:type="spellStart"/>
            <w:r>
              <w:rPr>
                <w:color w:val="000000"/>
              </w:rPr>
              <w:t>наименование</w:t>
            </w:r>
            <w:proofErr w:type="spellEnd"/>
            <w:r>
              <w:rPr>
                <w:color w:val="000000"/>
              </w:rPr>
              <w:t xml:space="preserve"> </w:t>
            </w:r>
            <w:proofErr w:type="spellStart"/>
            <w:r>
              <w:rPr>
                <w:color w:val="000000"/>
              </w:rPr>
              <w:t>городского</w:t>
            </w:r>
            <w:proofErr w:type="spellEnd"/>
            <w:r>
              <w:rPr>
                <w:color w:val="000000"/>
              </w:rPr>
              <w:t xml:space="preserve"> </w:t>
            </w:r>
            <w:proofErr w:type="spellStart"/>
            <w:r>
              <w:rPr>
                <w:color w:val="000000"/>
              </w:rPr>
              <w:t>округа</w:t>
            </w:r>
            <w:proofErr w:type="spellEnd"/>
            <w:r>
              <w:rPr>
                <w:color w:val="000000"/>
              </w:rPr>
              <w:t xml:space="preserve">, </w:t>
            </w:r>
            <w:proofErr w:type="spellStart"/>
            <w:r>
              <w:rPr>
                <w:color w:val="000000"/>
              </w:rPr>
              <w:t>поселения</w:t>
            </w:r>
            <w:proofErr w:type="spellEnd"/>
            <w:r>
              <w:rPr>
                <w:color w:val="000000"/>
              </w:rPr>
              <w:t>)</w:t>
            </w:r>
          </w:p>
        </w:tc>
      </w:tr>
      <w:tr w:rsidR="00DA0006" w:rsidTr="00A92F5F">
        <w:trPr>
          <w:trHeight w:val="375"/>
        </w:trPr>
        <w:tc>
          <w:tcPr>
            <w:tcW w:w="960" w:type="dxa"/>
            <w:noWrap/>
            <w:vAlign w:val="bottom"/>
            <w:hideMark/>
          </w:tcPr>
          <w:p w:rsidR="00DA0006" w:rsidRDefault="00DA0006" w:rsidP="00A92F5F">
            <w:pPr>
              <w:spacing w:after="0"/>
              <w:rPr>
                <w:rFonts w:cs="Times New Roman"/>
              </w:rPr>
            </w:pPr>
          </w:p>
        </w:tc>
        <w:tc>
          <w:tcPr>
            <w:tcW w:w="2620" w:type="dxa"/>
            <w:noWrap/>
            <w:vAlign w:val="bottom"/>
            <w:hideMark/>
          </w:tcPr>
          <w:p w:rsidR="00DA0006" w:rsidRDefault="00DA0006" w:rsidP="00A92F5F">
            <w:pPr>
              <w:spacing w:after="0"/>
              <w:rPr>
                <w:rFonts w:cs="Times New Roman"/>
              </w:rPr>
            </w:pPr>
          </w:p>
        </w:tc>
        <w:tc>
          <w:tcPr>
            <w:tcW w:w="2260" w:type="dxa"/>
            <w:noWrap/>
            <w:vAlign w:val="bottom"/>
            <w:hideMark/>
          </w:tcPr>
          <w:p w:rsidR="00DA0006" w:rsidRDefault="00DA0006" w:rsidP="00A92F5F">
            <w:pPr>
              <w:spacing w:after="0"/>
              <w:rPr>
                <w:rFonts w:cs="Times New Roman"/>
              </w:rPr>
            </w:pPr>
          </w:p>
        </w:tc>
        <w:tc>
          <w:tcPr>
            <w:tcW w:w="2140" w:type="dxa"/>
            <w:noWrap/>
            <w:vAlign w:val="bottom"/>
            <w:hideMark/>
          </w:tcPr>
          <w:p w:rsidR="00DA0006" w:rsidRDefault="00DA0006" w:rsidP="00A92F5F">
            <w:pPr>
              <w:spacing w:after="0"/>
              <w:rPr>
                <w:rFonts w:cs="Times New Roman"/>
              </w:rPr>
            </w:pPr>
          </w:p>
        </w:tc>
        <w:tc>
          <w:tcPr>
            <w:tcW w:w="2140" w:type="dxa"/>
            <w:noWrap/>
            <w:vAlign w:val="bottom"/>
            <w:hideMark/>
          </w:tcPr>
          <w:p w:rsidR="00DA0006" w:rsidRDefault="00DA0006" w:rsidP="00A92F5F">
            <w:pPr>
              <w:spacing w:after="0"/>
              <w:rPr>
                <w:rFonts w:cs="Times New Roman"/>
              </w:rPr>
            </w:pPr>
          </w:p>
        </w:tc>
        <w:tc>
          <w:tcPr>
            <w:tcW w:w="1920" w:type="dxa"/>
            <w:noWrap/>
            <w:vAlign w:val="bottom"/>
            <w:hideMark/>
          </w:tcPr>
          <w:p w:rsidR="00DA0006" w:rsidRDefault="00DA0006" w:rsidP="00A92F5F">
            <w:pPr>
              <w:spacing w:after="0"/>
              <w:rPr>
                <w:rFonts w:cs="Times New Roman"/>
              </w:rPr>
            </w:pPr>
          </w:p>
        </w:tc>
        <w:tc>
          <w:tcPr>
            <w:tcW w:w="2120" w:type="dxa"/>
            <w:noWrap/>
            <w:vAlign w:val="bottom"/>
            <w:hideMark/>
          </w:tcPr>
          <w:p w:rsidR="00DA0006" w:rsidRDefault="00DA0006" w:rsidP="00A92F5F">
            <w:pPr>
              <w:spacing w:after="0"/>
              <w:rPr>
                <w:rFonts w:cs="Times New Roman"/>
              </w:rPr>
            </w:pPr>
          </w:p>
        </w:tc>
      </w:tr>
      <w:tr w:rsidR="00DA0006" w:rsidTr="00A92F5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DA0006" w:rsidRDefault="00DA0006" w:rsidP="00A92F5F">
            <w:pPr>
              <w:jc w:val="center"/>
              <w:rPr>
                <w:color w:val="000000"/>
              </w:rPr>
            </w:pPr>
            <w:r>
              <w:rPr>
                <w:color w:val="000000"/>
              </w:rPr>
              <w:t>№ п/п</w:t>
            </w:r>
          </w:p>
        </w:tc>
        <w:tc>
          <w:tcPr>
            <w:tcW w:w="2620" w:type="dxa"/>
            <w:tcBorders>
              <w:top w:val="single" w:sz="4" w:space="0" w:color="auto"/>
              <w:left w:val="nil"/>
              <w:bottom w:val="single" w:sz="4" w:space="0" w:color="auto"/>
              <w:right w:val="single" w:sz="4" w:space="0" w:color="auto"/>
            </w:tcBorders>
            <w:shd w:val="clear" w:color="auto" w:fill="D8D8D8"/>
            <w:vAlign w:val="center"/>
            <w:hideMark/>
          </w:tcPr>
          <w:p w:rsidR="00DA0006" w:rsidRDefault="00DA0006" w:rsidP="00A92F5F">
            <w:pPr>
              <w:jc w:val="center"/>
              <w:rPr>
                <w:color w:val="000000"/>
              </w:rPr>
            </w:pPr>
            <w:proofErr w:type="spellStart"/>
            <w:r>
              <w:rPr>
                <w:color w:val="000000"/>
              </w:rPr>
              <w:t>Наименование</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p>
        </w:tc>
        <w:tc>
          <w:tcPr>
            <w:tcW w:w="2260" w:type="dxa"/>
            <w:tcBorders>
              <w:top w:val="single" w:sz="4" w:space="0" w:color="auto"/>
              <w:left w:val="nil"/>
              <w:bottom w:val="single" w:sz="4" w:space="0" w:color="auto"/>
              <w:right w:val="single" w:sz="4" w:space="0" w:color="auto"/>
            </w:tcBorders>
            <w:shd w:val="clear" w:color="auto" w:fill="D8D8D8"/>
            <w:vAlign w:val="center"/>
            <w:hideMark/>
          </w:tcPr>
          <w:p w:rsidR="00DA0006" w:rsidRDefault="00DA0006" w:rsidP="00A92F5F">
            <w:pPr>
              <w:jc w:val="center"/>
              <w:rPr>
                <w:color w:val="000000"/>
              </w:rPr>
            </w:pPr>
            <w:r>
              <w:rPr>
                <w:color w:val="000000"/>
              </w:rPr>
              <w:t>ФИО</w:t>
            </w:r>
          </w:p>
        </w:tc>
        <w:tc>
          <w:tcPr>
            <w:tcW w:w="2140" w:type="dxa"/>
            <w:tcBorders>
              <w:top w:val="single" w:sz="4" w:space="0" w:color="auto"/>
              <w:left w:val="nil"/>
              <w:bottom w:val="single" w:sz="4" w:space="0" w:color="auto"/>
              <w:right w:val="single" w:sz="4" w:space="0" w:color="auto"/>
            </w:tcBorders>
            <w:shd w:val="clear" w:color="auto" w:fill="D8D8D8"/>
            <w:vAlign w:val="center"/>
            <w:hideMark/>
          </w:tcPr>
          <w:p w:rsidR="00DA0006" w:rsidRDefault="00DA0006" w:rsidP="00A92F5F">
            <w:pPr>
              <w:jc w:val="center"/>
              <w:rPr>
                <w:color w:val="000000"/>
              </w:rPr>
            </w:pPr>
            <w:proofErr w:type="spellStart"/>
            <w:r>
              <w:rPr>
                <w:color w:val="000000"/>
              </w:rPr>
              <w:t>Должность</w:t>
            </w:r>
            <w:proofErr w:type="spellEnd"/>
          </w:p>
        </w:tc>
        <w:tc>
          <w:tcPr>
            <w:tcW w:w="2140" w:type="dxa"/>
            <w:tcBorders>
              <w:top w:val="single" w:sz="4" w:space="0" w:color="auto"/>
              <w:left w:val="nil"/>
              <w:bottom w:val="single" w:sz="4" w:space="0" w:color="auto"/>
              <w:right w:val="single" w:sz="4" w:space="0" w:color="auto"/>
            </w:tcBorders>
            <w:shd w:val="clear" w:color="auto" w:fill="D8D8D8"/>
            <w:vAlign w:val="center"/>
            <w:hideMark/>
          </w:tcPr>
          <w:p w:rsidR="00DA0006" w:rsidRDefault="00DA0006" w:rsidP="00A92F5F">
            <w:pPr>
              <w:jc w:val="center"/>
              <w:rPr>
                <w:color w:val="000000"/>
              </w:rPr>
            </w:pPr>
            <w:proofErr w:type="spellStart"/>
            <w:r>
              <w:rPr>
                <w:color w:val="000000"/>
              </w:rPr>
              <w:t>Рабочий</w:t>
            </w:r>
            <w:proofErr w:type="spellEnd"/>
            <w:r>
              <w:rPr>
                <w:color w:val="000000"/>
              </w:rPr>
              <w:t xml:space="preserve"> </w:t>
            </w:r>
            <w:proofErr w:type="spellStart"/>
            <w:r>
              <w:rPr>
                <w:color w:val="000000"/>
              </w:rPr>
              <w:t>телефон</w:t>
            </w:r>
            <w:proofErr w:type="spellEnd"/>
          </w:p>
        </w:tc>
        <w:tc>
          <w:tcPr>
            <w:tcW w:w="1920" w:type="dxa"/>
            <w:tcBorders>
              <w:top w:val="single" w:sz="4" w:space="0" w:color="auto"/>
              <w:left w:val="nil"/>
              <w:bottom w:val="single" w:sz="4" w:space="0" w:color="auto"/>
              <w:right w:val="single" w:sz="4" w:space="0" w:color="auto"/>
            </w:tcBorders>
            <w:shd w:val="clear" w:color="auto" w:fill="D8D8D8"/>
            <w:vAlign w:val="center"/>
            <w:hideMark/>
          </w:tcPr>
          <w:p w:rsidR="00DA0006" w:rsidRDefault="00DA0006" w:rsidP="00A92F5F">
            <w:pPr>
              <w:jc w:val="center"/>
              <w:rPr>
                <w:color w:val="000000"/>
              </w:rPr>
            </w:pPr>
            <w:proofErr w:type="spellStart"/>
            <w:r>
              <w:rPr>
                <w:color w:val="000000"/>
              </w:rPr>
              <w:t>Сотовый</w:t>
            </w:r>
            <w:proofErr w:type="spellEnd"/>
            <w:r>
              <w:rPr>
                <w:color w:val="000000"/>
              </w:rPr>
              <w:t xml:space="preserve"> </w:t>
            </w:r>
            <w:proofErr w:type="spellStart"/>
            <w:r>
              <w:rPr>
                <w:color w:val="000000"/>
              </w:rPr>
              <w:t>телефон</w:t>
            </w:r>
            <w:proofErr w:type="spellEnd"/>
          </w:p>
        </w:tc>
        <w:tc>
          <w:tcPr>
            <w:tcW w:w="2120" w:type="dxa"/>
            <w:tcBorders>
              <w:top w:val="single" w:sz="4" w:space="0" w:color="auto"/>
              <w:left w:val="nil"/>
              <w:bottom w:val="single" w:sz="4" w:space="0" w:color="auto"/>
              <w:right w:val="single" w:sz="4" w:space="0" w:color="auto"/>
            </w:tcBorders>
            <w:shd w:val="clear" w:color="auto" w:fill="D8D8D8"/>
            <w:vAlign w:val="center"/>
            <w:hideMark/>
          </w:tcPr>
          <w:p w:rsidR="00DA0006" w:rsidRDefault="00DA0006" w:rsidP="00A92F5F">
            <w:pPr>
              <w:jc w:val="center"/>
              <w:rPr>
                <w:color w:val="000000"/>
              </w:rPr>
            </w:pPr>
            <w:r>
              <w:rPr>
                <w:color w:val="000000"/>
              </w:rPr>
              <w:t>e-mail</w:t>
            </w:r>
          </w:p>
        </w:tc>
      </w:tr>
      <w:tr w:rsidR="00DA0006" w:rsidTr="00A92F5F">
        <w:trPr>
          <w:trHeight w:val="600"/>
        </w:trPr>
        <w:tc>
          <w:tcPr>
            <w:tcW w:w="960" w:type="dxa"/>
            <w:tcBorders>
              <w:top w:val="nil"/>
              <w:left w:val="single" w:sz="4" w:space="0" w:color="auto"/>
              <w:bottom w:val="single" w:sz="4" w:space="0" w:color="auto"/>
              <w:right w:val="single" w:sz="4" w:space="0" w:color="auto"/>
            </w:tcBorders>
            <w:noWrap/>
            <w:vAlign w:val="bottom"/>
            <w:hideMark/>
          </w:tcPr>
          <w:p w:rsidR="00DA0006" w:rsidRDefault="00DA0006" w:rsidP="00A92F5F">
            <w:pPr>
              <w:jc w:val="right"/>
              <w:rPr>
                <w:color w:val="000000"/>
              </w:rPr>
            </w:pPr>
            <w:r>
              <w:rPr>
                <w:color w:val="000000"/>
              </w:rPr>
              <w:t>1</w:t>
            </w:r>
          </w:p>
        </w:tc>
        <w:tc>
          <w:tcPr>
            <w:tcW w:w="2620" w:type="dxa"/>
            <w:tcBorders>
              <w:top w:val="nil"/>
              <w:left w:val="nil"/>
              <w:bottom w:val="single" w:sz="4" w:space="0" w:color="auto"/>
              <w:right w:val="single" w:sz="4" w:space="0" w:color="auto"/>
            </w:tcBorders>
            <w:noWrap/>
            <w:vAlign w:val="bottom"/>
            <w:hideMark/>
          </w:tcPr>
          <w:p w:rsidR="00DA0006" w:rsidRDefault="00DA0006" w:rsidP="00A92F5F">
            <w:r>
              <w:t>"Захальское"</w:t>
            </w:r>
          </w:p>
        </w:tc>
        <w:tc>
          <w:tcPr>
            <w:tcW w:w="2260" w:type="dxa"/>
            <w:tcBorders>
              <w:top w:val="nil"/>
              <w:left w:val="nil"/>
              <w:bottom w:val="single" w:sz="4" w:space="0" w:color="auto"/>
              <w:right w:val="single" w:sz="4" w:space="0" w:color="auto"/>
            </w:tcBorders>
            <w:vAlign w:val="bottom"/>
            <w:hideMark/>
          </w:tcPr>
          <w:p w:rsidR="00DA0006" w:rsidRDefault="00DA0006" w:rsidP="00A92F5F">
            <w:pPr>
              <w:rPr>
                <w:color w:val="000000"/>
              </w:rPr>
            </w:pPr>
            <w:proofErr w:type="spellStart"/>
            <w:r>
              <w:rPr>
                <w:color w:val="000000"/>
              </w:rPr>
              <w:t>Степанова</w:t>
            </w:r>
            <w:proofErr w:type="spellEnd"/>
            <w:r>
              <w:rPr>
                <w:color w:val="000000"/>
              </w:rPr>
              <w:t xml:space="preserve"> </w:t>
            </w:r>
            <w:proofErr w:type="spellStart"/>
            <w:r>
              <w:rPr>
                <w:color w:val="000000"/>
              </w:rPr>
              <w:t>Ульяна</w:t>
            </w:r>
            <w:proofErr w:type="spellEnd"/>
            <w:r>
              <w:rPr>
                <w:color w:val="000000"/>
              </w:rPr>
              <w:t xml:space="preserve"> </w:t>
            </w:r>
            <w:proofErr w:type="spellStart"/>
            <w:r>
              <w:rPr>
                <w:color w:val="000000"/>
              </w:rPr>
              <w:t>Анатольевна</w:t>
            </w:r>
            <w:proofErr w:type="spellEnd"/>
          </w:p>
        </w:tc>
        <w:tc>
          <w:tcPr>
            <w:tcW w:w="2140" w:type="dxa"/>
            <w:tcBorders>
              <w:top w:val="nil"/>
              <w:left w:val="nil"/>
              <w:bottom w:val="single" w:sz="4" w:space="0" w:color="auto"/>
              <w:right w:val="single" w:sz="4" w:space="0" w:color="auto"/>
            </w:tcBorders>
            <w:noWrap/>
            <w:vAlign w:val="bottom"/>
            <w:hideMark/>
          </w:tcPr>
          <w:p w:rsidR="00DA0006" w:rsidRDefault="00DA0006" w:rsidP="00A92F5F">
            <w:pPr>
              <w:rPr>
                <w:color w:val="000000"/>
              </w:rPr>
            </w:pPr>
            <w:proofErr w:type="spellStart"/>
            <w:r>
              <w:rPr>
                <w:color w:val="000000"/>
              </w:rPr>
              <w:t>специалист</w:t>
            </w:r>
            <w:proofErr w:type="spellEnd"/>
          </w:p>
        </w:tc>
        <w:tc>
          <w:tcPr>
            <w:tcW w:w="2140" w:type="dxa"/>
            <w:tcBorders>
              <w:top w:val="nil"/>
              <w:left w:val="nil"/>
              <w:bottom w:val="single" w:sz="4" w:space="0" w:color="auto"/>
              <w:right w:val="single" w:sz="4" w:space="0" w:color="auto"/>
            </w:tcBorders>
            <w:noWrap/>
            <w:vAlign w:val="bottom"/>
            <w:hideMark/>
          </w:tcPr>
          <w:p w:rsidR="00DA0006" w:rsidRDefault="00DA0006" w:rsidP="00A92F5F">
            <w:pPr>
              <w:rPr>
                <w:color w:val="000000"/>
              </w:rPr>
            </w:pPr>
            <w:r>
              <w:rPr>
                <w:color w:val="000000"/>
              </w:rPr>
              <w:t>8(39541)24421</w:t>
            </w:r>
          </w:p>
        </w:tc>
        <w:tc>
          <w:tcPr>
            <w:tcW w:w="1920" w:type="dxa"/>
            <w:tcBorders>
              <w:top w:val="nil"/>
              <w:left w:val="nil"/>
              <w:bottom w:val="single" w:sz="4" w:space="0" w:color="auto"/>
              <w:right w:val="single" w:sz="4" w:space="0" w:color="auto"/>
            </w:tcBorders>
            <w:noWrap/>
            <w:vAlign w:val="bottom"/>
            <w:hideMark/>
          </w:tcPr>
          <w:p w:rsidR="00DA0006" w:rsidRDefault="00DA0006" w:rsidP="00A92F5F">
            <w:pPr>
              <w:jc w:val="right"/>
              <w:rPr>
                <w:color w:val="000000"/>
              </w:rPr>
            </w:pPr>
            <w:r>
              <w:rPr>
                <w:color w:val="000000"/>
              </w:rPr>
              <w:t>89025676474</w:t>
            </w:r>
          </w:p>
        </w:tc>
        <w:tc>
          <w:tcPr>
            <w:tcW w:w="2120" w:type="dxa"/>
            <w:tcBorders>
              <w:top w:val="nil"/>
              <w:left w:val="nil"/>
              <w:bottom w:val="single" w:sz="4" w:space="0" w:color="auto"/>
              <w:right w:val="single" w:sz="4" w:space="0" w:color="auto"/>
            </w:tcBorders>
            <w:noWrap/>
            <w:vAlign w:val="bottom"/>
            <w:hideMark/>
          </w:tcPr>
          <w:p w:rsidR="00DA0006" w:rsidRDefault="00DA0006" w:rsidP="00A92F5F">
            <w:pPr>
              <w:rPr>
                <w:rFonts w:ascii="Calibri" w:hAnsi="Calibri"/>
                <w:color w:val="0000FF"/>
                <w:u w:val="single"/>
              </w:rPr>
            </w:pPr>
            <w:hyperlink r:id="rId6" w:history="1">
              <w:r>
                <w:rPr>
                  <w:rStyle w:val="a5"/>
                  <w:rFonts w:ascii="Calibri" w:hAnsi="Calibri"/>
                </w:rPr>
                <w:t>admzah2009@ya.ru</w:t>
              </w:r>
            </w:hyperlink>
          </w:p>
        </w:tc>
      </w:tr>
      <w:tr w:rsidR="00DA0006" w:rsidTr="00A92F5F">
        <w:trPr>
          <w:trHeight w:val="600"/>
        </w:trPr>
        <w:tc>
          <w:tcPr>
            <w:tcW w:w="960" w:type="dxa"/>
            <w:tcBorders>
              <w:top w:val="nil"/>
              <w:left w:val="single" w:sz="4" w:space="0" w:color="auto"/>
              <w:bottom w:val="single" w:sz="4" w:space="0" w:color="auto"/>
              <w:right w:val="single" w:sz="4" w:space="0" w:color="auto"/>
            </w:tcBorders>
            <w:noWrap/>
            <w:vAlign w:val="bottom"/>
            <w:hideMark/>
          </w:tcPr>
          <w:p w:rsidR="00DA0006" w:rsidRDefault="00DA0006" w:rsidP="00A92F5F">
            <w:pPr>
              <w:jc w:val="right"/>
              <w:rPr>
                <w:color w:val="000000"/>
              </w:rPr>
            </w:pPr>
            <w:r>
              <w:rPr>
                <w:color w:val="000000"/>
              </w:rPr>
              <w:t>2</w:t>
            </w:r>
          </w:p>
        </w:tc>
        <w:tc>
          <w:tcPr>
            <w:tcW w:w="2620" w:type="dxa"/>
            <w:tcBorders>
              <w:top w:val="nil"/>
              <w:left w:val="nil"/>
              <w:bottom w:val="single" w:sz="4" w:space="0" w:color="auto"/>
              <w:right w:val="single" w:sz="4" w:space="0" w:color="auto"/>
            </w:tcBorders>
            <w:noWrap/>
            <w:vAlign w:val="bottom"/>
            <w:hideMark/>
          </w:tcPr>
          <w:p w:rsidR="00DA0006" w:rsidRDefault="00DA0006" w:rsidP="00A92F5F">
            <w:r>
              <w:t>"Захальское"</w:t>
            </w:r>
          </w:p>
        </w:tc>
        <w:tc>
          <w:tcPr>
            <w:tcW w:w="2260" w:type="dxa"/>
            <w:tcBorders>
              <w:top w:val="nil"/>
              <w:left w:val="nil"/>
              <w:bottom w:val="single" w:sz="4" w:space="0" w:color="auto"/>
              <w:right w:val="single" w:sz="4" w:space="0" w:color="auto"/>
            </w:tcBorders>
            <w:vAlign w:val="bottom"/>
            <w:hideMark/>
          </w:tcPr>
          <w:p w:rsidR="00DA0006" w:rsidRDefault="00DA0006" w:rsidP="00A92F5F">
            <w:pPr>
              <w:rPr>
                <w:color w:val="000000"/>
              </w:rPr>
            </w:pPr>
            <w:proofErr w:type="spellStart"/>
            <w:r>
              <w:rPr>
                <w:color w:val="000000"/>
              </w:rPr>
              <w:t>Бондаренко</w:t>
            </w:r>
            <w:proofErr w:type="spellEnd"/>
            <w:r>
              <w:rPr>
                <w:color w:val="000000"/>
              </w:rPr>
              <w:t xml:space="preserve"> </w:t>
            </w:r>
            <w:proofErr w:type="spellStart"/>
            <w:r>
              <w:rPr>
                <w:color w:val="000000"/>
              </w:rPr>
              <w:t>Галина</w:t>
            </w:r>
            <w:proofErr w:type="spellEnd"/>
            <w:r>
              <w:rPr>
                <w:color w:val="000000"/>
              </w:rPr>
              <w:t xml:space="preserve"> </w:t>
            </w:r>
            <w:proofErr w:type="spellStart"/>
            <w:r>
              <w:rPr>
                <w:color w:val="000000"/>
              </w:rPr>
              <w:t>Петровна</w:t>
            </w:r>
            <w:proofErr w:type="spellEnd"/>
          </w:p>
        </w:tc>
        <w:tc>
          <w:tcPr>
            <w:tcW w:w="2140" w:type="dxa"/>
            <w:tcBorders>
              <w:top w:val="nil"/>
              <w:left w:val="nil"/>
              <w:bottom w:val="single" w:sz="4" w:space="0" w:color="auto"/>
              <w:right w:val="single" w:sz="4" w:space="0" w:color="auto"/>
            </w:tcBorders>
            <w:noWrap/>
            <w:vAlign w:val="bottom"/>
            <w:hideMark/>
          </w:tcPr>
          <w:p w:rsidR="00DA0006" w:rsidRDefault="00DA0006" w:rsidP="00A92F5F">
            <w:pPr>
              <w:rPr>
                <w:color w:val="000000"/>
              </w:rPr>
            </w:pPr>
            <w:proofErr w:type="spellStart"/>
            <w:r>
              <w:rPr>
                <w:color w:val="000000"/>
              </w:rPr>
              <w:t>специалист</w:t>
            </w:r>
            <w:proofErr w:type="spellEnd"/>
          </w:p>
        </w:tc>
        <w:tc>
          <w:tcPr>
            <w:tcW w:w="2140" w:type="dxa"/>
            <w:tcBorders>
              <w:top w:val="nil"/>
              <w:left w:val="nil"/>
              <w:bottom w:val="single" w:sz="4" w:space="0" w:color="auto"/>
              <w:right w:val="single" w:sz="4" w:space="0" w:color="auto"/>
            </w:tcBorders>
            <w:noWrap/>
            <w:vAlign w:val="bottom"/>
            <w:hideMark/>
          </w:tcPr>
          <w:p w:rsidR="00DA0006" w:rsidRDefault="00DA0006" w:rsidP="00A92F5F">
            <w:pPr>
              <w:rPr>
                <w:color w:val="000000"/>
              </w:rPr>
            </w:pPr>
            <w:r>
              <w:rPr>
                <w:color w:val="000000"/>
              </w:rPr>
              <w:t>8(39541)24421</w:t>
            </w:r>
          </w:p>
        </w:tc>
        <w:tc>
          <w:tcPr>
            <w:tcW w:w="1920" w:type="dxa"/>
            <w:tcBorders>
              <w:top w:val="nil"/>
              <w:left w:val="nil"/>
              <w:bottom w:val="single" w:sz="4" w:space="0" w:color="auto"/>
              <w:right w:val="single" w:sz="4" w:space="0" w:color="auto"/>
            </w:tcBorders>
            <w:noWrap/>
            <w:vAlign w:val="bottom"/>
            <w:hideMark/>
          </w:tcPr>
          <w:p w:rsidR="00DA0006" w:rsidRDefault="00DA0006" w:rsidP="00A92F5F">
            <w:pPr>
              <w:jc w:val="right"/>
              <w:rPr>
                <w:color w:val="000000"/>
              </w:rPr>
            </w:pPr>
            <w:r>
              <w:rPr>
                <w:color w:val="000000"/>
              </w:rPr>
              <w:t>89500828361</w:t>
            </w:r>
          </w:p>
        </w:tc>
        <w:tc>
          <w:tcPr>
            <w:tcW w:w="2120" w:type="dxa"/>
            <w:tcBorders>
              <w:top w:val="nil"/>
              <w:left w:val="nil"/>
              <w:bottom w:val="single" w:sz="4" w:space="0" w:color="auto"/>
              <w:right w:val="single" w:sz="4" w:space="0" w:color="auto"/>
            </w:tcBorders>
            <w:noWrap/>
            <w:vAlign w:val="bottom"/>
            <w:hideMark/>
          </w:tcPr>
          <w:p w:rsidR="00DA0006" w:rsidRDefault="00DA0006" w:rsidP="00A92F5F">
            <w:pPr>
              <w:rPr>
                <w:rFonts w:ascii="Calibri" w:hAnsi="Calibri"/>
                <w:color w:val="0000FF"/>
                <w:u w:val="single"/>
              </w:rPr>
            </w:pPr>
            <w:hyperlink r:id="rId7" w:history="1">
              <w:r>
                <w:rPr>
                  <w:rStyle w:val="a5"/>
                  <w:rFonts w:ascii="Calibri" w:hAnsi="Calibri"/>
                </w:rPr>
                <w:t>admzah2009@ya.ru</w:t>
              </w:r>
            </w:hyperlink>
          </w:p>
        </w:tc>
      </w:tr>
      <w:tr w:rsidR="00DA0006" w:rsidTr="00A92F5F">
        <w:trPr>
          <w:trHeight w:val="300"/>
        </w:trPr>
        <w:tc>
          <w:tcPr>
            <w:tcW w:w="960" w:type="dxa"/>
            <w:noWrap/>
            <w:vAlign w:val="bottom"/>
            <w:hideMark/>
          </w:tcPr>
          <w:p w:rsidR="00DA0006" w:rsidRDefault="00DA0006" w:rsidP="00A92F5F">
            <w:pPr>
              <w:spacing w:after="0"/>
              <w:rPr>
                <w:rFonts w:cs="Times New Roman"/>
              </w:rPr>
            </w:pPr>
          </w:p>
        </w:tc>
        <w:tc>
          <w:tcPr>
            <w:tcW w:w="2620" w:type="dxa"/>
            <w:noWrap/>
            <w:vAlign w:val="bottom"/>
            <w:hideMark/>
          </w:tcPr>
          <w:p w:rsidR="00DA0006" w:rsidRDefault="00DA0006" w:rsidP="00A92F5F">
            <w:pPr>
              <w:spacing w:after="0"/>
              <w:rPr>
                <w:rFonts w:cs="Times New Roman"/>
              </w:rPr>
            </w:pPr>
          </w:p>
        </w:tc>
        <w:tc>
          <w:tcPr>
            <w:tcW w:w="2260" w:type="dxa"/>
            <w:noWrap/>
            <w:vAlign w:val="bottom"/>
            <w:hideMark/>
          </w:tcPr>
          <w:p w:rsidR="00DA0006" w:rsidRDefault="00DA0006" w:rsidP="00A92F5F">
            <w:pPr>
              <w:spacing w:after="0"/>
              <w:rPr>
                <w:rFonts w:cs="Times New Roman"/>
              </w:rPr>
            </w:pPr>
          </w:p>
        </w:tc>
        <w:tc>
          <w:tcPr>
            <w:tcW w:w="2140" w:type="dxa"/>
            <w:noWrap/>
            <w:vAlign w:val="bottom"/>
            <w:hideMark/>
          </w:tcPr>
          <w:p w:rsidR="00DA0006" w:rsidRDefault="00DA0006" w:rsidP="00A92F5F">
            <w:pPr>
              <w:spacing w:after="0"/>
              <w:rPr>
                <w:rFonts w:cs="Times New Roman"/>
              </w:rPr>
            </w:pPr>
          </w:p>
        </w:tc>
        <w:tc>
          <w:tcPr>
            <w:tcW w:w="2140" w:type="dxa"/>
            <w:noWrap/>
            <w:vAlign w:val="bottom"/>
            <w:hideMark/>
          </w:tcPr>
          <w:p w:rsidR="00DA0006" w:rsidRDefault="00DA0006" w:rsidP="00A92F5F">
            <w:pPr>
              <w:spacing w:after="0"/>
              <w:rPr>
                <w:rFonts w:cs="Times New Roman"/>
              </w:rPr>
            </w:pPr>
          </w:p>
        </w:tc>
        <w:tc>
          <w:tcPr>
            <w:tcW w:w="1920" w:type="dxa"/>
            <w:noWrap/>
            <w:vAlign w:val="bottom"/>
            <w:hideMark/>
          </w:tcPr>
          <w:p w:rsidR="00DA0006" w:rsidRDefault="00DA0006" w:rsidP="00A92F5F">
            <w:pPr>
              <w:spacing w:after="0"/>
              <w:rPr>
                <w:rFonts w:cs="Times New Roman"/>
              </w:rPr>
            </w:pPr>
          </w:p>
        </w:tc>
        <w:tc>
          <w:tcPr>
            <w:tcW w:w="2120" w:type="dxa"/>
            <w:noWrap/>
            <w:vAlign w:val="bottom"/>
            <w:hideMark/>
          </w:tcPr>
          <w:p w:rsidR="00DA0006" w:rsidRDefault="00DA0006" w:rsidP="00A92F5F">
            <w:pPr>
              <w:spacing w:after="0"/>
              <w:rPr>
                <w:rFonts w:cs="Times New Roman"/>
              </w:rPr>
            </w:pPr>
          </w:p>
        </w:tc>
      </w:tr>
      <w:tr w:rsidR="00DA0006" w:rsidRPr="00DA0006" w:rsidTr="00A92F5F">
        <w:trPr>
          <w:trHeight w:val="300"/>
        </w:trPr>
        <w:tc>
          <w:tcPr>
            <w:tcW w:w="10120" w:type="dxa"/>
            <w:gridSpan w:val="5"/>
            <w:noWrap/>
            <w:vAlign w:val="bottom"/>
            <w:hideMark/>
          </w:tcPr>
          <w:p w:rsidR="00DA0006" w:rsidRDefault="00DA0006" w:rsidP="00A92F5F">
            <w:pPr>
              <w:rPr>
                <w:rFonts w:ascii="Calibri" w:hAnsi="Calibri"/>
                <w:color w:val="000000"/>
                <w:lang w:val="ru-RU"/>
              </w:rPr>
            </w:pPr>
            <w:r>
              <w:rPr>
                <w:rFonts w:ascii="Calibri" w:hAnsi="Calibri"/>
                <w:color w:val="000000"/>
                <w:lang w:val="ru-RU"/>
              </w:rPr>
              <w:t>Глава МО "Захальское"                                                                                                                        А.Н. Чернигов</w:t>
            </w:r>
          </w:p>
        </w:tc>
        <w:tc>
          <w:tcPr>
            <w:tcW w:w="1920" w:type="dxa"/>
            <w:noWrap/>
            <w:vAlign w:val="bottom"/>
            <w:hideMark/>
          </w:tcPr>
          <w:p w:rsidR="00DA0006" w:rsidRPr="00703061" w:rsidRDefault="00DA0006" w:rsidP="00A92F5F">
            <w:pPr>
              <w:spacing w:after="0"/>
              <w:rPr>
                <w:rFonts w:cs="Times New Roman"/>
                <w:lang w:val="ru-RU"/>
              </w:rPr>
            </w:pPr>
          </w:p>
        </w:tc>
        <w:tc>
          <w:tcPr>
            <w:tcW w:w="2120" w:type="dxa"/>
            <w:noWrap/>
            <w:vAlign w:val="bottom"/>
            <w:hideMark/>
          </w:tcPr>
          <w:p w:rsidR="00DA0006" w:rsidRPr="00703061" w:rsidRDefault="00DA0006" w:rsidP="00A92F5F">
            <w:pPr>
              <w:spacing w:after="0"/>
              <w:rPr>
                <w:rFonts w:cs="Times New Roman"/>
                <w:lang w:val="ru-RU"/>
              </w:rPr>
            </w:pPr>
          </w:p>
        </w:tc>
      </w:tr>
      <w:tr w:rsidR="00DA0006" w:rsidRPr="00DA0006" w:rsidTr="00A92F5F">
        <w:trPr>
          <w:trHeight w:val="300"/>
        </w:trPr>
        <w:tc>
          <w:tcPr>
            <w:tcW w:w="960" w:type="dxa"/>
            <w:noWrap/>
            <w:vAlign w:val="bottom"/>
            <w:hideMark/>
          </w:tcPr>
          <w:p w:rsidR="00DA0006" w:rsidRPr="00703061" w:rsidRDefault="00DA0006" w:rsidP="00A92F5F">
            <w:pPr>
              <w:spacing w:after="0"/>
              <w:rPr>
                <w:rFonts w:cs="Times New Roman"/>
                <w:lang w:val="ru-RU"/>
              </w:rPr>
            </w:pPr>
          </w:p>
        </w:tc>
        <w:tc>
          <w:tcPr>
            <w:tcW w:w="2620" w:type="dxa"/>
            <w:noWrap/>
            <w:vAlign w:val="bottom"/>
            <w:hideMark/>
          </w:tcPr>
          <w:p w:rsidR="00DA0006" w:rsidRPr="00703061" w:rsidRDefault="00DA0006" w:rsidP="00A92F5F">
            <w:pPr>
              <w:spacing w:after="0"/>
              <w:rPr>
                <w:rFonts w:cs="Times New Roman"/>
                <w:lang w:val="ru-RU"/>
              </w:rPr>
            </w:pPr>
          </w:p>
        </w:tc>
        <w:tc>
          <w:tcPr>
            <w:tcW w:w="2260" w:type="dxa"/>
            <w:noWrap/>
            <w:vAlign w:val="bottom"/>
            <w:hideMark/>
          </w:tcPr>
          <w:p w:rsidR="00DA0006" w:rsidRPr="00703061" w:rsidRDefault="00DA0006" w:rsidP="00A92F5F">
            <w:pPr>
              <w:spacing w:after="0"/>
              <w:rPr>
                <w:rFonts w:cs="Times New Roman"/>
                <w:lang w:val="ru-RU"/>
              </w:rPr>
            </w:pPr>
          </w:p>
        </w:tc>
        <w:tc>
          <w:tcPr>
            <w:tcW w:w="2140" w:type="dxa"/>
            <w:noWrap/>
            <w:vAlign w:val="bottom"/>
            <w:hideMark/>
          </w:tcPr>
          <w:p w:rsidR="00DA0006" w:rsidRPr="00703061" w:rsidRDefault="00DA0006" w:rsidP="00A92F5F">
            <w:pPr>
              <w:spacing w:after="0"/>
              <w:rPr>
                <w:rFonts w:cs="Times New Roman"/>
                <w:lang w:val="ru-RU"/>
              </w:rPr>
            </w:pPr>
          </w:p>
        </w:tc>
        <w:tc>
          <w:tcPr>
            <w:tcW w:w="2140" w:type="dxa"/>
            <w:noWrap/>
            <w:vAlign w:val="bottom"/>
            <w:hideMark/>
          </w:tcPr>
          <w:p w:rsidR="00DA0006" w:rsidRPr="00703061" w:rsidRDefault="00DA0006" w:rsidP="00A92F5F">
            <w:pPr>
              <w:spacing w:after="0"/>
              <w:rPr>
                <w:rFonts w:cs="Times New Roman"/>
                <w:lang w:val="ru-RU"/>
              </w:rPr>
            </w:pPr>
          </w:p>
        </w:tc>
        <w:tc>
          <w:tcPr>
            <w:tcW w:w="1920" w:type="dxa"/>
            <w:noWrap/>
            <w:vAlign w:val="bottom"/>
            <w:hideMark/>
          </w:tcPr>
          <w:p w:rsidR="00DA0006" w:rsidRPr="00703061" w:rsidRDefault="00DA0006" w:rsidP="00A92F5F">
            <w:pPr>
              <w:spacing w:after="0"/>
              <w:rPr>
                <w:rFonts w:cs="Times New Roman"/>
                <w:lang w:val="ru-RU"/>
              </w:rPr>
            </w:pPr>
          </w:p>
        </w:tc>
        <w:tc>
          <w:tcPr>
            <w:tcW w:w="2120" w:type="dxa"/>
            <w:noWrap/>
            <w:vAlign w:val="bottom"/>
            <w:hideMark/>
          </w:tcPr>
          <w:p w:rsidR="00DA0006" w:rsidRPr="00703061" w:rsidRDefault="00DA0006" w:rsidP="00A92F5F">
            <w:pPr>
              <w:spacing w:after="0"/>
              <w:rPr>
                <w:rFonts w:cs="Times New Roman"/>
                <w:lang w:val="ru-RU"/>
              </w:rPr>
            </w:pPr>
          </w:p>
        </w:tc>
      </w:tr>
      <w:tr w:rsidR="00DA0006" w:rsidRPr="00DA0006" w:rsidTr="00A92F5F">
        <w:trPr>
          <w:trHeight w:val="300"/>
        </w:trPr>
        <w:tc>
          <w:tcPr>
            <w:tcW w:w="960" w:type="dxa"/>
            <w:noWrap/>
            <w:vAlign w:val="bottom"/>
            <w:hideMark/>
          </w:tcPr>
          <w:p w:rsidR="00DA0006" w:rsidRPr="00703061" w:rsidRDefault="00DA0006" w:rsidP="00A92F5F">
            <w:pPr>
              <w:spacing w:after="0"/>
              <w:rPr>
                <w:rFonts w:cs="Times New Roman"/>
                <w:lang w:val="ru-RU"/>
              </w:rPr>
            </w:pPr>
          </w:p>
        </w:tc>
        <w:tc>
          <w:tcPr>
            <w:tcW w:w="2620" w:type="dxa"/>
            <w:noWrap/>
            <w:vAlign w:val="bottom"/>
            <w:hideMark/>
          </w:tcPr>
          <w:p w:rsidR="00DA0006" w:rsidRPr="00703061" w:rsidRDefault="00DA0006" w:rsidP="00A92F5F">
            <w:pPr>
              <w:spacing w:after="0"/>
              <w:rPr>
                <w:rFonts w:cs="Times New Roman"/>
                <w:lang w:val="ru-RU"/>
              </w:rPr>
            </w:pPr>
          </w:p>
        </w:tc>
        <w:tc>
          <w:tcPr>
            <w:tcW w:w="2260" w:type="dxa"/>
            <w:noWrap/>
            <w:vAlign w:val="bottom"/>
            <w:hideMark/>
          </w:tcPr>
          <w:p w:rsidR="00DA0006" w:rsidRPr="00703061" w:rsidRDefault="00DA0006" w:rsidP="00A92F5F">
            <w:pPr>
              <w:spacing w:after="0"/>
              <w:rPr>
                <w:rFonts w:cs="Times New Roman"/>
                <w:lang w:val="ru-RU"/>
              </w:rPr>
            </w:pPr>
          </w:p>
        </w:tc>
        <w:tc>
          <w:tcPr>
            <w:tcW w:w="2140" w:type="dxa"/>
            <w:noWrap/>
            <w:vAlign w:val="bottom"/>
            <w:hideMark/>
          </w:tcPr>
          <w:p w:rsidR="00DA0006" w:rsidRPr="00703061" w:rsidRDefault="00DA0006" w:rsidP="00A92F5F">
            <w:pPr>
              <w:spacing w:after="0"/>
              <w:rPr>
                <w:rFonts w:cs="Times New Roman"/>
                <w:lang w:val="ru-RU"/>
              </w:rPr>
            </w:pPr>
          </w:p>
        </w:tc>
        <w:tc>
          <w:tcPr>
            <w:tcW w:w="2140" w:type="dxa"/>
            <w:noWrap/>
            <w:vAlign w:val="bottom"/>
            <w:hideMark/>
          </w:tcPr>
          <w:p w:rsidR="00DA0006" w:rsidRPr="00703061" w:rsidRDefault="00DA0006" w:rsidP="00A92F5F">
            <w:pPr>
              <w:spacing w:after="0"/>
              <w:rPr>
                <w:rFonts w:cs="Times New Roman"/>
                <w:lang w:val="ru-RU"/>
              </w:rPr>
            </w:pPr>
          </w:p>
        </w:tc>
        <w:tc>
          <w:tcPr>
            <w:tcW w:w="1920" w:type="dxa"/>
            <w:noWrap/>
            <w:vAlign w:val="bottom"/>
            <w:hideMark/>
          </w:tcPr>
          <w:p w:rsidR="00DA0006" w:rsidRPr="00703061" w:rsidRDefault="00DA0006" w:rsidP="00A92F5F">
            <w:pPr>
              <w:spacing w:after="0"/>
              <w:rPr>
                <w:rFonts w:cs="Times New Roman"/>
                <w:lang w:val="ru-RU"/>
              </w:rPr>
            </w:pPr>
          </w:p>
        </w:tc>
        <w:tc>
          <w:tcPr>
            <w:tcW w:w="2120" w:type="dxa"/>
            <w:noWrap/>
            <w:vAlign w:val="bottom"/>
            <w:hideMark/>
          </w:tcPr>
          <w:p w:rsidR="00DA0006" w:rsidRPr="00703061" w:rsidRDefault="00DA0006" w:rsidP="00A92F5F">
            <w:pPr>
              <w:spacing w:after="0"/>
              <w:rPr>
                <w:rFonts w:cs="Times New Roman"/>
                <w:lang w:val="ru-RU"/>
              </w:rPr>
            </w:pPr>
          </w:p>
        </w:tc>
      </w:tr>
    </w:tbl>
    <w:p w:rsidR="00DA0006" w:rsidRDefault="00DA0006" w:rsidP="00DA0006">
      <w:pPr>
        <w:spacing w:after="0"/>
        <w:rPr>
          <w:lang w:val="ru-RU"/>
        </w:rPr>
        <w:sectPr w:rsidR="00DA0006">
          <w:pgSz w:w="16838" w:h="11906" w:orient="landscape"/>
          <w:pgMar w:top="993" w:right="510" w:bottom="510" w:left="454" w:header="709" w:footer="709" w:gutter="0"/>
          <w:cols w:space="720"/>
        </w:sectPr>
      </w:pPr>
    </w:p>
    <w:p w:rsidR="00DA0006" w:rsidRDefault="00DA0006" w:rsidP="00DA0006">
      <w:pPr>
        <w:rPr>
          <w:sz w:val="24"/>
          <w:szCs w:val="24"/>
          <w:lang w:val="ru-RU"/>
        </w:rPr>
      </w:pPr>
    </w:p>
    <w:p w:rsidR="00DA0006" w:rsidRDefault="00DA0006" w:rsidP="00DA0006">
      <w:pPr>
        <w:spacing w:after="0" w:line="240" w:lineRule="auto"/>
        <w:jc w:val="right"/>
        <w:rPr>
          <w:sz w:val="24"/>
          <w:szCs w:val="24"/>
          <w:lang w:val="ru-RU"/>
        </w:rPr>
      </w:pPr>
      <w:r>
        <w:rPr>
          <w:sz w:val="24"/>
          <w:szCs w:val="24"/>
          <w:lang w:val="ru-RU"/>
        </w:rPr>
        <w:t>Приложение №3</w:t>
      </w:r>
    </w:p>
    <w:p w:rsidR="00DA0006" w:rsidRDefault="00DA0006" w:rsidP="00DA0006">
      <w:pPr>
        <w:spacing w:after="0" w:line="240" w:lineRule="auto"/>
        <w:jc w:val="right"/>
        <w:rPr>
          <w:sz w:val="24"/>
          <w:szCs w:val="24"/>
          <w:lang w:val="ru-RU"/>
        </w:rPr>
      </w:pPr>
      <w:r>
        <w:rPr>
          <w:sz w:val="24"/>
          <w:szCs w:val="24"/>
          <w:lang w:val="ru-RU"/>
        </w:rPr>
        <w:t>К постановлению №4</w:t>
      </w:r>
    </w:p>
    <w:p w:rsidR="00DA0006" w:rsidRDefault="00DA0006" w:rsidP="00DA0006">
      <w:pPr>
        <w:spacing w:after="0" w:line="240" w:lineRule="auto"/>
        <w:jc w:val="right"/>
        <w:rPr>
          <w:sz w:val="24"/>
          <w:szCs w:val="24"/>
          <w:lang w:val="ru-RU"/>
        </w:rPr>
      </w:pPr>
      <w:r>
        <w:rPr>
          <w:sz w:val="24"/>
          <w:szCs w:val="24"/>
          <w:lang w:val="ru-RU"/>
        </w:rPr>
        <w:t>от 23.01.2023 г.</w:t>
      </w:r>
    </w:p>
    <w:p w:rsidR="00DA0006" w:rsidRPr="00764E71" w:rsidRDefault="00DA0006" w:rsidP="00DA0006">
      <w:pPr>
        <w:spacing w:after="0" w:line="240" w:lineRule="auto"/>
        <w:rPr>
          <w:rFonts w:ascii="Arial" w:hAnsi="Arial" w:cs="Arial"/>
          <w:sz w:val="24"/>
          <w:szCs w:val="24"/>
          <w:lang w:val="ru-RU"/>
        </w:rPr>
      </w:pPr>
    </w:p>
    <w:p w:rsidR="00DA0006" w:rsidRPr="00764E71" w:rsidRDefault="00DA0006" w:rsidP="00DA0006">
      <w:pPr>
        <w:tabs>
          <w:tab w:val="left" w:pos="8070"/>
        </w:tabs>
        <w:spacing w:after="0"/>
        <w:jc w:val="center"/>
        <w:rPr>
          <w:rFonts w:ascii="Arial" w:hAnsi="Arial" w:cs="Arial"/>
          <w:sz w:val="24"/>
          <w:szCs w:val="24"/>
          <w:lang w:val="ru-RU"/>
        </w:rPr>
      </w:pPr>
      <w:r w:rsidRPr="00764E71">
        <w:rPr>
          <w:rFonts w:ascii="Arial" w:hAnsi="Arial" w:cs="Arial"/>
          <w:sz w:val="24"/>
          <w:szCs w:val="24"/>
          <w:lang w:val="ru-RU"/>
        </w:rPr>
        <w:t>Порядок расходования в 2023 году</w:t>
      </w:r>
      <w:r w:rsidRPr="00764E71">
        <w:rPr>
          <w:rFonts w:ascii="Arial" w:hAnsi="Arial" w:cs="Arial"/>
          <w:sz w:val="24"/>
          <w:szCs w:val="24"/>
          <w:lang w:val="ru-RU"/>
        </w:rPr>
        <w:br/>
        <w:t xml:space="preserve">субсидий из областного бюджета бюджету   МО «Захальское» в целях </w:t>
      </w:r>
      <w:proofErr w:type="spellStart"/>
      <w:r w:rsidRPr="00764E71">
        <w:rPr>
          <w:rFonts w:ascii="Arial" w:hAnsi="Arial" w:cs="Arial"/>
          <w:sz w:val="24"/>
          <w:szCs w:val="24"/>
          <w:lang w:val="ru-RU"/>
        </w:rPr>
        <w:t>софинансирования</w:t>
      </w:r>
      <w:proofErr w:type="spellEnd"/>
      <w:r w:rsidRPr="00764E71">
        <w:rPr>
          <w:rFonts w:ascii="Arial" w:hAnsi="Arial" w:cs="Arial"/>
          <w:sz w:val="24"/>
          <w:szCs w:val="24"/>
          <w:lang w:val="ru-RU"/>
        </w:rPr>
        <w:t xml:space="preserve"> расходов, связанных с реализацией мероприятий перечня проектов народных инициатив</w:t>
      </w:r>
    </w:p>
    <w:p w:rsidR="00DA0006" w:rsidRPr="00E853B4" w:rsidRDefault="00DA0006" w:rsidP="00DA0006">
      <w:pPr>
        <w:tabs>
          <w:tab w:val="left" w:pos="8070"/>
        </w:tabs>
        <w:rPr>
          <w:rStyle w:val="a4"/>
          <w:rFonts w:ascii="Arial" w:hAnsi="Arial" w:cs="Arial"/>
          <w:b w:val="0"/>
          <w:bCs w:val="0"/>
          <w:lang w:val="ru-RU"/>
        </w:rPr>
      </w:pPr>
      <w:r w:rsidRPr="00E853B4">
        <w:rPr>
          <w:rFonts w:ascii="Arial" w:hAnsi="Arial" w:cs="Arial"/>
          <w:lang w:val="ru-RU"/>
        </w:rPr>
        <w:t>1.</w:t>
      </w:r>
      <w:r w:rsidRPr="00E853B4">
        <w:rPr>
          <w:rFonts w:ascii="Arial" w:hAnsi="Arial" w:cs="Arial"/>
          <w:shd w:val="clear" w:color="auto" w:fill="FFFFFF"/>
          <w:lang w:val="ru-RU"/>
        </w:rPr>
        <w:t xml:space="preserve"> </w:t>
      </w:r>
      <w:proofErr w:type="gramStart"/>
      <w:r w:rsidRPr="00E853B4">
        <w:rPr>
          <w:rFonts w:ascii="Arial" w:hAnsi="Arial" w:cs="Arial"/>
          <w:shd w:val="clear" w:color="auto" w:fill="FFFFFF"/>
          <w:lang w:val="ru-RU"/>
        </w:rPr>
        <w:t xml:space="preserve">Настоящий Порядок организации работы по реализации мероприятий Перечня проектов народных инициатив  муниципального образования «Захальское»  в 2023  году разработан в соответствии с </w:t>
      </w:r>
      <w:r w:rsidRPr="00E853B4">
        <w:rPr>
          <w:rFonts w:ascii="Arial" w:hAnsi="Arial" w:cs="Arial"/>
          <w:lang w:val="ru-RU"/>
        </w:rPr>
        <w:t xml:space="preserve">перечнем первоочередных  мероприятий и расходных обязательств  для реализации проекта народных инициатив, в  МО «Захальское»  на 2023 год </w:t>
      </w:r>
      <w:r w:rsidRPr="00E853B4">
        <w:rPr>
          <w:rFonts w:ascii="Arial" w:hAnsi="Arial" w:cs="Arial"/>
          <w:shd w:val="clear" w:color="auto" w:fill="FFFFFF"/>
          <w:lang w:val="ru-RU"/>
        </w:rPr>
        <w:t xml:space="preserve"> и определяет процедуры организации работы по реализации мероприятий Перечня проектов народных инициатив в 2023 году (далее - мероприятия Перечня).</w:t>
      </w:r>
      <w:r w:rsidRPr="00E853B4">
        <w:rPr>
          <w:rFonts w:ascii="Arial" w:hAnsi="Arial" w:cs="Arial"/>
          <w:lang w:val="ru-RU"/>
        </w:rPr>
        <w:br/>
      </w:r>
      <w:r w:rsidRPr="00E853B4">
        <w:rPr>
          <w:rFonts w:ascii="Arial" w:hAnsi="Arial" w:cs="Arial"/>
          <w:shd w:val="clear" w:color="auto" w:fill="FFFFFF"/>
          <w:lang w:val="ru-RU"/>
        </w:rPr>
        <w:t>2.</w:t>
      </w:r>
      <w:proofErr w:type="gramEnd"/>
      <w:r w:rsidRPr="00E853B4">
        <w:rPr>
          <w:rFonts w:ascii="Arial" w:hAnsi="Arial" w:cs="Arial"/>
          <w:shd w:val="clear" w:color="auto" w:fill="FFFFFF"/>
          <w:lang w:val="ru-RU"/>
        </w:rPr>
        <w:t xml:space="preserve">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«Захальское» в целях </w:t>
      </w:r>
      <w:proofErr w:type="spellStart"/>
      <w:r w:rsidRPr="00E853B4">
        <w:rPr>
          <w:rFonts w:ascii="Arial" w:hAnsi="Arial" w:cs="Arial"/>
          <w:shd w:val="clear" w:color="auto" w:fill="FFFFFF"/>
          <w:lang w:val="ru-RU"/>
        </w:rPr>
        <w:t>софинансирования</w:t>
      </w:r>
      <w:proofErr w:type="spellEnd"/>
      <w:r w:rsidRPr="00E853B4">
        <w:rPr>
          <w:rFonts w:ascii="Arial" w:hAnsi="Arial" w:cs="Arial"/>
          <w:shd w:val="clear" w:color="auto" w:fill="FFFFFF"/>
          <w:lang w:val="ru-RU"/>
        </w:rPr>
        <w:t xml:space="preserve">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«Захальское».</w:t>
      </w:r>
      <w:r w:rsidRPr="00E853B4">
        <w:rPr>
          <w:rFonts w:ascii="Arial" w:hAnsi="Arial" w:cs="Arial"/>
          <w:lang w:val="ru-RU"/>
        </w:rPr>
        <w:br/>
      </w:r>
      <w:r w:rsidRPr="00E853B4">
        <w:rPr>
          <w:rFonts w:ascii="Arial" w:hAnsi="Arial" w:cs="Arial"/>
          <w:shd w:val="clear" w:color="auto" w:fill="FFFFFF"/>
          <w:lang w:val="ru-RU"/>
        </w:rPr>
        <w:t>3. Средства на реализацию мероприятий Перечня предоставляются получателям бюджетных средств, муниципальным бюджетным учреждениям (далее - исполнитель мероприятий Перечня) в соответствии со сводной бюджетной росписью бюджета муниципального образования «Захальское» на 2023 год в пределах доведенных лимитов бюджетных обязательств в порядке, установленном для исполнения бюджета муниципального образования «Захальское» по расходам.</w:t>
      </w:r>
      <w:r w:rsidRPr="00E853B4">
        <w:rPr>
          <w:rFonts w:ascii="Arial" w:hAnsi="Arial" w:cs="Arial"/>
          <w:lang w:val="ru-RU"/>
        </w:rPr>
        <w:br/>
      </w:r>
      <w:r w:rsidRPr="00E853B4">
        <w:rPr>
          <w:rFonts w:ascii="Arial" w:hAnsi="Arial" w:cs="Arial"/>
          <w:shd w:val="clear" w:color="auto" w:fill="FFFFFF"/>
          <w:lang w:val="ru-RU"/>
        </w:rPr>
        <w:t xml:space="preserve">4. </w:t>
      </w:r>
      <w:proofErr w:type="gramStart"/>
      <w:r w:rsidRPr="00E853B4">
        <w:rPr>
          <w:rFonts w:ascii="Arial" w:hAnsi="Arial" w:cs="Arial"/>
          <w:shd w:val="clear" w:color="auto" w:fill="FFFFFF"/>
          <w:lang w:val="ru-RU"/>
        </w:rPr>
        <w:t>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«Захальское»  по расходам и источникам финансирования дефицита бюджета на основании следующих документов:</w:t>
      </w:r>
      <w:r w:rsidRPr="00E853B4">
        <w:rPr>
          <w:rFonts w:ascii="Arial" w:hAnsi="Arial" w:cs="Arial"/>
          <w:lang w:val="ru-RU"/>
        </w:rPr>
        <w:br/>
      </w:r>
      <w:r w:rsidRPr="00E853B4">
        <w:rPr>
          <w:rFonts w:ascii="Arial" w:hAnsi="Arial" w:cs="Arial"/>
          <w:shd w:val="clear" w:color="auto" w:fill="FFFFFF"/>
          <w:lang w:val="ru-RU"/>
        </w:rPr>
        <w:t xml:space="preserve">- муниципальные контракты на выполнение работ, оказание услуг, заключенные в соответствии с Федеральным законом от 05.04.2013 </w:t>
      </w:r>
      <w:r w:rsidRPr="00E853B4">
        <w:rPr>
          <w:rFonts w:ascii="Arial" w:hAnsi="Arial" w:cs="Arial"/>
          <w:shd w:val="clear" w:color="auto" w:fill="FFFFFF"/>
        </w:rPr>
        <w:t>N</w:t>
      </w:r>
      <w:r w:rsidRPr="00E853B4">
        <w:rPr>
          <w:rFonts w:ascii="Arial" w:hAnsi="Arial" w:cs="Arial"/>
          <w:shd w:val="clear" w:color="auto" w:fill="FFFFFF"/>
          <w:lang w:val="ru-RU"/>
        </w:rPr>
        <w:t xml:space="preserve"> 44-ФЗ "О контрактной системе в сфере закупок товаров, работ, услуг</w:t>
      </w:r>
      <w:proofErr w:type="gramEnd"/>
      <w:r w:rsidRPr="00E853B4">
        <w:rPr>
          <w:rFonts w:ascii="Arial" w:hAnsi="Arial" w:cs="Arial"/>
          <w:shd w:val="clear" w:color="auto" w:fill="FFFFFF"/>
          <w:lang w:val="ru-RU"/>
        </w:rPr>
        <w:t xml:space="preserve"> для обеспечения государственных и муниципальных нужд" (далее - муниципальные контракты);</w:t>
      </w:r>
      <w:r w:rsidRPr="00E853B4">
        <w:rPr>
          <w:rFonts w:ascii="Arial" w:hAnsi="Arial" w:cs="Arial"/>
          <w:lang w:val="ru-RU"/>
        </w:rPr>
        <w:br/>
      </w:r>
      <w:r w:rsidRPr="00E853B4">
        <w:rPr>
          <w:rFonts w:ascii="Arial" w:hAnsi="Arial" w:cs="Arial"/>
          <w:shd w:val="clear" w:color="auto" w:fill="FFFFFF"/>
          <w:lang w:val="ru-RU"/>
        </w:rP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r w:rsidRPr="00E853B4">
        <w:rPr>
          <w:rFonts w:ascii="Arial" w:hAnsi="Arial" w:cs="Arial"/>
          <w:lang w:val="ru-RU"/>
        </w:rPr>
        <w:br/>
      </w:r>
      <w:r w:rsidRPr="00E853B4">
        <w:rPr>
          <w:rFonts w:ascii="Arial" w:hAnsi="Arial" w:cs="Arial"/>
          <w:shd w:val="clear" w:color="auto" w:fill="FFFFFF"/>
          <w:lang w:val="ru-RU"/>
        </w:rPr>
        <w:t>5. Администрация  муниципального образования «Захальское» ежемесячно направляет в комитет по финансам и экономике администрации муниципального образования «Эхирит-Булагатский  район» информацию о ходе реализации мероприятий Перечня, а также итоговый сводный отчет о реализации мероприятий - в срок не позднее 15.01.2024  г.</w:t>
      </w:r>
      <w:r w:rsidRPr="00E853B4">
        <w:rPr>
          <w:rFonts w:ascii="Arial" w:hAnsi="Arial" w:cs="Arial"/>
          <w:lang w:val="ru-RU"/>
        </w:rPr>
        <w:br/>
        <w:t xml:space="preserve">6.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получатели имеют право не позднее 11 ноября 2023 года представить в министерство дополнительный перечень  проектов народных </w:t>
      </w:r>
      <w:proofErr w:type="gramStart"/>
      <w:r w:rsidRPr="00E853B4">
        <w:rPr>
          <w:rFonts w:ascii="Arial" w:hAnsi="Arial" w:cs="Arial"/>
          <w:lang w:val="ru-RU"/>
        </w:rPr>
        <w:t>инициатив</w:t>
      </w:r>
      <w:proofErr w:type="gramEnd"/>
      <w:r w:rsidRPr="00E853B4">
        <w:rPr>
          <w:rFonts w:ascii="Arial" w:hAnsi="Arial" w:cs="Arial"/>
          <w:lang w:val="ru-RU"/>
        </w:rPr>
        <w:t xml:space="preserve"> одобренный сходом граждан Поселения. </w:t>
      </w:r>
    </w:p>
    <w:p w:rsidR="00DA0006" w:rsidRDefault="00DA0006" w:rsidP="00DA0006">
      <w:pPr>
        <w:suppressAutoHyphens/>
        <w:spacing w:line="240" w:lineRule="auto"/>
        <w:rPr>
          <w:lang w:val="ru-RU"/>
        </w:rPr>
      </w:pPr>
      <w:r w:rsidRPr="00697701">
        <w:rPr>
          <w:lang w:val="ru-RU"/>
        </w:rPr>
        <w:lastRenderedPageBreak/>
        <w:t xml:space="preserve">                                                                </w:t>
      </w: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DA0006" w:rsidRDefault="00DA0006" w:rsidP="00DA0006">
      <w:pPr>
        <w:suppressAutoHyphens/>
        <w:spacing w:line="240" w:lineRule="auto"/>
        <w:rPr>
          <w:lang w:val="ru-RU"/>
        </w:rPr>
      </w:pPr>
    </w:p>
    <w:p w:rsidR="00C70145" w:rsidRPr="007C1EBE" w:rsidRDefault="00C70145">
      <w:pPr>
        <w:rPr>
          <w:lang w:val="ru-RU"/>
        </w:rPr>
      </w:pPr>
    </w:p>
    <w:sectPr w:rsidR="00C70145" w:rsidRPr="007C1EBE" w:rsidSect="00C70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2588"/>
    <w:multiLevelType w:val="hybridMultilevel"/>
    <w:tmpl w:val="F012622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EBE"/>
    <w:rsid w:val="007C1EBE"/>
    <w:rsid w:val="00C70145"/>
    <w:rsid w:val="00DA0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06"/>
    <w:rPr>
      <w:rFonts w:eastAsiaTheme="minorEastAsia"/>
      <w:lang w:val="en-US" w:bidi="en-US"/>
    </w:rPr>
  </w:style>
  <w:style w:type="paragraph" w:styleId="3">
    <w:name w:val="heading 3"/>
    <w:aliases w:val="!Главы документа"/>
    <w:basedOn w:val="a"/>
    <w:next w:val="a"/>
    <w:link w:val="30"/>
    <w:uiPriority w:val="99"/>
    <w:qFormat/>
    <w:rsid w:val="00DA0006"/>
    <w:pPr>
      <w:keepNext/>
      <w:spacing w:before="240" w:after="60" w:line="240" w:lineRule="auto"/>
      <w:outlineLvl w:val="2"/>
    </w:pPr>
    <w:rPr>
      <w:rFonts w:ascii="Arial" w:eastAsia="Times New Roman" w:hAnsi="Arial" w:cs="Arial"/>
      <w:b/>
      <w:bCs/>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uiPriority w:val="99"/>
    <w:rsid w:val="00DA0006"/>
    <w:rPr>
      <w:rFonts w:ascii="Arial" w:eastAsia="Times New Roman" w:hAnsi="Arial" w:cs="Arial"/>
      <w:b/>
      <w:bCs/>
      <w:sz w:val="26"/>
      <w:szCs w:val="26"/>
      <w:lang w:eastAsia="ru-RU"/>
    </w:rPr>
  </w:style>
  <w:style w:type="paragraph" w:styleId="a3">
    <w:name w:val="List Paragraph"/>
    <w:basedOn w:val="a"/>
    <w:qFormat/>
    <w:rsid w:val="00DA0006"/>
    <w:pPr>
      <w:spacing w:after="0" w:line="240" w:lineRule="auto"/>
      <w:ind w:left="720"/>
      <w:contextualSpacing/>
    </w:pPr>
    <w:rPr>
      <w:rFonts w:ascii="Times New Roman" w:eastAsia="Times New Roman" w:hAnsi="Times New Roman" w:cs="Times New Roman"/>
      <w:sz w:val="28"/>
      <w:szCs w:val="28"/>
      <w:lang w:val="ru-RU" w:eastAsia="ru-RU" w:bidi="ar-SA"/>
    </w:rPr>
  </w:style>
  <w:style w:type="character" w:customStyle="1" w:styleId="a4">
    <w:name w:val="Цветовое выделение"/>
    <w:uiPriority w:val="99"/>
    <w:rsid w:val="00DA0006"/>
    <w:rPr>
      <w:b/>
      <w:bCs/>
      <w:color w:val="000080"/>
      <w:sz w:val="20"/>
      <w:szCs w:val="20"/>
    </w:rPr>
  </w:style>
  <w:style w:type="character" w:styleId="a5">
    <w:name w:val="Hyperlink"/>
    <w:basedOn w:val="a0"/>
    <w:uiPriority w:val="99"/>
    <w:unhideWhenUsed/>
    <w:rsid w:val="00DA0006"/>
    <w:rPr>
      <w:color w:val="0000FF"/>
      <w:u w:val="single"/>
    </w:rPr>
  </w:style>
  <w:style w:type="paragraph" w:styleId="a6">
    <w:name w:val="caption"/>
    <w:basedOn w:val="a"/>
    <w:next w:val="a"/>
    <w:uiPriority w:val="35"/>
    <w:semiHidden/>
    <w:unhideWhenUsed/>
    <w:qFormat/>
    <w:rsid w:val="00DA0006"/>
    <w:pPr>
      <w:spacing w:line="240" w:lineRule="auto"/>
    </w:pPr>
    <w:rPr>
      <w:b/>
      <w:bCs/>
      <w:color w:val="4F81BD" w:themeColor="accent1"/>
      <w:sz w:val="18"/>
      <w:szCs w:val="18"/>
    </w:rPr>
  </w:style>
  <w:style w:type="character" w:customStyle="1" w:styleId="a7">
    <w:name w:val="Гипертекстовая ссылка"/>
    <w:basedOn w:val="a0"/>
    <w:uiPriority w:val="99"/>
    <w:rsid w:val="00DA0006"/>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zah2009@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zah2009@ya.ru" TargetMode="External"/><Relationship Id="rId5" Type="http://schemas.openxmlformats.org/officeDocument/2006/relationships/hyperlink" Target="file:///C:\Documents%20and%20Settings\Admin\&#1052;&#1086;&#1080;%20&#1076;&#1086;&#1082;&#1091;&#1084;&#1077;&#1085;&#1090;&#1099;\document\&#1055;&#1086;&#1089;&#1090;&#1072;&#1085;&#1086;&#1074;&#1083;&#1077;&#1085;&#1080;&#1103;,&#1088;&#1072;&#1089;&#1087;&#1086;&#1088;&#1103;&#1078;&#1077;&#1085;&#1080;&#1103;\2020\&#1055;&#1086;&#1089;&#1090;&#1072;&#1085;&#1086;&#1074;&#1083;&#1077;&#1085;&#1080;&#110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1268</Words>
  <Characters>7234</Characters>
  <Application>Microsoft Office Word</Application>
  <DocSecurity>0</DocSecurity>
  <Lines>60</Lines>
  <Paragraphs>16</Paragraphs>
  <ScaleCrop>false</ScaleCrop>
  <Company>Computer</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2023-02-16T00:31:00Z</dcterms:created>
  <dcterms:modified xsi:type="dcterms:W3CDTF">2023-02-16T00:31:00Z</dcterms:modified>
</cp:coreProperties>
</file>