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9" w:rsidRPr="000C4D54" w:rsidRDefault="003A2DC5" w:rsidP="00A318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318E9" w:rsidRPr="000C4D54" w:rsidRDefault="00A318E9" w:rsidP="00A318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ИРКУТСКАЯ ОБЛАСТЬ</w:t>
      </w:r>
    </w:p>
    <w:p w:rsidR="00A318E9" w:rsidRPr="000C4D54" w:rsidRDefault="00A318E9" w:rsidP="00A318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ДУМА</w:t>
      </w:r>
    </w:p>
    <w:p w:rsidR="00A318E9" w:rsidRPr="000C4D54" w:rsidRDefault="00A318E9" w:rsidP="00A318E9">
      <w:pPr>
        <w:jc w:val="center"/>
        <w:rPr>
          <w:rFonts w:ascii="Arial" w:hAnsi="Arial" w:cs="Arial"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РЕШЕНИЕ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318E9" w:rsidRPr="000C4D54" w:rsidRDefault="00A318E9" w:rsidP="00A318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C4D54">
        <w:rPr>
          <w:rFonts w:ascii="Arial" w:hAnsi="Arial" w:cs="Arial"/>
          <w:color w:val="000000"/>
          <w:sz w:val="32"/>
          <w:szCs w:val="32"/>
        </w:rPr>
        <w:t>«</w:t>
      </w:r>
      <w:r w:rsidRPr="000C4D54">
        <w:rPr>
          <w:rFonts w:ascii="Arial" w:hAnsi="Arial" w:cs="Arial"/>
          <w:b/>
          <w:color w:val="000000"/>
          <w:sz w:val="32"/>
          <w:szCs w:val="32"/>
        </w:rPr>
        <w:t>О ВНЕСЕНИИ ИЗМЕНЕНИЙ В РЕ</w:t>
      </w:r>
      <w:r>
        <w:rPr>
          <w:rFonts w:ascii="Arial" w:hAnsi="Arial" w:cs="Arial"/>
          <w:b/>
          <w:color w:val="000000"/>
          <w:sz w:val="32"/>
          <w:szCs w:val="32"/>
        </w:rPr>
        <w:t>ШЕНИЕ ДУМЫ ОТ 27.12.2022 ГОДА №</w:t>
      </w:r>
      <w:r w:rsidRPr="000C4D54">
        <w:rPr>
          <w:rFonts w:ascii="Arial" w:hAnsi="Arial" w:cs="Arial"/>
          <w:b/>
          <w:color w:val="000000"/>
          <w:sz w:val="32"/>
          <w:szCs w:val="32"/>
        </w:rPr>
        <w:t>50 «О БЮДЖЕТЕ МУНИЦИПАЛЬНОГО ОБРАЗОВАНИЯ «ЗАХАЛЬСКОЕ» НА 2023 ГОД И НА ПЛАНОВЫЙ ПЕРИОД 2024</w:t>
      </w:r>
      <w:proofErr w:type="gramStart"/>
      <w:r w:rsidRPr="000C4D54">
        <w:rPr>
          <w:rFonts w:ascii="Arial" w:hAnsi="Arial" w:cs="Arial"/>
          <w:b/>
          <w:color w:val="000000"/>
          <w:sz w:val="32"/>
          <w:szCs w:val="32"/>
        </w:rPr>
        <w:t xml:space="preserve"> И</w:t>
      </w:r>
      <w:proofErr w:type="gramEnd"/>
      <w:r w:rsidRPr="000C4D54">
        <w:rPr>
          <w:rFonts w:ascii="Arial" w:hAnsi="Arial" w:cs="Arial"/>
          <w:b/>
          <w:color w:val="000000"/>
          <w:sz w:val="32"/>
          <w:szCs w:val="32"/>
        </w:rPr>
        <w:t xml:space="preserve"> 2025 ГОДОВ»</w:t>
      </w:r>
    </w:p>
    <w:p w:rsidR="00A318E9" w:rsidRPr="003C6D2A" w:rsidRDefault="00A318E9" w:rsidP="00A318E9">
      <w:pPr>
        <w:rPr>
          <w:color w:val="000000"/>
          <w:sz w:val="32"/>
          <w:szCs w:val="32"/>
        </w:rPr>
      </w:pP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Руководствуясь Бюджетным кодексом РФ, Федеральным законом 131-ФЗ от 06.10.2003г. "ОБ организации общих принципов местного самоуправления в РФ", в соответствии с Уставом МО "Захальское", Дума муниципального образования "Захальское"</w:t>
      </w:r>
    </w:p>
    <w:p w:rsidR="00A318E9" w:rsidRPr="000C4D54" w:rsidRDefault="00A318E9" w:rsidP="00A318E9">
      <w:pPr>
        <w:ind w:firstLine="709"/>
        <w:jc w:val="both"/>
        <w:rPr>
          <w:rFonts w:ascii="Arial" w:hAnsi="Arial" w:cs="Arial"/>
          <w:color w:val="000000"/>
        </w:rPr>
      </w:pPr>
    </w:p>
    <w:p w:rsidR="00A318E9" w:rsidRPr="000C4D54" w:rsidRDefault="00A318E9" w:rsidP="00A318E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C4D5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318E9" w:rsidRPr="00A318E9" w:rsidRDefault="00A318E9" w:rsidP="00A31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1. Внести изменения в решение Думы №50 от 27.12.2022 г.:</w:t>
      </w:r>
    </w:p>
    <w:p w:rsidR="00F84E93" w:rsidRPr="00F84E93" w:rsidRDefault="00F84E93" w:rsidP="00F84E9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84E93">
        <w:rPr>
          <w:rFonts w:ascii="Arial" w:hAnsi="Arial" w:cs="Arial"/>
          <w:sz w:val="28"/>
          <w:szCs w:val="28"/>
        </w:rPr>
        <w:t xml:space="preserve">          1.1.      Пункт 1 изложить в следующей редакции: «</w:t>
      </w:r>
      <w:r w:rsidRPr="00F84E93">
        <w:rPr>
          <w:rFonts w:ascii="Arial" w:hAnsi="Arial" w:cs="Arial"/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2023 год по расходам  в сумме 21 211 307,38  рублей  и  доходам в сумме 20 423 992,51 рублей, в том числе безвозмездные поступления из  областного и районного бюджета  в сумме 15 358 440 рублей.  </w:t>
      </w:r>
    </w:p>
    <w:p w:rsidR="00F84E93" w:rsidRPr="00F84E93" w:rsidRDefault="00F84E93" w:rsidP="00F84E9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84E93">
        <w:rPr>
          <w:rFonts w:ascii="Arial" w:hAnsi="Arial" w:cs="Arial"/>
          <w:color w:val="000000"/>
          <w:sz w:val="28"/>
          <w:szCs w:val="28"/>
        </w:rPr>
        <w:t xml:space="preserve">           Установить предельный размер дефицита    бюджета    в сумме  787 314,87  рублей.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 xml:space="preserve">1.2. Пункт 3 утвердить распределение доходов муниципального образования на </w:t>
      </w:r>
      <w:smartTag w:uri="urn:schemas-microsoft-com:office:smarttags" w:element="metricconverter">
        <w:smartTagPr>
          <w:attr w:name="ProductID" w:val="2023 г"/>
        </w:smartTagPr>
        <w:r w:rsidRPr="00A318E9">
          <w:rPr>
            <w:rFonts w:ascii="Arial" w:hAnsi="Arial" w:cs="Arial"/>
            <w:sz w:val="28"/>
            <w:szCs w:val="28"/>
          </w:rPr>
          <w:t>2023 г</w:t>
        </w:r>
      </w:smartTag>
      <w:r w:rsidRPr="00A318E9">
        <w:rPr>
          <w:rFonts w:ascii="Arial" w:hAnsi="Arial" w:cs="Arial"/>
          <w:sz w:val="28"/>
          <w:szCs w:val="28"/>
        </w:rPr>
        <w:t>. согласно приложению №1.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1.3. Пункт 6 утвердить ведомственную структуру расходов бюджета муниципального образования на 2023 год согласно приложению 4.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2. Опубликовать настоящее решение</w:t>
      </w:r>
      <w:r w:rsidRPr="00A318E9">
        <w:rPr>
          <w:rFonts w:ascii="Arial" w:hAnsi="Arial" w:cs="Arial"/>
          <w:i/>
          <w:sz w:val="28"/>
          <w:szCs w:val="28"/>
        </w:rPr>
        <w:t xml:space="preserve"> </w:t>
      </w:r>
      <w:r w:rsidRPr="00A318E9">
        <w:rPr>
          <w:rFonts w:ascii="Arial" w:hAnsi="Arial" w:cs="Arial"/>
          <w:sz w:val="28"/>
          <w:szCs w:val="28"/>
        </w:rPr>
        <w:t>в газете «</w:t>
      </w:r>
      <w:proofErr w:type="spellStart"/>
      <w:r w:rsidRPr="00A318E9">
        <w:rPr>
          <w:rFonts w:ascii="Arial" w:hAnsi="Arial" w:cs="Arial"/>
          <w:sz w:val="28"/>
          <w:szCs w:val="28"/>
        </w:rPr>
        <w:t>Захальский</w:t>
      </w:r>
      <w:proofErr w:type="spellEnd"/>
      <w:r w:rsidRPr="00A318E9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18E9">
        <w:rPr>
          <w:rFonts w:ascii="Arial" w:hAnsi="Arial" w:cs="Arial"/>
          <w:sz w:val="28"/>
          <w:szCs w:val="28"/>
        </w:rPr>
        <w:t>3. Решение вступает в силу с момента его опубликования.</w:t>
      </w:r>
    </w:p>
    <w:p w:rsidR="00A318E9" w:rsidRPr="00A318E9" w:rsidRDefault="00A318E9" w:rsidP="00A318E9">
      <w:pPr>
        <w:jc w:val="both"/>
        <w:rPr>
          <w:rFonts w:ascii="Arial" w:hAnsi="Arial" w:cs="Arial"/>
          <w:sz w:val="28"/>
          <w:szCs w:val="28"/>
        </w:rPr>
      </w:pPr>
    </w:p>
    <w:p w:rsidR="00A318E9" w:rsidRPr="00A318E9" w:rsidRDefault="00A318E9" w:rsidP="00A318E9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A318E9" w:rsidRPr="00A318E9" w:rsidRDefault="00A318E9" w:rsidP="00A318E9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"Захальское"                                                                       А</w:t>
      </w:r>
      <w:r>
        <w:rPr>
          <w:rFonts w:ascii="Arial" w:hAnsi="Arial" w:cs="Arial"/>
          <w:sz w:val="28"/>
          <w:szCs w:val="28"/>
        </w:rPr>
        <w:t>.</w:t>
      </w:r>
      <w:r w:rsidRPr="00A318E9">
        <w:rPr>
          <w:rFonts w:ascii="Arial" w:hAnsi="Arial" w:cs="Arial"/>
          <w:sz w:val="28"/>
          <w:szCs w:val="28"/>
        </w:rPr>
        <w:t xml:space="preserve"> Н.Чернигов</w:t>
      </w:r>
    </w:p>
    <w:p w:rsidR="00A318E9" w:rsidRDefault="00A318E9" w:rsidP="00A318E9">
      <w:pPr>
        <w:jc w:val="center"/>
        <w:rPr>
          <w:sz w:val="28"/>
          <w:szCs w:val="28"/>
        </w:rPr>
      </w:pPr>
    </w:p>
    <w:p w:rsidR="00F0113D" w:rsidRDefault="00F0113D" w:rsidP="00F84E93">
      <w:pPr>
        <w:jc w:val="center"/>
        <w:rPr>
          <w:sz w:val="28"/>
          <w:szCs w:val="28"/>
        </w:rPr>
      </w:pPr>
    </w:p>
    <w:p w:rsidR="00F0113D" w:rsidRDefault="00F0113D" w:rsidP="00F84E93">
      <w:pPr>
        <w:jc w:val="center"/>
        <w:rPr>
          <w:sz w:val="28"/>
          <w:szCs w:val="28"/>
        </w:rPr>
      </w:pP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2023 г.</w:t>
      </w: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906154">
        <w:rPr>
          <w:sz w:val="28"/>
          <w:szCs w:val="28"/>
        </w:rPr>
        <w:t>28.11</w:t>
      </w:r>
      <w:r>
        <w:rPr>
          <w:sz w:val="28"/>
          <w:szCs w:val="28"/>
        </w:rPr>
        <w:t xml:space="preserve">.2023 г. №  </w:t>
      </w:r>
      <w:r w:rsidR="00906154">
        <w:rPr>
          <w:sz w:val="28"/>
          <w:szCs w:val="28"/>
        </w:rPr>
        <w:t>16</w:t>
      </w:r>
      <w:r>
        <w:rPr>
          <w:sz w:val="28"/>
          <w:szCs w:val="28"/>
        </w:rPr>
        <w:t xml:space="preserve">      </w:t>
      </w:r>
    </w:p>
    <w:p w:rsidR="00F84E93" w:rsidRDefault="00F84E93" w:rsidP="00F84E93">
      <w:pPr>
        <w:jc w:val="center"/>
        <w:rPr>
          <w:sz w:val="28"/>
          <w:szCs w:val="28"/>
        </w:rPr>
      </w:pP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Внесение изменений в бюджет МО «Захальское» на 2023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F84E93" w:rsidRDefault="00F84E93" w:rsidP="00F84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доходам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в связи с увеличением  налога на доходы физических лиц</w:t>
      </w:r>
      <w:proofErr w:type="gramStart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коду 182 1 01 02000 01 0000 110 на  141 404,76 рублей; </w:t>
      </w:r>
    </w:p>
    <w:p w:rsidR="00F84E93" w:rsidRDefault="00F84E93" w:rsidP="00F84E93">
      <w:pPr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</w:rPr>
        <w:t xml:space="preserve">           -в связи с увеличением </w:t>
      </w:r>
      <w:r w:rsidRPr="00196463">
        <w:rPr>
          <w:sz w:val="28"/>
          <w:szCs w:val="28"/>
        </w:rPr>
        <w:t>акциз</w:t>
      </w:r>
      <w:r>
        <w:rPr>
          <w:sz w:val="28"/>
          <w:szCs w:val="28"/>
        </w:rPr>
        <w:t>ов</w:t>
      </w:r>
      <w:r w:rsidRPr="00196463">
        <w:rPr>
          <w:sz w:val="28"/>
          <w:szCs w:val="28"/>
        </w:rPr>
        <w:t xml:space="preserve"> по подакцизным товара</w:t>
      </w:r>
      <w:proofErr w:type="gramStart"/>
      <w:r w:rsidRPr="00196463">
        <w:rPr>
          <w:sz w:val="28"/>
          <w:szCs w:val="28"/>
        </w:rPr>
        <w:t>м(</w:t>
      </w:r>
      <w:proofErr w:type="gramEnd"/>
      <w:r w:rsidRPr="00196463">
        <w:rPr>
          <w:sz w:val="28"/>
          <w:szCs w:val="28"/>
        </w:rPr>
        <w:t>продукции),производимым на территории Российской Федерации</w:t>
      </w:r>
    </w:p>
    <w:p w:rsidR="00F84E93" w:rsidRDefault="00F84E93" w:rsidP="00F84E93">
      <w:pPr>
        <w:rPr>
          <w:b/>
          <w:sz w:val="28"/>
          <w:szCs w:val="28"/>
        </w:rPr>
      </w:pPr>
      <w:r w:rsidRPr="00026609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182 1 03 02000 01 0000 000 на  301 000 рубля</w:t>
      </w:r>
    </w:p>
    <w:p w:rsidR="00F84E93" w:rsidRDefault="00F84E93" w:rsidP="00F84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-в связи с уменьшением д</w:t>
      </w:r>
      <w:r w:rsidRPr="0002660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026609">
        <w:rPr>
          <w:sz w:val="28"/>
          <w:szCs w:val="28"/>
        </w:rPr>
        <w:t>, получаемы</w:t>
      </w:r>
      <w:r>
        <w:rPr>
          <w:sz w:val="28"/>
          <w:szCs w:val="28"/>
        </w:rPr>
        <w:t>х</w:t>
      </w:r>
      <w:r w:rsidRPr="00026609">
        <w:rPr>
          <w:sz w:val="28"/>
          <w:szCs w:val="28"/>
        </w:rPr>
        <w:t xml:space="preserve"> в виде арендной  платы</w:t>
      </w:r>
      <w:proofErr w:type="gramStart"/>
      <w:r w:rsidRPr="00026609">
        <w:rPr>
          <w:sz w:val="28"/>
          <w:szCs w:val="28"/>
        </w:rPr>
        <w:t xml:space="preserve"> ,</w:t>
      </w:r>
      <w:proofErr w:type="gramEnd"/>
      <w:r w:rsidRPr="00026609">
        <w:rPr>
          <w:sz w:val="28"/>
          <w:szCs w:val="28"/>
        </w:rPr>
        <w:t xml:space="preserve">а также </w:t>
      </w:r>
      <w:proofErr w:type="spellStart"/>
      <w:r w:rsidRPr="00026609">
        <w:rPr>
          <w:sz w:val="28"/>
          <w:szCs w:val="28"/>
        </w:rPr>
        <w:t>ср-ва</w:t>
      </w:r>
      <w:proofErr w:type="spellEnd"/>
      <w:r w:rsidRPr="00026609">
        <w:rPr>
          <w:sz w:val="28"/>
          <w:szCs w:val="28"/>
        </w:rPr>
        <w:t xml:space="preserve">  от п</w:t>
      </w:r>
      <w:r>
        <w:rPr>
          <w:sz w:val="28"/>
          <w:szCs w:val="28"/>
        </w:rPr>
        <w:t>р</w:t>
      </w:r>
      <w:r w:rsidRPr="00026609">
        <w:rPr>
          <w:sz w:val="28"/>
          <w:szCs w:val="28"/>
        </w:rPr>
        <w:t xml:space="preserve">одажи права на заключение договоров аренды за земли ,находящиеся в собственности поселений </w:t>
      </w:r>
      <w:r>
        <w:rPr>
          <w:sz w:val="28"/>
          <w:szCs w:val="28"/>
        </w:rPr>
        <w:t>по коду 026 1 11 05025 10 0000 120 на  25 000 рубля</w:t>
      </w:r>
    </w:p>
    <w:p w:rsidR="00F84E93" w:rsidRDefault="00F84E93" w:rsidP="00F84E93">
      <w:pPr>
        <w:rPr>
          <w:b/>
          <w:sz w:val="28"/>
          <w:szCs w:val="28"/>
        </w:rPr>
      </w:pPr>
    </w:p>
    <w:p w:rsidR="00F84E93" w:rsidRDefault="00F84E93" w:rsidP="00F84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расходам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- в связи с увеличением доходной части  увеличиваются  расходы: 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-по разделу </w:t>
      </w: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  026 0104   91 102 90120  247       200 000  руб.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-по разделу </w:t>
      </w:r>
      <w:r>
        <w:rPr>
          <w:b/>
          <w:sz w:val="28"/>
          <w:szCs w:val="28"/>
        </w:rPr>
        <w:t>«</w:t>
      </w:r>
      <w:r w:rsidRPr="00F14A51">
        <w:rPr>
          <w:bCs/>
          <w:sz w:val="28"/>
          <w:szCs w:val="28"/>
        </w:rPr>
        <w:t xml:space="preserve">Защита </w:t>
      </w:r>
      <w:proofErr w:type="spellStart"/>
      <w:r w:rsidRPr="00F14A51">
        <w:rPr>
          <w:bCs/>
          <w:sz w:val="28"/>
          <w:szCs w:val="28"/>
        </w:rPr>
        <w:t>населнения</w:t>
      </w:r>
      <w:proofErr w:type="spellEnd"/>
      <w:r w:rsidRPr="00F14A51">
        <w:rPr>
          <w:bCs/>
          <w:sz w:val="28"/>
          <w:szCs w:val="28"/>
        </w:rPr>
        <w:t xml:space="preserve"> и территории от </w:t>
      </w:r>
      <w:proofErr w:type="spellStart"/>
      <w:r w:rsidRPr="00F14A51">
        <w:rPr>
          <w:bCs/>
          <w:sz w:val="28"/>
          <w:szCs w:val="28"/>
        </w:rPr>
        <w:t>черезвычайных</w:t>
      </w:r>
      <w:proofErr w:type="spellEnd"/>
      <w:r w:rsidRPr="00F14A51">
        <w:rPr>
          <w:bCs/>
          <w:sz w:val="28"/>
          <w:szCs w:val="28"/>
        </w:rPr>
        <w:t xml:space="preserve">  ситуаций природного и техногенного характера,</w:t>
      </w:r>
      <w:r>
        <w:rPr>
          <w:bCs/>
          <w:sz w:val="28"/>
          <w:szCs w:val="28"/>
        </w:rPr>
        <w:t xml:space="preserve"> </w:t>
      </w:r>
      <w:r w:rsidRPr="00F14A51">
        <w:rPr>
          <w:bCs/>
          <w:sz w:val="28"/>
          <w:szCs w:val="28"/>
        </w:rPr>
        <w:t>пожарная безопасность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0310  79 501 90140 244        (-1 000  руб.)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-по разделу </w:t>
      </w:r>
      <w:r>
        <w:rPr>
          <w:b/>
          <w:sz w:val="28"/>
          <w:szCs w:val="28"/>
        </w:rPr>
        <w:t>«</w:t>
      </w:r>
      <w:r w:rsidRPr="00F14A51">
        <w:rPr>
          <w:bCs/>
          <w:sz w:val="28"/>
          <w:szCs w:val="28"/>
        </w:rPr>
        <w:t>Обеспечение выборов и референдумов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0107  91 113 90120 880        (-31 891,28  руб.)         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0107  91 123 90120 880        (-38 703,96  руб.)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-по разделу </w:t>
      </w:r>
      <w:r>
        <w:rPr>
          <w:b/>
          <w:sz w:val="28"/>
          <w:szCs w:val="28"/>
        </w:rPr>
        <w:t>«</w:t>
      </w:r>
      <w:r w:rsidRPr="00FD12D3">
        <w:rPr>
          <w:bCs/>
          <w:sz w:val="28"/>
          <w:szCs w:val="28"/>
        </w:rPr>
        <w:t>Поддержка дорожного хозяйства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0409  79 501 90240 244        301 000  руб.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-по разделу </w:t>
      </w:r>
      <w:r>
        <w:rPr>
          <w:b/>
          <w:sz w:val="28"/>
          <w:szCs w:val="28"/>
        </w:rPr>
        <w:t>«</w:t>
      </w:r>
      <w:r w:rsidRPr="00B12963">
        <w:rPr>
          <w:bCs/>
          <w:sz w:val="28"/>
          <w:szCs w:val="28"/>
        </w:rPr>
        <w:t>Межбюджетные трансферты общего характера  бюджетам суб</w:t>
      </w:r>
      <w:r>
        <w:rPr>
          <w:bCs/>
          <w:sz w:val="28"/>
          <w:szCs w:val="28"/>
        </w:rPr>
        <w:t>ъ</w:t>
      </w:r>
      <w:r w:rsidRPr="00B12963">
        <w:rPr>
          <w:bCs/>
          <w:sz w:val="28"/>
          <w:szCs w:val="28"/>
        </w:rPr>
        <w:t>ектов  РФ и муниципальных образований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026 1403   91 809 90170  540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-12 000  руб. )   </w:t>
      </w:r>
    </w:p>
    <w:p w:rsidR="00F84E93" w:rsidRDefault="00F84E93" w:rsidP="00F84E93">
      <w:pPr>
        <w:rPr>
          <w:b/>
          <w:sz w:val="32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443A20" w:rsidRDefault="00443A20" w:rsidP="00F84E93">
      <w:pPr>
        <w:ind w:firstLine="708"/>
        <w:rPr>
          <w:sz w:val="28"/>
          <w:szCs w:val="28"/>
        </w:rPr>
      </w:pPr>
    </w:p>
    <w:p w:rsidR="00443A20" w:rsidRDefault="00443A20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2680"/>
        <w:gridCol w:w="3572"/>
        <w:gridCol w:w="1276"/>
        <w:gridCol w:w="236"/>
        <w:gridCol w:w="283"/>
        <w:gridCol w:w="757"/>
        <w:gridCol w:w="1134"/>
        <w:gridCol w:w="142"/>
        <w:gridCol w:w="94"/>
        <w:gridCol w:w="283"/>
      </w:tblGrid>
      <w:tr w:rsidR="00443A20" w:rsidRPr="00443A20" w:rsidTr="00443A20">
        <w:trPr>
          <w:gridAfter w:val="1"/>
          <w:wAfter w:w="283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16"/>
                <w:szCs w:val="16"/>
              </w:rPr>
            </w:pPr>
            <w:r w:rsidRPr="00443A20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443A20" w:rsidRPr="00443A20" w:rsidTr="00443A20">
        <w:trPr>
          <w:gridAfter w:val="1"/>
          <w:wAfter w:w="283" w:type="dxa"/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443A20" w:rsidRPr="00443A20" w:rsidTr="00443A20">
        <w:trPr>
          <w:gridAfter w:val="2"/>
          <w:wAfter w:w="377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"Захальское"  на 2023 год и плановый</w:t>
            </w:r>
          </w:p>
        </w:tc>
      </w:tr>
      <w:tr w:rsidR="00443A20" w:rsidRPr="00443A20" w:rsidTr="00443A20">
        <w:trPr>
          <w:gridAfter w:val="2"/>
          <w:wAfter w:w="377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период 2024 -2025 </w:t>
            </w:r>
            <w:proofErr w:type="spellStart"/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443A20" w:rsidRPr="00443A20" w:rsidTr="00443A20">
        <w:trPr>
          <w:gridAfter w:val="1"/>
          <w:wAfter w:w="283" w:type="dxa"/>
          <w:trHeight w:val="45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Решение Думы  №  </w:t>
            </w: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       от  28.11.2023 г.</w:t>
            </w:r>
          </w:p>
        </w:tc>
      </w:tr>
      <w:tr w:rsidR="00443A20" w:rsidRPr="00443A20" w:rsidTr="00443A20">
        <w:trPr>
          <w:trHeight w:val="39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Доходы  бюджета  МО "Захальское" на 2023 год и плановый период 2024 -2025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2023год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5065552,51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4190500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4215500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7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 w:rsidRPr="00443A20"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9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 w:rsidRPr="00443A20"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2911500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2911500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182 1 03 02230 01 0000 110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1467930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1580750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-144720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75000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43A20" w:rsidRPr="00443A20" w:rsidTr="00443A20">
        <w:trPr>
          <w:trHeight w:val="4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637000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600000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Pr="00443A20" w:rsidRDefault="00443A20" w:rsidP="00443A20">
            <w:pPr>
              <w:rPr>
                <w:color w:val="000000"/>
              </w:rPr>
            </w:pPr>
            <w:r w:rsidRPr="00443A2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9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026 1 11 00000 00 0000 000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64147,75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12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13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59147,75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4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182 1  16 18000 02 0000 140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ущерба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ачисляемые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84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5065552,51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4190500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4215500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43A20">
              <w:rPr>
                <w:rFonts w:ascii="Arial CYR" w:hAnsi="Arial CYR" w:cs="Arial CYR"/>
                <w:b/>
                <w:bCs/>
                <w:sz w:val="28"/>
                <w:szCs w:val="28"/>
              </w:rPr>
              <w:t>15358440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43A20">
              <w:rPr>
                <w:rFonts w:ascii="Arial CYR" w:hAnsi="Arial CYR" w:cs="Arial CYR"/>
                <w:b/>
                <w:bCs/>
                <w:sz w:val="28"/>
                <w:szCs w:val="28"/>
              </w:rPr>
              <w:t>10654700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43A20">
              <w:rPr>
                <w:rFonts w:ascii="Arial CYR" w:hAnsi="Arial CYR" w:cs="Arial CYR"/>
                <w:b/>
                <w:bCs/>
                <w:sz w:val="28"/>
                <w:szCs w:val="28"/>
              </w:rPr>
              <w:t>10835900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15358440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10654700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10835900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12962140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10246400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12962140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12962140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2221900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030 2 02 29999 00 0000 151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Прочие субсидии 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-в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030 2 02 29999 10 0000 150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Субсидия местным бюджетам на актуализацию документов градостроительного зонирования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587000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lastRenderedPageBreak/>
              <w:t>030 2 02 29999 10 0000 150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637600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030 2 02 25467 10 0000 150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 50 тысяч человек на 2022 и 2023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174400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189500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20423992,51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14845200,00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15051400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787314,87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157144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158081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21211307,38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15002344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15209481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tbl>
      <w:tblPr>
        <w:tblW w:w="12695" w:type="dxa"/>
        <w:tblInd w:w="93" w:type="dxa"/>
        <w:tblLayout w:type="fixed"/>
        <w:tblLook w:val="04A0"/>
      </w:tblPr>
      <w:tblGrid>
        <w:gridCol w:w="1998"/>
        <w:gridCol w:w="708"/>
        <w:gridCol w:w="567"/>
        <w:gridCol w:w="708"/>
        <w:gridCol w:w="532"/>
        <w:gridCol w:w="602"/>
        <w:gridCol w:w="132"/>
        <w:gridCol w:w="861"/>
        <w:gridCol w:w="12"/>
        <w:gridCol w:w="1208"/>
        <w:gridCol w:w="58"/>
        <w:gridCol w:w="1273"/>
        <w:gridCol w:w="145"/>
        <w:gridCol w:w="936"/>
        <w:gridCol w:w="236"/>
        <w:gridCol w:w="101"/>
        <w:gridCol w:w="236"/>
        <w:gridCol w:w="236"/>
        <w:gridCol w:w="236"/>
        <w:gridCol w:w="966"/>
        <w:gridCol w:w="236"/>
        <w:gridCol w:w="236"/>
        <w:gridCol w:w="236"/>
        <w:gridCol w:w="236"/>
      </w:tblGrid>
      <w:tr w:rsidR="00443A20" w:rsidTr="00443A20">
        <w:trPr>
          <w:gridAfter w:val="3"/>
          <w:wAfter w:w="708" w:type="dxa"/>
          <w:trHeight w:val="25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25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 w:rsidP="00F0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№ </w:t>
            </w:r>
            <w:r w:rsidR="00F0113D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  28.11.2023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25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28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2023 г. и плановый период 2024-2025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trHeight w:val="480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F0113D">
        <w:trPr>
          <w:gridAfter w:val="5"/>
          <w:wAfter w:w="1910" w:type="dxa"/>
          <w:trHeight w:val="80"/>
        </w:trPr>
        <w:tc>
          <w:tcPr>
            <w:tcW w:w="107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2023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2024-2025 гг.</w:t>
            </w:r>
          </w:p>
        </w:tc>
      </w:tr>
      <w:tr w:rsidR="00443A20" w:rsidTr="00443A20">
        <w:trPr>
          <w:gridAfter w:val="5"/>
          <w:wAfter w:w="1910" w:type="dxa"/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2023 г.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2024 г. 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2025 г. 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21211307,38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14641852,75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11 037 204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7780813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7610642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0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35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7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1591548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5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480648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5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8710332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6225666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8710332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8710332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7156811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5698705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1458106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8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4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депутаты)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8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7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173700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182000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2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129800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135023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40777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24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Защита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населнения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 территории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черезвычайных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ожарная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6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долгосрочные муниципальные программы "Пожарная безопасность  в МО "Захальское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 2021 -2024 гг. муниципального образования "Захальское""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7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программа" Комплексное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развитиесистем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транспортной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инфраструктуры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территории МО "Захальское" на 2018-2032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1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"Обеспечения комплексного пространственного и территориального развития  муниципального образования "Захальское" на 2021-2023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02 S2984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8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02 S2984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02 S2984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443A20" w:rsidRDefault="00443A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3A20" w:rsidRDefault="00443A20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перечня народных инициатив расходы - Благоустройство (строительство корта)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650620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50"/>
        </w:trPr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6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3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государственногои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внутреннего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95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8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МКУ КИЦ МО "Захальское"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5055148,20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9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5055148,20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0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6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по оплате труда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5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1675692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4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506060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997300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3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 из местного бюджета на 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20352,2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20352,2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1834385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5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1834385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1799385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1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1799385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1382016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417369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8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21211307,38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14641852,75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360 491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730 999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15002343,75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15209481,25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</w:tbl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9E318A" w:rsidRDefault="009E318A"/>
    <w:sectPr w:rsidR="009E318A" w:rsidSect="00443A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E9"/>
    <w:rsid w:val="000A5F59"/>
    <w:rsid w:val="003A2DC5"/>
    <w:rsid w:val="00443A20"/>
    <w:rsid w:val="00906154"/>
    <w:rsid w:val="009E318A"/>
    <w:rsid w:val="00A318E9"/>
    <w:rsid w:val="00C1516D"/>
    <w:rsid w:val="00CB7767"/>
    <w:rsid w:val="00F0113D"/>
    <w:rsid w:val="00F8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2023-11-29T06:13:00Z</cp:lastPrinted>
  <dcterms:created xsi:type="dcterms:W3CDTF">2023-11-29T06:16:00Z</dcterms:created>
  <dcterms:modified xsi:type="dcterms:W3CDTF">2024-03-26T06:43:00Z</dcterms:modified>
</cp:coreProperties>
</file>