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B1" w:rsidRPr="00B46B31" w:rsidRDefault="0041391F" w:rsidP="0041391F">
      <w:pPr>
        <w:spacing w:line="360" w:lineRule="auto"/>
        <w:jc w:val="center"/>
        <w:rPr>
          <w:b/>
          <w:sz w:val="32"/>
          <w:szCs w:val="32"/>
        </w:rPr>
      </w:pPr>
      <w:r>
        <w:rPr>
          <w:b/>
          <w:sz w:val="32"/>
          <w:szCs w:val="32"/>
        </w:rPr>
        <w:t>№ 28 от 27.11.2019 г.</w:t>
      </w:r>
    </w:p>
    <w:p w:rsidR="002C10B1" w:rsidRPr="008D4B79" w:rsidRDefault="002C10B1" w:rsidP="0041391F">
      <w:pPr>
        <w:spacing w:line="360" w:lineRule="auto"/>
        <w:jc w:val="center"/>
        <w:rPr>
          <w:b/>
          <w:sz w:val="32"/>
          <w:szCs w:val="32"/>
        </w:rPr>
      </w:pPr>
      <w:r w:rsidRPr="008D4B79">
        <w:rPr>
          <w:b/>
          <w:sz w:val="32"/>
          <w:szCs w:val="32"/>
        </w:rPr>
        <w:t>РОССИЙСКАЯ ФЕДЕРАЦИЯ</w:t>
      </w:r>
    </w:p>
    <w:p w:rsidR="002C10B1" w:rsidRPr="008D4B79" w:rsidRDefault="002C10B1" w:rsidP="0041391F">
      <w:pPr>
        <w:spacing w:line="360" w:lineRule="auto"/>
        <w:jc w:val="center"/>
        <w:rPr>
          <w:b/>
          <w:sz w:val="32"/>
          <w:szCs w:val="32"/>
        </w:rPr>
      </w:pPr>
      <w:r w:rsidRPr="008D4B79">
        <w:rPr>
          <w:b/>
          <w:sz w:val="32"/>
          <w:szCs w:val="32"/>
        </w:rPr>
        <w:t>ИРКУТСКАЯ ОБЛАСТЬ</w:t>
      </w:r>
    </w:p>
    <w:p w:rsidR="002C10B1" w:rsidRPr="008D4B79" w:rsidRDefault="002C10B1" w:rsidP="0041391F">
      <w:pPr>
        <w:spacing w:line="360" w:lineRule="auto"/>
        <w:jc w:val="center"/>
        <w:rPr>
          <w:b/>
          <w:sz w:val="32"/>
          <w:szCs w:val="32"/>
        </w:rPr>
      </w:pPr>
      <w:r>
        <w:rPr>
          <w:b/>
          <w:sz w:val="32"/>
          <w:szCs w:val="32"/>
        </w:rPr>
        <w:t>ЭХИРИТ-БУЛАГАТСКИЙ</w:t>
      </w:r>
      <w:r w:rsidRPr="008D4B79">
        <w:rPr>
          <w:b/>
          <w:sz w:val="32"/>
          <w:szCs w:val="32"/>
        </w:rPr>
        <w:t xml:space="preserve"> РАЙОН</w:t>
      </w:r>
    </w:p>
    <w:p w:rsidR="002C10B1" w:rsidRPr="008D4B79" w:rsidRDefault="002C10B1" w:rsidP="0041391F">
      <w:pPr>
        <w:spacing w:line="360" w:lineRule="auto"/>
        <w:jc w:val="center"/>
        <w:rPr>
          <w:b/>
          <w:sz w:val="32"/>
          <w:szCs w:val="32"/>
        </w:rPr>
      </w:pPr>
      <w:r w:rsidRPr="008D4B79">
        <w:rPr>
          <w:b/>
          <w:sz w:val="32"/>
          <w:szCs w:val="32"/>
        </w:rPr>
        <w:t>МУНИЦИПАЛЬНОЕ ОБРАЗОВАНИЕ</w:t>
      </w:r>
      <w:r>
        <w:rPr>
          <w:b/>
          <w:sz w:val="32"/>
          <w:szCs w:val="32"/>
        </w:rPr>
        <w:t xml:space="preserve"> «ЗАХАЛЬСКОЕ</w:t>
      </w:r>
      <w:r w:rsidRPr="008D4B79">
        <w:rPr>
          <w:b/>
          <w:sz w:val="32"/>
          <w:szCs w:val="32"/>
        </w:rPr>
        <w:t>»</w:t>
      </w:r>
    </w:p>
    <w:p w:rsidR="002C10B1" w:rsidRPr="00D45827" w:rsidRDefault="002C10B1" w:rsidP="0041391F">
      <w:pPr>
        <w:spacing w:line="360" w:lineRule="auto"/>
        <w:jc w:val="center"/>
        <w:rPr>
          <w:b/>
          <w:sz w:val="32"/>
          <w:szCs w:val="32"/>
        </w:rPr>
      </w:pPr>
      <w:r w:rsidRPr="00D45827">
        <w:rPr>
          <w:b/>
          <w:sz w:val="32"/>
          <w:szCs w:val="32"/>
        </w:rPr>
        <w:t>ДУМА</w:t>
      </w:r>
    </w:p>
    <w:p w:rsidR="002C10B1" w:rsidRPr="00D45827" w:rsidRDefault="002C10B1" w:rsidP="0041391F">
      <w:pPr>
        <w:spacing w:line="360" w:lineRule="auto"/>
        <w:jc w:val="center"/>
        <w:rPr>
          <w:b/>
          <w:sz w:val="32"/>
          <w:szCs w:val="32"/>
        </w:rPr>
      </w:pPr>
      <w:r w:rsidRPr="00D45827">
        <w:rPr>
          <w:b/>
          <w:sz w:val="32"/>
          <w:szCs w:val="32"/>
        </w:rPr>
        <w:t>РЕШЕНИЕ</w:t>
      </w:r>
    </w:p>
    <w:p w:rsidR="002C10B1" w:rsidRPr="0041391F" w:rsidRDefault="002C10B1" w:rsidP="0041391F">
      <w:pPr>
        <w:ind w:left="142"/>
        <w:jc w:val="center"/>
        <w:rPr>
          <w:rFonts w:ascii="Arial" w:hAnsi="Arial" w:cs="Arial"/>
          <w:b/>
          <w:sz w:val="32"/>
          <w:szCs w:val="32"/>
        </w:rPr>
      </w:pPr>
      <w:r w:rsidRPr="0041391F">
        <w:rPr>
          <w:rFonts w:ascii="Arial" w:hAnsi="Arial" w:cs="Arial"/>
          <w:b/>
          <w:sz w:val="32"/>
          <w:szCs w:val="32"/>
        </w:rPr>
        <w:t>«О внесении изменений в решение</w:t>
      </w:r>
    </w:p>
    <w:p w:rsidR="002C10B1" w:rsidRPr="0041391F" w:rsidRDefault="002C10B1" w:rsidP="0041391F">
      <w:pPr>
        <w:ind w:left="142"/>
        <w:jc w:val="center"/>
        <w:rPr>
          <w:rFonts w:ascii="Arial" w:hAnsi="Arial" w:cs="Arial"/>
          <w:b/>
          <w:sz w:val="32"/>
          <w:szCs w:val="32"/>
        </w:rPr>
      </w:pPr>
      <w:r w:rsidRPr="0041391F">
        <w:rPr>
          <w:rFonts w:ascii="Arial" w:hAnsi="Arial" w:cs="Arial"/>
          <w:b/>
          <w:sz w:val="32"/>
          <w:szCs w:val="32"/>
        </w:rPr>
        <w:t>Думы МО «Захальское» от 05.03.2013 г.</w:t>
      </w:r>
    </w:p>
    <w:p w:rsidR="002C10B1" w:rsidRPr="0041391F" w:rsidRDefault="002C10B1" w:rsidP="0041391F">
      <w:pPr>
        <w:ind w:left="142"/>
        <w:jc w:val="center"/>
        <w:rPr>
          <w:rFonts w:ascii="Arial" w:hAnsi="Arial" w:cs="Arial"/>
          <w:b/>
          <w:sz w:val="32"/>
          <w:szCs w:val="32"/>
        </w:rPr>
      </w:pPr>
      <w:r w:rsidRPr="0041391F">
        <w:rPr>
          <w:rFonts w:ascii="Arial" w:hAnsi="Arial" w:cs="Arial"/>
          <w:b/>
          <w:sz w:val="32"/>
          <w:szCs w:val="32"/>
        </w:rPr>
        <w:t>№ 3 «Об утверждении Положения</w:t>
      </w:r>
    </w:p>
    <w:p w:rsidR="002C10B1" w:rsidRPr="0041391F" w:rsidRDefault="002C10B1" w:rsidP="0041391F">
      <w:pPr>
        <w:ind w:left="142"/>
        <w:jc w:val="center"/>
        <w:rPr>
          <w:rFonts w:ascii="Arial" w:hAnsi="Arial" w:cs="Arial"/>
          <w:b/>
          <w:sz w:val="32"/>
          <w:szCs w:val="32"/>
        </w:rPr>
      </w:pPr>
      <w:r w:rsidRPr="0041391F">
        <w:rPr>
          <w:rFonts w:ascii="Arial" w:hAnsi="Arial" w:cs="Arial"/>
          <w:b/>
          <w:sz w:val="32"/>
          <w:szCs w:val="32"/>
        </w:rPr>
        <w:t>о бюджетном процессе»</w:t>
      </w:r>
    </w:p>
    <w:p w:rsidR="002C10B1" w:rsidRPr="002C10B1" w:rsidRDefault="002C10B1" w:rsidP="002C10B1">
      <w:pPr>
        <w:ind w:left="142"/>
        <w:rPr>
          <w:rFonts w:ascii="Arial" w:hAnsi="Arial" w:cs="Arial"/>
          <w:sz w:val="28"/>
          <w:szCs w:val="28"/>
        </w:rPr>
      </w:pPr>
    </w:p>
    <w:p w:rsidR="002C10B1" w:rsidRPr="002C10B1" w:rsidRDefault="002C10B1" w:rsidP="002C10B1">
      <w:pPr>
        <w:ind w:left="142"/>
        <w:rPr>
          <w:rFonts w:ascii="Arial" w:hAnsi="Arial" w:cs="Arial"/>
          <w:sz w:val="28"/>
          <w:szCs w:val="28"/>
        </w:rPr>
      </w:pPr>
      <w:r w:rsidRPr="002C10B1">
        <w:rPr>
          <w:rFonts w:ascii="Arial" w:hAnsi="Arial" w:cs="Arial"/>
          <w:sz w:val="28"/>
          <w:szCs w:val="28"/>
        </w:rPr>
        <w:t xml:space="preserve"> 1.   Внести  изменения в решение Думы  от 05.03.2013 г. № 3 «Об утверждении Положения  о бюджетном процессе»</w:t>
      </w:r>
    </w:p>
    <w:p w:rsidR="002C10B1" w:rsidRPr="002C10B1" w:rsidRDefault="002C10B1" w:rsidP="002C10B1">
      <w:pPr>
        <w:jc w:val="both"/>
        <w:rPr>
          <w:rFonts w:ascii="Arial" w:hAnsi="Arial" w:cs="Arial"/>
          <w:sz w:val="28"/>
          <w:szCs w:val="28"/>
        </w:rPr>
      </w:pPr>
      <w:r w:rsidRPr="002C10B1">
        <w:rPr>
          <w:rFonts w:ascii="Arial" w:hAnsi="Arial" w:cs="Arial"/>
          <w:sz w:val="28"/>
          <w:szCs w:val="28"/>
        </w:rPr>
        <w:t xml:space="preserve">       1.1. Пункт 5) статьи 8 Положения о бюджетном процессе, изложить в следующей редакции:</w:t>
      </w:r>
    </w:p>
    <w:p w:rsidR="002C10B1" w:rsidRPr="002C10B1" w:rsidRDefault="002C10B1" w:rsidP="002C10B1">
      <w:pPr>
        <w:jc w:val="both"/>
        <w:rPr>
          <w:rFonts w:ascii="Arial" w:hAnsi="Arial" w:cs="Arial"/>
          <w:color w:val="000000"/>
          <w:sz w:val="28"/>
          <w:szCs w:val="28"/>
        </w:rPr>
      </w:pPr>
      <w:r w:rsidRPr="002C10B1">
        <w:rPr>
          <w:rFonts w:ascii="Arial" w:hAnsi="Arial" w:cs="Arial"/>
          <w:sz w:val="28"/>
          <w:szCs w:val="28"/>
        </w:rPr>
        <w:t xml:space="preserve">                5) подготовке  предложений по совершенствованию главных распорядителей бюджетных средств, главных администраторов доходов бюджета, главных администраторов </w:t>
      </w:r>
      <w:proofErr w:type="gramStart"/>
      <w:r w:rsidRPr="002C10B1">
        <w:rPr>
          <w:rFonts w:ascii="Arial" w:hAnsi="Arial" w:cs="Arial"/>
          <w:sz w:val="28"/>
          <w:szCs w:val="28"/>
        </w:rPr>
        <w:t>источников финансирования дефицита бюджета   внутреннего финансового контроля</w:t>
      </w:r>
      <w:proofErr w:type="gramEnd"/>
      <w:r w:rsidRPr="002C10B1">
        <w:rPr>
          <w:rFonts w:ascii="Arial" w:hAnsi="Arial" w:cs="Arial"/>
          <w:sz w:val="28"/>
          <w:szCs w:val="28"/>
        </w:rPr>
        <w:t xml:space="preserve"> и внутреннего финансового аудита;</w:t>
      </w:r>
    </w:p>
    <w:p w:rsidR="002C10B1" w:rsidRPr="002C10B1" w:rsidRDefault="002C10B1" w:rsidP="002C10B1">
      <w:pPr>
        <w:jc w:val="both"/>
        <w:rPr>
          <w:rFonts w:ascii="Arial" w:hAnsi="Arial" w:cs="Arial"/>
          <w:color w:val="000000"/>
          <w:sz w:val="28"/>
          <w:szCs w:val="28"/>
        </w:rPr>
      </w:pPr>
      <w:r w:rsidRPr="002C10B1">
        <w:rPr>
          <w:rFonts w:ascii="Arial" w:hAnsi="Arial" w:cs="Arial"/>
          <w:sz w:val="28"/>
          <w:szCs w:val="28"/>
        </w:rPr>
        <w:t xml:space="preserve">        1.2. Пункт 5) ,6),7) статьи 38 Положения  изложить в следующей редакции:</w:t>
      </w:r>
    </w:p>
    <w:p w:rsidR="002C10B1" w:rsidRPr="002C10B1" w:rsidRDefault="002C10B1" w:rsidP="002C10B1">
      <w:pPr>
        <w:jc w:val="both"/>
        <w:rPr>
          <w:rFonts w:ascii="Arial" w:hAnsi="Arial" w:cs="Arial"/>
          <w:color w:val="000000"/>
          <w:sz w:val="28"/>
          <w:szCs w:val="28"/>
        </w:rPr>
      </w:pPr>
      <w:r w:rsidRPr="002C10B1">
        <w:rPr>
          <w:rFonts w:ascii="Arial" w:hAnsi="Arial" w:cs="Arial"/>
          <w:sz w:val="28"/>
          <w:szCs w:val="28"/>
        </w:rPr>
        <w:t xml:space="preserve">       5)Главные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C10B1" w:rsidRPr="002C10B1" w:rsidRDefault="002C10B1" w:rsidP="002C10B1">
      <w:pPr>
        <w:rPr>
          <w:rFonts w:ascii="Arial" w:hAnsi="Arial" w:cs="Arial"/>
          <w:sz w:val="28"/>
          <w:szCs w:val="28"/>
        </w:rPr>
      </w:pPr>
      <w:r w:rsidRPr="002C10B1">
        <w:rPr>
          <w:rFonts w:ascii="Arial" w:hAnsi="Arial" w:cs="Arial"/>
          <w:color w:val="000000"/>
          <w:sz w:val="28"/>
          <w:szCs w:val="28"/>
        </w:rPr>
        <w:t xml:space="preserve">       6)</w:t>
      </w:r>
      <w:r w:rsidRPr="002C10B1">
        <w:rPr>
          <w:rFonts w:ascii="Arial" w:hAnsi="Arial" w:cs="Arial"/>
          <w:sz w:val="28"/>
          <w:szCs w:val="28"/>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бюджетную отчетность в Финансовый отдел в установленные им сроки.</w:t>
      </w:r>
    </w:p>
    <w:p w:rsidR="002C10B1" w:rsidRPr="002C10B1" w:rsidRDefault="002C10B1" w:rsidP="002C10B1">
      <w:pPr>
        <w:jc w:val="both"/>
        <w:rPr>
          <w:rFonts w:ascii="Arial" w:hAnsi="Arial" w:cs="Arial"/>
          <w:color w:val="000000"/>
          <w:sz w:val="28"/>
          <w:szCs w:val="28"/>
        </w:rPr>
      </w:pPr>
      <w:r w:rsidRPr="002C10B1">
        <w:rPr>
          <w:rFonts w:ascii="Arial" w:hAnsi="Arial" w:cs="Arial"/>
          <w:color w:val="000000"/>
          <w:sz w:val="28"/>
          <w:szCs w:val="28"/>
        </w:rPr>
        <w:t xml:space="preserve">      7)</w:t>
      </w:r>
      <w:r w:rsidRPr="002C10B1">
        <w:rPr>
          <w:rFonts w:ascii="Arial" w:hAnsi="Arial" w:cs="Arial"/>
          <w:sz w:val="28"/>
          <w:szCs w:val="28"/>
        </w:rPr>
        <w:t xml:space="preserve"> Бюджетная отчетность составляется Финансовым отделом на основании  бюджетной отчетности соответствующих главных распорядителей бюджетных средств, главных администраторов </w:t>
      </w:r>
      <w:r w:rsidRPr="002C10B1">
        <w:rPr>
          <w:rFonts w:ascii="Arial" w:hAnsi="Arial" w:cs="Arial"/>
          <w:sz w:val="28"/>
          <w:szCs w:val="28"/>
        </w:rPr>
        <w:lastRenderedPageBreak/>
        <w:t xml:space="preserve">доходов бюджета, главных администраторов источников финансирования дефицита бюджета  </w:t>
      </w:r>
    </w:p>
    <w:p w:rsidR="002C10B1" w:rsidRPr="002C10B1" w:rsidRDefault="002C10B1" w:rsidP="002C10B1">
      <w:pPr>
        <w:jc w:val="both"/>
        <w:rPr>
          <w:rFonts w:ascii="Arial" w:hAnsi="Arial" w:cs="Arial"/>
          <w:color w:val="000000"/>
          <w:sz w:val="28"/>
          <w:szCs w:val="28"/>
        </w:rPr>
      </w:pPr>
      <w:r w:rsidRPr="002C10B1">
        <w:rPr>
          <w:rFonts w:ascii="Arial" w:hAnsi="Arial" w:cs="Arial"/>
          <w:sz w:val="28"/>
          <w:szCs w:val="28"/>
        </w:rPr>
        <w:t>1.3. Пункт 8) статьи 23 Положения  изложить в следующей редакции:</w:t>
      </w:r>
    </w:p>
    <w:p w:rsidR="002C10B1" w:rsidRPr="002C10B1" w:rsidRDefault="002C10B1" w:rsidP="002C10B1">
      <w:pPr>
        <w:rPr>
          <w:rFonts w:ascii="Arial" w:hAnsi="Arial" w:cs="Arial"/>
          <w:sz w:val="28"/>
          <w:szCs w:val="28"/>
        </w:rPr>
      </w:pPr>
      <w:r w:rsidRPr="002C10B1">
        <w:rPr>
          <w:rFonts w:ascii="Arial" w:hAnsi="Arial" w:cs="Arial"/>
          <w:sz w:val="28"/>
          <w:szCs w:val="28"/>
        </w:rPr>
        <w:t xml:space="preserve">      8) верхний предел государственного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C10B1">
        <w:rPr>
          <w:rFonts w:ascii="Arial" w:hAnsi="Arial" w:cs="Arial"/>
          <w:sz w:val="28"/>
          <w:szCs w:val="28"/>
        </w:rPr>
        <w:t>указанием</w:t>
      </w:r>
      <w:proofErr w:type="gramEnd"/>
      <w:r w:rsidRPr="002C10B1">
        <w:rPr>
          <w:rFonts w:ascii="Arial" w:hAnsi="Arial" w:cs="Arial"/>
          <w:sz w:val="28"/>
          <w:szCs w:val="28"/>
        </w:rPr>
        <w:t xml:space="preserve"> в том числе верхнего предела долга по муниципальным гарантиям;</w:t>
      </w:r>
    </w:p>
    <w:p w:rsidR="002C10B1" w:rsidRPr="002C10B1" w:rsidRDefault="002C10B1" w:rsidP="002C10B1">
      <w:pPr>
        <w:pStyle w:val="ConsPlusNormal"/>
        <w:widowControl/>
        <w:numPr>
          <w:ilvl w:val="0"/>
          <w:numId w:val="2"/>
        </w:numPr>
        <w:rPr>
          <w:sz w:val="28"/>
          <w:szCs w:val="28"/>
        </w:rPr>
      </w:pPr>
      <w:r w:rsidRPr="002C10B1">
        <w:rPr>
          <w:sz w:val="28"/>
          <w:szCs w:val="28"/>
        </w:rPr>
        <w:t>Опубликовать данное решение в газете «</w:t>
      </w:r>
      <w:proofErr w:type="spellStart"/>
      <w:r w:rsidRPr="002C10B1">
        <w:rPr>
          <w:sz w:val="28"/>
          <w:szCs w:val="28"/>
        </w:rPr>
        <w:t>Захальский</w:t>
      </w:r>
      <w:proofErr w:type="spellEnd"/>
      <w:r w:rsidRPr="002C10B1">
        <w:rPr>
          <w:sz w:val="28"/>
          <w:szCs w:val="28"/>
        </w:rPr>
        <w:t xml:space="preserve"> вестник»</w:t>
      </w:r>
    </w:p>
    <w:p w:rsidR="002C10B1" w:rsidRPr="002C10B1" w:rsidRDefault="002C10B1" w:rsidP="002C10B1">
      <w:pPr>
        <w:pStyle w:val="ConsPlusNormal"/>
        <w:widowControl/>
        <w:numPr>
          <w:ilvl w:val="0"/>
          <w:numId w:val="2"/>
        </w:numPr>
        <w:rPr>
          <w:sz w:val="28"/>
          <w:szCs w:val="28"/>
        </w:rPr>
      </w:pPr>
      <w:r w:rsidRPr="002C10B1">
        <w:rPr>
          <w:sz w:val="28"/>
          <w:szCs w:val="28"/>
        </w:rPr>
        <w:t>Решение вступает в силу после дня его официального опубликования.</w:t>
      </w:r>
    </w:p>
    <w:p w:rsidR="002C10B1" w:rsidRPr="002C10B1" w:rsidRDefault="002C10B1" w:rsidP="002C10B1">
      <w:pPr>
        <w:pStyle w:val="ConsPlusNormal"/>
        <w:widowControl/>
        <w:tabs>
          <w:tab w:val="num" w:pos="1620"/>
        </w:tabs>
        <w:ind w:left="1080" w:firstLine="0"/>
        <w:rPr>
          <w:sz w:val="28"/>
          <w:szCs w:val="28"/>
        </w:rPr>
      </w:pPr>
    </w:p>
    <w:p w:rsidR="002C10B1" w:rsidRPr="002C10B1" w:rsidRDefault="002C10B1" w:rsidP="002C10B1">
      <w:pPr>
        <w:rPr>
          <w:rFonts w:ascii="Arial" w:hAnsi="Arial" w:cs="Arial"/>
          <w:sz w:val="28"/>
          <w:szCs w:val="28"/>
        </w:rPr>
      </w:pPr>
      <w:r w:rsidRPr="002C10B1">
        <w:rPr>
          <w:rFonts w:ascii="Arial" w:hAnsi="Arial" w:cs="Arial"/>
          <w:sz w:val="28"/>
          <w:szCs w:val="28"/>
        </w:rPr>
        <w:t>Глава</w:t>
      </w:r>
    </w:p>
    <w:p w:rsidR="002C10B1" w:rsidRPr="002C10B1" w:rsidRDefault="002C10B1" w:rsidP="002C10B1">
      <w:pPr>
        <w:rPr>
          <w:rFonts w:ascii="Arial" w:hAnsi="Arial" w:cs="Arial"/>
          <w:sz w:val="28"/>
          <w:szCs w:val="28"/>
        </w:rPr>
      </w:pPr>
      <w:r w:rsidRPr="002C10B1">
        <w:rPr>
          <w:rFonts w:ascii="Arial" w:hAnsi="Arial" w:cs="Arial"/>
          <w:sz w:val="28"/>
          <w:szCs w:val="28"/>
        </w:rPr>
        <w:t>МО «Захальское»                                                       А.Н. Чернигов</w:t>
      </w:r>
    </w:p>
    <w:p w:rsidR="002C10B1" w:rsidRPr="002C10B1" w:rsidRDefault="002C10B1" w:rsidP="002C10B1">
      <w:pPr>
        <w:rPr>
          <w:rFonts w:ascii="Arial" w:hAnsi="Arial" w:cs="Arial"/>
          <w:sz w:val="28"/>
          <w:szCs w:val="28"/>
        </w:rPr>
      </w:pPr>
    </w:p>
    <w:p w:rsidR="008D7666" w:rsidRDefault="008D7666" w:rsidP="002C10B1">
      <w:pPr>
        <w:jc w:val="both"/>
      </w:pPr>
    </w:p>
    <w:sectPr w:rsidR="008D7666" w:rsidSect="008D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540E"/>
    <w:multiLevelType w:val="multilevel"/>
    <w:tmpl w:val="C568BC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774855DB"/>
    <w:multiLevelType w:val="hybridMultilevel"/>
    <w:tmpl w:val="2620E0EC"/>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0B1"/>
    <w:rsid w:val="00200E00"/>
    <w:rsid w:val="002C10B1"/>
    <w:rsid w:val="0041391F"/>
    <w:rsid w:val="008A35A7"/>
    <w:rsid w:val="008D7666"/>
    <w:rsid w:val="00EB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C10B1"/>
    <w:pPr>
      <w:jc w:val="center"/>
    </w:pPr>
    <w:rPr>
      <w:sz w:val="36"/>
    </w:rPr>
  </w:style>
  <w:style w:type="paragraph" w:customStyle="1" w:styleId="ConsPlusNormal">
    <w:name w:val="ConsPlusNormal"/>
    <w:rsid w:val="002C1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Company>Computer</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2019-11-29T00:24:00Z</dcterms:created>
  <dcterms:modified xsi:type="dcterms:W3CDTF">2019-11-29T00:24:00Z</dcterms:modified>
</cp:coreProperties>
</file>