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F1" w:rsidRPr="008E4EAA" w:rsidRDefault="00D902F1" w:rsidP="00D902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01.11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46</w:t>
      </w:r>
    </w:p>
    <w:p w:rsidR="00D902F1" w:rsidRPr="008E4EAA" w:rsidRDefault="00D902F1" w:rsidP="00D902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02F1" w:rsidRPr="008E4EAA" w:rsidRDefault="00D902F1" w:rsidP="00D902F1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D902F1" w:rsidRPr="008E4EAA" w:rsidRDefault="00D902F1" w:rsidP="00D902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D902F1" w:rsidRPr="008E4EAA" w:rsidRDefault="00D902F1" w:rsidP="00D902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D902F1" w:rsidRPr="008E4EAA" w:rsidRDefault="00D902F1" w:rsidP="00D902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902F1" w:rsidRDefault="00D902F1" w:rsidP="00D902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D902F1" w:rsidRDefault="00D902F1" w:rsidP="00D902F1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1E8">
        <w:rPr>
          <w:rFonts w:ascii="Arial" w:hAnsi="Arial" w:cs="Arial"/>
          <w:b/>
          <w:color w:val="000000"/>
          <w:sz w:val="32"/>
          <w:szCs w:val="32"/>
        </w:rPr>
        <w:t>ОБ ОСНОВНЫХ НАПРАВЛЕНИЯХ БЮДЖЕТНОЙ И НАЛОГОВОЙ ПОЛИТИКИ В МУНИЦИПАЛЬНОМ ОБРАЗОВАНИИ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ЗАХАЛ</w:t>
      </w:r>
      <w:r w:rsidRPr="00A711E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СКОЕ</w:t>
      </w:r>
      <w:r w:rsidRPr="00A711E8">
        <w:rPr>
          <w:rFonts w:ascii="Arial" w:hAnsi="Arial" w:cs="Arial"/>
          <w:b/>
          <w:color w:val="000000"/>
          <w:sz w:val="32"/>
          <w:szCs w:val="32"/>
        </w:rPr>
        <w:t>» НА 20</w:t>
      </w:r>
      <w:r>
        <w:rPr>
          <w:rFonts w:ascii="Arial" w:hAnsi="Arial" w:cs="Arial"/>
          <w:b/>
          <w:color w:val="000000"/>
          <w:sz w:val="32"/>
          <w:szCs w:val="32"/>
        </w:rPr>
        <w:t>20 ГОД И ПЛАНОВЫЙ ПЕРИОД 2021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711E8">
        <w:rPr>
          <w:rFonts w:ascii="Arial" w:hAnsi="Arial" w:cs="Arial"/>
          <w:b/>
          <w:color w:val="000000"/>
          <w:sz w:val="32"/>
          <w:szCs w:val="32"/>
        </w:rPr>
        <w:t>И 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22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ГГ</w:t>
      </w:r>
      <w:proofErr w:type="gramEnd"/>
      <w:r w:rsidRPr="00A711E8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902F1" w:rsidRDefault="00D902F1" w:rsidP="00D902F1">
      <w:pPr>
        <w:tabs>
          <w:tab w:val="left" w:pos="709"/>
        </w:tabs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6225C">
        <w:rPr>
          <w:color w:val="000000"/>
          <w:sz w:val="26"/>
          <w:szCs w:val="26"/>
        </w:rPr>
        <w:br/>
      </w:r>
      <w:r w:rsidRPr="009378D9">
        <w:rPr>
          <w:rFonts w:ascii="Arial" w:hAnsi="Arial" w:cs="Arial"/>
          <w:color w:val="000000"/>
          <w:sz w:val="24"/>
          <w:szCs w:val="24"/>
        </w:rPr>
        <w:t xml:space="preserve">         Руководствуясь ст. ст. 172, 184.2 Бюджетного кодекса Российской</w:t>
      </w:r>
      <w:r w:rsidRPr="009378D9">
        <w:rPr>
          <w:rFonts w:ascii="Arial" w:hAnsi="Arial" w:cs="Arial"/>
          <w:color w:val="000000"/>
          <w:sz w:val="24"/>
          <w:szCs w:val="24"/>
        </w:rPr>
        <w:br/>
        <w:t>Федерации, ст. 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Федерального закона от 16.10.2003г. NQ 131-ФЗ «Об</w:t>
      </w:r>
      <w:r w:rsidRPr="009378D9">
        <w:rPr>
          <w:rFonts w:ascii="Arial" w:hAnsi="Arial" w:cs="Arial"/>
          <w:color w:val="000000"/>
          <w:sz w:val="24"/>
          <w:szCs w:val="24"/>
        </w:rPr>
        <w:br/>
        <w:t>общих принципах организации местного самоуправления в Российской</w:t>
      </w:r>
      <w:r w:rsidRPr="009378D9">
        <w:rPr>
          <w:rFonts w:ascii="Arial" w:hAnsi="Arial" w:cs="Arial"/>
          <w:color w:val="000000"/>
          <w:sz w:val="24"/>
          <w:szCs w:val="24"/>
        </w:rPr>
        <w:br/>
        <w:t>Федерации», ст.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Устава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ьское», ст. </w:t>
      </w:r>
      <w:r>
        <w:rPr>
          <w:rFonts w:ascii="Arial" w:hAnsi="Arial" w:cs="Arial"/>
          <w:color w:val="000000"/>
          <w:sz w:val="24"/>
          <w:szCs w:val="24"/>
        </w:rPr>
        <w:t>63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пункта 2 Положения о бюджетном процессе в муниципальном образовании «</w:t>
      </w:r>
      <w:r>
        <w:rPr>
          <w:rFonts w:ascii="Arial" w:hAnsi="Arial" w:cs="Arial"/>
          <w:color w:val="000000"/>
          <w:sz w:val="24"/>
          <w:szCs w:val="24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>ьское»,</w:t>
      </w:r>
    </w:p>
    <w:p w:rsidR="00D902F1" w:rsidRDefault="00D902F1" w:rsidP="00D902F1">
      <w:pPr>
        <w:tabs>
          <w:tab w:val="left" w:pos="709"/>
        </w:tabs>
        <w:spacing w:line="36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D6225C">
        <w:rPr>
          <w:color w:val="000000"/>
          <w:sz w:val="26"/>
          <w:szCs w:val="26"/>
        </w:rPr>
        <w:br/>
      </w:r>
      <w:r w:rsidRPr="008E5F06">
        <w:rPr>
          <w:rFonts w:ascii="Arial" w:hAnsi="Arial" w:cs="Arial"/>
          <w:color w:val="000000"/>
          <w:sz w:val="30"/>
          <w:szCs w:val="30"/>
        </w:rPr>
        <w:t xml:space="preserve"> ПОСТАНОВЛЯ</w:t>
      </w:r>
      <w:r>
        <w:rPr>
          <w:rFonts w:ascii="Arial" w:hAnsi="Arial" w:cs="Arial"/>
          <w:color w:val="000000"/>
          <w:sz w:val="30"/>
          <w:szCs w:val="30"/>
        </w:rPr>
        <w:t>Ю</w:t>
      </w:r>
      <w:r w:rsidRPr="008E5F06">
        <w:rPr>
          <w:rFonts w:ascii="Arial" w:hAnsi="Arial" w:cs="Arial"/>
          <w:color w:val="000000"/>
          <w:sz w:val="30"/>
          <w:szCs w:val="30"/>
        </w:rPr>
        <w:t>:</w:t>
      </w:r>
    </w:p>
    <w:p w:rsidR="00D902F1" w:rsidRPr="009378D9" w:rsidRDefault="00D902F1" w:rsidP="00D902F1">
      <w:pPr>
        <w:tabs>
          <w:tab w:val="left" w:pos="709"/>
        </w:tabs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378D9">
        <w:rPr>
          <w:color w:val="000000"/>
          <w:sz w:val="26"/>
          <w:szCs w:val="26"/>
        </w:rPr>
        <w:br/>
      </w:r>
      <w:r w:rsidRPr="009378D9">
        <w:rPr>
          <w:rFonts w:ascii="Arial" w:hAnsi="Arial" w:cs="Arial"/>
          <w:color w:val="000000"/>
          <w:sz w:val="24"/>
          <w:szCs w:val="24"/>
        </w:rPr>
        <w:t xml:space="preserve">       1. Утвердить «Основные направления бюджетной и налоговой политики</w:t>
      </w:r>
      <w:r w:rsidRPr="009378D9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9378D9">
        <w:rPr>
          <w:rFonts w:ascii="Arial" w:hAnsi="Arial" w:cs="Arial"/>
          <w:color w:val="000000"/>
          <w:sz w:val="24"/>
          <w:szCs w:val="24"/>
        </w:rPr>
        <w:t>»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год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и плановый период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и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приложению.</w:t>
      </w:r>
    </w:p>
    <w:p w:rsidR="00D902F1" w:rsidRPr="009378D9" w:rsidRDefault="00D902F1" w:rsidP="00D902F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378D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Вестник»</w:t>
      </w:r>
    </w:p>
    <w:p w:rsidR="00D902F1" w:rsidRDefault="00D902F1" w:rsidP="00D902F1">
      <w:pPr>
        <w:spacing w:line="360" w:lineRule="auto"/>
        <w:rPr>
          <w:color w:val="000000"/>
          <w:sz w:val="26"/>
          <w:szCs w:val="26"/>
        </w:rPr>
      </w:pPr>
    </w:p>
    <w:p w:rsidR="00D902F1" w:rsidRPr="00A711E8" w:rsidRDefault="00D902F1" w:rsidP="00D902F1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B10D27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Захал</w:t>
      </w:r>
      <w:r w:rsidRPr="00B10D27">
        <w:rPr>
          <w:rFonts w:ascii="Arial" w:hAnsi="Arial" w:cs="Arial"/>
          <w:sz w:val="24"/>
          <w:szCs w:val="24"/>
        </w:rPr>
        <w:t>ьское»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А.Н.Чернигов                             </w:t>
      </w:r>
      <w:r w:rsidRPr="00B10D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02F1" w:rsidRPr="00A711E8" w:rsidRDefault="00D902F1" w:rsidP="00D902F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902F1" w:rsidRDefault="00D902F1" w:rsidP="00D902F1">
      <w:pPr>
        <w:spacing w:line="360" w:lineRule="auto"/>
        <w:rPr>
          <w:color w:val="000000"/>
          <w:sz w:val="26"/>
          <w:szCs w:val="26"/>
        </w:rPr>
      </w:pPr>
    </w:p>
    <w:p w:rsidR="00D902F1" w:rsidRDefault="00D902F1" w:rsidP="00D902F1">
      <w:pPr>
        <w:jc w:val="right"/>
        <w:rPr>
          <w:color w:val="000000"/>
          <w:sz w:val="26"/>
          <w:szCs w:val="26"/>
        </w:rPr>
      </w:pPr>
    </w:p>
    <w:p w:rsidR="00D902F1" w:rsidRDefault="00D902F1" w:rsidP="00D902F1">
      <w:pPr>
        <w:jc w:val="right"/>
        <w:rPr>
          <w:color w:val="000000"/>
          <w:sz w:val="26"/>
          <w:szCs w:val="26"/>
        </w:rPr>
      </w:pPr>
    </w:p>
    <w:p w:rsidR="00D902F1" w:rsidRDefault="00D902F1" w:rsidP="00D902F1">
      <w:pPr>
        <w:jc w:val="right"/>
        <w:rPr>
          <w:rFonts w:ascii="Courier New" w:hAnsi="Courier New" w:cs="Courier New"/>
          <w:color w:val="000000"/>
          <w:sz w:val="26"/>
          <w:szCs w:val="26"/>
        </w:rPr>
      </w:pPr>
    </w:p>
    <w:p w:rsidR="00D902F1" w:rsidRDefault="00D902F1" w:rsidP="00D902F1">
      <w:pPr>
        <w:jc w:val="right"/>
        <w:rPr>
          <w:rFonts w:ascii="Courier New" w:hAnsi="Courier New" w:cs="Courier New"/>
          <w:color w:val="000000"/>
          <w:sz w:val="26"/>
          <w:szCs w:val="26"/>
        </w:rPr>
      </w:pPr>
    </w:p>
    <w:p w:rsidR="00D902F1" w:rsidRPr="00F37CBE" w:rsidRDefault="00D902F1" w:rsidP="00D902F1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F37CBE">
        <w:rPr>
          <w:rFonts w:ascii="Courier New" w:hAnsi="Courier New" w:cs="Courier New"/>
          <w:color w:val="000000"/>
          <w:sz w:val="20"/>
          <w:szCs w:val="20"/>
        </w:rPr>
        <w:lastRenderedPageBreak/>
        <w:t>Приложение</w:t>
      </w:r>
      <w:r w:rsidRPr="00F37CBE">
        <w:rPr>
          <w:rFonts w:ascii="Courier New" w:hAnsi="Courier New" w:cs="Courier New"/>
          <w:color w:val="000000"/>
          <w:sz w:val="20"/>
          <w:szCs w:val="20"/>
        </w:rPr>
        <w:br/>
        <w:t xml:space="preserve">к Постановлению № 46 от01.11.2019 г. </w:t>
      </w:r>
      <w:r w:rsidRPr="00F37CBE">
        <w:rPr>
          <w:rFonts w:ascii="Courier New" w:hAnsi="Courier New" w:cs="Courier New"/>
          <w:color w:val="000000"/>
          <w:sz w:val="20"/>
          <w:szCs w:val="20"/>
        </w:rPr>
        <w:br/>
        <w:t xml:space="preserve">«Об основных направлениях бюджетной </w:t>
      </w:r>
      <w:r w:rsidRPr="00F37CBE">
        <w:rPr>
          <w:rFonts w:ascii="Courier New" w:hAnsi="Courier New" w:cs="Courier New"/>
          <w:color w:val="000000"/>
          <w:sz w:val="20"/>
          <w:szCs w:val="20"/>
        </w:rPr>
        <w:br/>
        <w:t xml:space="preserve">и налоговой политики в муниципальном </w:t>
      </w:r>
      <w:r w:rsidRPr="00F37CBE">
        <w:rPr>
          <w:rFonts w:ascii="Courier New" w:hAnsi="Courier New" w:cs="Courier New"/>
          <w:color w:val="000000"/>
          <w:sz w:val="20"/>
          <w:szCs w:val="20"/>
        </w:rPr>
        <w:br/>
        <w:t>образовании «Захальское» на 2020 год</w:t>
      </w:r>
      <w:r w:rsidRPr="00F37CBE">
        <w:rPr>
          <w:rFonts w:ascii="Courier New" w:hAnsi="Courier New" w:cs="Courier New"/>
          <w:color w:val="000000"/>
          <w:sz w:val="20"/>
          <w:szCs w:val="20"/>
        </w:rPr>
        <w:br/>
        <w:t>и плановый период 2021 и 2022 годов».</w:t>
      </w:r>
    </w:p>
    <w:p w:rsidR="00D902F1" w:rsidRDefault="00D902F1" w:rsidP="00D902F1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 w:rsidRPr="00D6225C">
        <w:br/>
      </w:r>
      <w:r w:rsidRPr="00A711E8">
        <w:rPr>
          <w:rFonts w:ascii="Arial" w:hAnsi="Arial" w:cs="Arial"/>
          <w:b/>
          <w:bCs/>
          <w:sz w:val="30"/>
          <w:szCs w:val="30"/>
        </w:rPr>
        <w:t xml:space="preserve"> 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Захал</w:t>
      </w:r>
      <w:r w:rsidRPr="00E84BA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sz w:val="30"/>
          <w:szCs w:val="30"/>
        </w:rPr>
        <w:t>с</w:t>
      </w:r>
      <w:r w:rsidRPr="00A711E8">
        <w:rPr>
          <w:rFonts w:ascii="Arial" w:hAnsi="Arial" w:cs="Arial"/>
          <w:b/>
          <w:bCs/>
          <w:sz w:val="30"/>
          <w:szCs w:val="30"/>
        </w:rPr>
        <w:t>кое» на 20</w:t>
      </w:r>
      <w:r>
        <w:rPr>
          <w:rFonts w:ascii="Arial" w:hAnsi="Arial" w:cs="Arial"/>
          <w:b/>
          <w:bCs/>
          <w:sz w:val="30"/>
          <w:szCs w:val="30"/>
        </w:rPr>
        <w:t>20 год и плановый период 2021</w:t>
      </w:r>
      <w:r w:rsidRPr="00A711E8">
        <w:rPr>
          <w:rFonts w:ascii="Arial" w:hAnsi="Arial" w:cs="Arial"/>
          <w:b/>
          <w:bCs/>
          <w:sz w:val="30"/>
          <w:szCs w:val="30"/>
        </w:rPr>
        <w:t xml:space="preserve"> и 20</w:t>
      </w:r>
      <w:r>
        <w:rPr>
          <w:rFonts w:ascii="Arial" w:hAnsi="Arial" w:cs="Arial"/>
          <w:b/>
          <w:bCs/>
          <w:sz w:val="30"/>
          <w:szCs w:val="30"/>
        </w:rPr>
        <w:t xml:space="preserve">22 </w:t>
      </w:r>
      <w:proofErr w:type="spellStart"/>
      <w:proofErr w:type="gramStart"/>
      <w:r w:rsidRPr="00A711E8">
        <w:rPr>
          <w:rFonts w:ascii="Arial" w:hAnsi="Arial" w:cs="Arial"/>
          <w:b/>
          <w:bCs/>
          <w:sz w:val="30"/>
          <w:szCs w:val="30"/>
        </w:rPr>
        <w:t>г</w:t>
      </w:r>
      <w:r>
        <w:rPr>
          <w:rFonts w:ascii="Arial" w:hAnsi="Arial" w:cs="Arial"/>
          <w:b/>
          <w:bCs/>
          <w:sz w:val="30"/>
          <w:szCs w:val="30"/>
        </w:rPr>
        <w:t>г</w:t>
      </w:r>
      <w:proofErr w:type="spellEnd"/>
      <w:proofErr w:type="gramEnd"/>
    </w:p>
    <w:p w:rsidR="00D902F1" w:rsidRPr="00A711E8" w:rsidRDefault="00D902F1" w:rsidP="00D902F1">
      <w:pPr>
        <w:pStyle w:val="a4"/>
        <w:rPr>
          <w:rFonts w:ascii="Arial" w:hAnsi="Arial" w:cs="Arial"/>
          <w:sz w:val="24"/>
          <w:szCs w:val="24"/>
        </w:rPr>
      </w:pPr>
      <w:r w:rsidRPr="00A711E8">
        <w:rPr>
          <w:rFonts w:ascii="Arial" w:hAnsi="Arial" w:cs="Arial"/>
          <w:sz w:val="30"/>
          <w:szCs w:val="30"/>
        </w:rPr>
        <w:br/>
      </w:r>
      <w:r w:rsidRPr="00A711E8">
        <w:rPr>
          <w:rFonts w:ascii="Arial" w:hAnsi="Arial" w:cs="Arial"/>
          <w:sz w:val="24"/>
          <w:szCs w:val="24"/>
        </w:rPr>
        <w:t>Основным итогом бюджетной и налоговой политики муниципального</w:t>
      </w:r>
      <w:r w:rsidRPr="00A711E8">
        <w:rPr>
          <w:rFonts w:ascii="Arial" w:hAnsi="Arial" w:cs="Arial"/>
          <w:sz w:val="24"/>
          <w:szCs w:val="24"/>
        </w:rPr>
        <w:br/>
        <w:t>образования «</w:t>
      </w:r>
      <w:r>
        <w:rPr>
          <w:rFonts w:ascii="Arial" w:hAnsi="Arial" w:cs="Arial"/>
          <w:sz w:val="24"/>
          <w:szCs w:val="24"/>
        </w:rPr>
        <w:t>Захал</w:t>
      </w:r>
      <w:r w:rsidRPr="00A711E8">
        <w:rPr>
          <w:rFonts w:ascii="Arial" w:hAnsi="Arial" w:cs="Arial"/>
          <w:sz w:val="24"/>
          <w:szCs w:val="24"/>
        </w:rPr>
        <w:t>ьское» на данном этапе 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</w:t>
      </w:r>
      <w:r>
        <w:rPr>
          <w:rFonts w:ascii="Arial" w:hAnsi="Arial" w:cs="Arial"/>
          <w:sz w:val="24"/>
          <w:szCs w:val="24"/>
        </w:rPr>
        <w:t>20</w:t>
      </w:r>
      <w:r w:rsidRPr="00A711E8">
        <w:rPr>
          <w:rFonts w:ascii="Arial" w:hAnsi="Arial" w:cs="Arial"/>
          <w:sz w:val="24"/>
          <w:szCs w:val="24"/>
        </w:rPr>
        <w:t xml:space="preserve"> году и плановом периоде 20</w:t>
      </w:r>
      <w:r>
        <w:rPr>
          <w:rFonts w:ascii="Arial" w:hAnsi="Arial" w:cs="Arial"/>
          <w:sz w:val="24"/>
          <w:szCs w:val="24"/>
        </w:rPr>
        <w:t>21</w:t>
      </w:r>
      <w:r w:rsidRPr="00A711E8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Pr="00A711E8">
        <w:rPr>
          <w:rFonts w:ascii="Arial" w:hAnsi="Arial" w:cs="Arial"/>
          <w:sz w:val="24"/>
          <w:szCs w:val="24"/>
        </w:rPr>
        <w:t xml:space="preserve"> годах.</w:t>
      </w:r>
      <w:r w:rsidRPr="00A711E8">
        <w:rPr>
          <w:rFonts w:ascii="Arial" w:hAnsi="Arial" w:cs="Arial"/>
          <w:sz w:val="24"/>
          <w:szCs w:val="24"/>
        </w:rPr>
        <w:br/>
        <w:t>Основные направления бюджетной и налоговой политики муниципального</w:t>
      </w:r>
      <w:r w:rsidRPr="00A711E8">
        <w:rPr>
          <w:rFonts w:ascii="Arial" w:hAnsi="Arial" w:cs="Arial"/>
          <w:sz w:val="24"/>
          <w:szCs w:val="24"/>
        </w:rPr>
        <w:br/>
        <w:t>образования «</w:t>
      </w:r>
      <w:r>
        <w:rPr>
          <w:rFonts w:ascii="Arial" w:hAnsi="Arial" w:cs="Arial"/>
          <w:sz w:val="24"/>
          <w:szCs w:val="24"/>
        </w:rPr>
        <w:t>Захал</w:t>
      </w:r>
      <w:r w:rsidRPr="00A711E8">
        <w:rPr>
          <w:rFonts w:ascii="Arial" w:hAnsi="Arial" w:cs="Arial"/>
          <w:sz w:val="24"/>
          <w:szCs w:val="24"/>
        </w:rPr>
        <w:t>ьское» на 20</w:t>
      </w:r>
      <w:r>
        <w:rPr>
          <w:rFonts w:ascii="Arial" w:hAnsi="Arial" w:cs="Arial"/>
          <w:sz w:val="24"/>
          <w:szCs w:val="24"/>
        </w:rPr>
        <w:t>20</w:t>
      </w:r>
      <w:r w:rsidRPr="00A711E8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A711E8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Pr="00A711E8">
        <w:rPr>
          <w:rFonts w:ascii="Arial" w:hAnsi="Arial" w:cs="Arial"/>
          <w:sz w:val="24"/>
          <w:szCs w:val="24"/>
        </w:rPr>
        <w:t xml:space="preserve"> годов подготовлены в соответствии с требованиями Бюджетного Кодекса Российской Федерации с учетом итогов реализации бюджетной политики в период до 201</w:t>
      </w:r>
      <w:r>
        <w:rPr>
          <w:rFonts w:ascii="Arial" w:hAnsi="Arial" w:cs="Arial"/>
          <w:sz w:val="24"/>
          <w:szCs w:val="24"/>
        </w:rPr>
        <w:t>9</w:t>
      </w:r>
      <w:r w:rsidRPr="00A711E8">
        <w:rPr>
          <w:rFonts w:ascii="Arial" w:hAnsi="Arial" w:cs="Arial"/>
          <w:sz w:val="24"/>
          <w:szCs w:val="24"/>
        </w:rPr>
        <w:t xml:space="preserve"> года.</w:t>
      </w:r>
      <w:r w:rsidRPr="00A711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Pr="00B949AF">
        <w:rPr>
          <w:rFonts w:ascii="Arial" w:hAnsi="Arial" w:cs="Arial"/>
          <w:b/>
          <w:bCs/>
          <w:sz w:val="24"/>
          <w:szCs w:val="24"/>
        </w:rPr>
        <w:t>1. Общие положения</w:t>
      </w:r>
      <w:r w:rsidRPr="00A711E8">
        <w:rPr>
          <w:rFonts w:ascii="Arial" w:hAnsi="Arial" w:cs="Arial"/>
          <w:sz w:val="24"/>
          <w:szCs w:val="24"/>
        </w:rPr>
        <w:br/>
        <w:t>Реализация бюджетной политики в 20</w:t>
      </w:r>
      <w:r>
        <w:rPr>
          <w:rFonts w:ascii="Arial" w:hAnsi="Arial" w:cs="Arial"/>
          <w:sz w:val="24"/>
          <w:szCs w:val="24"/>
        </w:rPr>
        <w:t>20</w:t>
      </w:r>
      <w:r w:rsidRPr="00A711E8">
        <w:rPr>
          <w:rFonts w:ascii="Arial" w:hAnsi="Arial" w:cs="Arial"/>
          <w:sz w:val="24"/>
          <w:szCs w:val="24"/>
        </w:rPr>
        <w:t xml:space="preserve"> году осуществлялась в качественн</w:t>
      </w:r>
      <w:r>
        <w:rPr>
          <w:rFonts w:ascii="Arial" w:hAnsi="Arial" w:cs="Arial"/>
          <w:sz w:val="24"/>
          <w:szCs w:val="24"/>
        </w:rPr>
        <w:t>о новых экономических условиях. Исполнение муниципальных правовых актов, исполнение принятых расходных  обязательств позволило обеспечить исполнение бюджета без кредиторской задолженности.</w:t>
      </w:r>
      <w:r w:rsidRPr="00A711E8">
        <w:rPr>
          <w:rFonts w:ascii="Arial" w:hAnsi="Arial" w:cs="Arial"/>
          <w:sz w:val="24"/>
          <w:szCs w:val="24"/>
        </w:rPr>
        <w:t xml:space="preserve"> В результате, главной задачей стало сохранение стабильности в поселении.</w:t>
      </w:r>
      <w:r w:rsidRPr="00A711E8">
        <w:rPr>
          <w:rFonts w:ascii="Arial" w:hAnsi="Arial" w:cs="Arial"/>
          <w:sz w:val="24"/>
          <w:szCs w:val="24"/>
        </w:rPr>
        <w:br/>
      </w:r>
      <w:proofErr w:type="gramStart"/>
      <w:r w:rsidRPr="00A711E8">
        <w:rPr>
          <w:rFonts w:ascii="Arial" w:hAnsi="Arial" w:cs="Arial"/>
          <w:sz w:val="24"/>
          <w:szCs w:val="24"/>
        </w:rPr>
        <w:t>В результате реализации основных направлений бюджетной и налоговой</w:t>
      </w:r>
      <w:r w:rsidRPr="00A711E8">
        <w:rPr>
          <w:rFonts w:ascii="Arial" w:hAnsi="Arial" w:cs="Arial"/>
          <w:sz w:val="24"/>
          <w:szCs w:val="24"/>
        </w:rPr>
        <w:br/>
        <w:t>политики последних лет в настоящее время в МО «</w:t>
      </w:r>
      <w:r>
        <w:rPr>
          <w:rFonts w:ascii="Arial" w:hAnsi="Arial" w:cs="Arial"/>
          <w:sz w:val="24"/>
          <w:szCs w:val="24"/>
        </w:rPr>
        <w:t>Захал</w:t>
      </w:r>
      <w:r w:rsidRPr="00A711E8">
        <w:rPr>
          <w:rFonts w:ascii="Arial" w:hAnsi="Arial" w:cs="Arial"/>
          <w:sz w:val="24"/>
          <w:szCs w:val="24"/>
        </w:rPr>
        <w:t>ьское» решены следующие задачи:</w:t>
      </w:r>
      <w:r w:rsidRPr="00A711E8">
        <w:rPr>
          <w:rFonts w:ascii="Arial" w:hAnsi="Arial" w:cs="Arial"/>
          <w:sz w:val="24"/>
          <w:szCs w:val="24"/>
        </w:rPr>
        <w:br/>
        <w:t>1 Ежемесячный контроль за своевременностью и полнотой платежей отчислений от заработной платы   путем сверки  начисленных и перечисленных платежей по казенным учреждениям МО «</w:t>
      </w:r>
      <w:r>
        <w:rPr>
          <w:rFonts w:ascii="Arial" w:hAnsi="Arial" w:cs="Arial"/>
          <w:sz w:val="24"/>
          <w:szCs w:val="24"/>
        </w:rPr>
        <w:t>Захал</w:t>
      </w:r>
      <w:r w:rsidRPr="00A711E8">
        <w:rPr>
          <w:rFonts w:ascii="Arial" w:hAnsi="Arial" w:cs="Arial"/>
          <w:sz w:val="24"/>
          <w:szCs w:val="24"/>
        </w:rPr>
        <w:t>ьское».  2.Обеспечена своевременность и полнота выплаты заработной платы работникам подведомственных учреждений.                                                                        3.Проведена оптимизация текущих расходов, что</w:t>
      </w:r>
      <w:proofErr w:type="gramEnd"/>
      <w:r w:rsidRPr="00A711E8">
        <w:rPr>
          <w:rFonts w:ascii="Arial" w:hAnsi="Arial" w:cs="Arial"/>
          <w:sz w:val="24"/>
          <w:szCs w:val="24"/>
        </w:rPr>
        <w:t xml:space="preserve"> позволило в рамках имеющихся финансовых ресурсов обеспечить финансирование первоочередных социально-значимых расходов.                                                                                                                    4. Неукоснительно выполняются Указы Президента РФ от 7 мая 2012 года.</w:t>
      </w:r>
    </w:p>
    <w:p w:rsidR="00D902F1" w:rsidRPr="00A711E8" w:rsidRDefault="00D902F1" w:rsidP="00D902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11E8">
        <w:rPr>
          <w:rFonts w:ascii="Arial" w:hAnsi="Arial" w:cs="Arial"/>
          <w:b/>
          <w:color w:val="000000"/>
          <w:sz w:val="24"/>
          <w:szCs w:val="24"/>
        </w:rPr>
        <w:t xml:space="preserve">2.Основные направления налоговой политики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11E8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color w:val="000000"/>
          <w:sz w:val="24"/>
          <w:szCs w:val="24"/>
        </w:rPr>
        <w:t>Захал</w:t>
      </w:r>
      <w:r w:rsidRPr="00A711E8">
        <w:rPr>
          <w:rFonts w:ascii="Arial" w:hAnsi="Arial" w:cs="Arial"/>
          <w:b/>
          <w:color w:val="000000"/>
          <w:sz w:val="24"/>
          <w:szCs w:val="24"/>
        </w:rPr>
        <w:t>ьское»</w:t>
      </w:r>
    </w:p>
    <w:p w:rsidR="00D902F1" w:rsidRPr="00A711E8" w:rsidRDefault="00D902F1" w:rsidP="00D902F1">
      <w:pPr>
        <w:rPr>
          <w:rFonts w:ascii="Arial" w:hAnsi="Arial" w:cs="Arial"/>
          <w:color w:val="000000"/>
          <w:sz w:val="24"/>
          <w:szCs w:val="24"/>
        </w:rPr>
      </w:pPr>
      <w:r w:rsidRPr="00A711E8">
        <w:rPr>
          <w:rFonts w:ascii="Arial" w:hAnsi="Arial" w:cs="Arial"/>
          <w:color w:val="000000"/>
          <w:sz w:val="24"/>
          <w:szCs w:val="24"/>
        </w:rPr>
        <w:t>Основными целями налоговой политики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A711E8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гг. остаются сохранение бюджетной устойчивости,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обеспечение </w:t>
      </w:r>
      <w:r>
        <w:rPr>
          <w:rFonts w:ascii="Arial" w:hAnsi="Arial" w:cs="Arial"/>
          <w:color w:val="000000"/>
          <w:sz w:val="24"/>
          <w:szCs w:val="24"/>
        </w:rPr>
        <w:t>роста доходного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по</w:t>
      </w:r>
      <w:r>
        <w:rPr>
          <w:rFonts w:ascii="Arial" w:hAnsi="Arial" w:cs="Arial"/>
          <w:color w:val="000000"/>
          <w:sz w:val="24"/>
          <w:szCs w:val="24"/>
        </w:rPr>
        <w:t xml:space="preserve">тенциала </w:t>
      </w:r>
      <w:r w:rsidRPr="00A711E8">
        <w:rPr>
          <w:rFonts w:ascii="Arial" w:hAnsi="Arial" w:cs="Arial"/>
          <w:color w:val="000000"/>
          <w:sz w:val="24"/>
          <w:szCs w:val="24"/>
        </w:rPr>
        <w:t>МО «</w:t>
      </w:r>
      <w:r>
        <w:rPr>
          <w:rFonts w:ascii="Arial" w:hAnsi="Arial" w:cs="Arial"/>
          <w:color w:val="000000"/>
          <w:sz w:val="24"/>
          <w:szCs w:val="24"/>
        </w:rPr>
        <w:t>Захал</w:t>
      </w:r>
      <w:r w:rsidRPr="00A711E8">
        <w:rPr>
          <w:rFonts w:ascii="Arial" w:hAnsi="Arial" w:cs="Arial"/>
          <w:color w:val="000000"/>
          <w:sz w:val="24"/>
          <w:szCs w:val="24"/>
        </w:rPr>
        <w:t>ьское»</w:t>
      </w:r>
      <w:r>
        <w:rPr>
          <w:rFonts w:ascii="Arial" w:hAnsi="Arial" w:cs="Arial"/>
          <w:color w:val="000000"/>
          <w:sz w:val="24"/>
          <w:szCs w:val="24"/>
        </w:rPr>
        <w:t xml:space="preserve">, за счет собственных доходов, сбалансированности и устойчивости бюджета 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повышения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уровня собираемости доходов  бюджета муниципального образования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11E8">
        <w:rPr>
          <w:rFonts w:ascii="Arial" w:hAnsi="Arial" w:cs="Arial"/>
          <w:color w:val="000000"/>
          <w:sz w:val="24"/>
          <w:szCs w:val="24"/>
        </w:rPr>
        <w:t>Налоговая политика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</w:t>
      </w:r>
      <w:r w:rsidRPr="00A711E8">
        <w:rPr>
          <w:rFonts w:ascii="Arial" w:hAnsi="Arial" w:cs="Arial"/>
          <w:color w:val="000000"/>
          <w:sz w:val="24"/>
          <w:szCs w:val="24"/>
        </w:rPr>
        <w:t>ьское» будет нацелена на увеличение уровня собираемости доходов, планируются мероприятия по осуществлению земельного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711E8">
        <w:rPr>
          <w:rFonts w:ascii="Arial" w:hAnsi="Arial" w:cs="Arial"/>
          <w:color w:val="000000"/>
          <w:sz w:val="24"/>
          <w:szCs w:val="24"/>
        </w:rPr>
        <w:t>контроля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1E8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A711E8">
        <w:rPr>
          <w:rFonts w:ascii="Arial" w:hAnsi="Arial" w:cs="Arial"/>
          <w:color w:val="000000"/>
          <w:sz w:val="24"/>
          <w:szCs w:val="24"/>
        </w:rPr>
        <w:t xml:space="preserve"> использованием земель, вовлечение в налогообложение незарегистрированных земельных участков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Налоговая политика муниципального образования будет формироваться также с учетом изменений, применяемых на федеральном и региональном уровнях. </w:t>
      </w:r>
    </w:p>
    <w:p w:rsidR="00D902F1" w:rsidRPr="00A711E8" w:rsidRDefault="00D902F1" w:rsidP="00D902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11E8">
        <w:rPr>
          <w:rFonts w:ascii="Arial" w:hAnsi="Arial" w:cs="Arial"/>
          <w:b/>
          <w:color w:val="000000"/>
          <w:sz w:val="24"/>
          <w:szCs w:val="24"/>
        </w:rPr>
        <w:lastRenderedPageBreak/>
        <w:t>3.Основные цели и задачи бюджетной политики муниципального образования «</w:t>
      </w:r>
      <w:r>
        <w:rPr>
          <w:rFonts w:ascii="Arial" w:hAnsi="Arial" w:cs="Arial"/>
          <w:b/>
          <w:color w:val="000000"/>
          <w:sz w:val="24"/>
          <w:szCs w:val="24"/>
        </w:rPr>
        <w:t>Захал</w:t>
      </w:r>
      <w:r w:rsidRPr="00A711E8">
        <w:rPr>
          <w:rFonts w:ascii="Arial" w:hAnsi="Arial" w:cs="Arial"/>
          <w:b/>
          <w:color w:val="000000"/>
          <w:sz w:val="24"/>
          <w:szCs w:val="24"/>
        </w:rPr>
        <w:t>ьское»</w:t>
      </w:r>
    </w:p>
    <w:p w:rsidR="00D902F1" w:rsidRPr="00A711E8" w:rsidRDefault="00D902F1" w:rsidP="00D902F1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Б</w:t>
      </w:r>
      <w:r w:rsidRPr="00A711E8">
        <w:rPr>
          <w:rFonts w:ascii="Arial" w:hAnsi="Arial" w:cs="Arial"/>
          <w:color w:val="000000"/>
          <w:sz w:val="24"/>
          <w:szCs w:val="24"/>
        </w:rPr>
        <w:t>юджетн</w:t>
      </w:r>
      <w:r>
        <w:rPr>
          <w:rFonts w:ascii="Arial" w:hAnsi="Arial" w:cs="Arial"/>
          <w:color w:val="000000"/>
          <w:sz w:val="24"/>
          <w:szCs w:val="24"/>
        </w:rPr>
        <w:t>ая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политик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A711E8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гг. </w:t>
      </w:r>
      <w:r>
        <w:rPr>
          <w:rFonts w:ascii="Arial" w:hAnsi="Arial" w:cs="Arial"/>
          <w:color w:val="000000"/>
          <w:sz w:val="24"/>
          <w:szCs w:val="24"/>
        </w:rPr>
        <w:t>будет обеспечивать преемственность курса текущего финансового года  и будет ориентирована, в первую очередь, на обеспечение  сбалансированности и устойчивости бюджета муниципального образования.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.                                      Основными </w:t>
      </w:r>
      <w:r>
        <w:rPr>
          <w:rFonts w:ascii="Arial" w:hAnsi="Arial" w:cs="Arial"/>
          <w:color w:val="000000"/>
          <w:sz w:val="24"/>
          <w:szCs w:val="24"/>
        </w:rPr>
        <w:t xml:space="preserve"> направлениями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следует считать: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                           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711E8">
        <w:rPr>
          <w:rFonts w:ascii="Arial" w:hAnsi="Arial" w:cs="Arial"/>
          <w:color w:val="000000"/>
          <w:sz w:val="24"/>
          <w:szCs w:val="24"/>
        </w:rPr>
        <w:t>Исполнение социальных обязательств перед населением поселения и выполнение задач, поставленных Указами Президента Российской Федерации от 07.05.2012 г. В   соответствии с установленными полномочиями.                                                               2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711E8">
        <w:rPr>
          <w:rFonts w:ascii="Arial" w:hAnsi="Arial" w:cs="Arial"/>
          <w:color w:val="000000"/>
          <w:sz w:val="24"/>
          <w:szCs w:val="24"/>
        </w:rPr>
        <w:t xml:space="preserve"> Проведение работы по анализу деятельности казенных учреждений с целью выработки предложений по оптимизации их структуры.                        Приоритетами бюджетных расходов в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году и плановом периоде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A711E8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A711E8">
        <w:rPr>
          <w:rFonts w:ascii="Arial" w:hAnsi="Arial" w:cs="Arial"/>
          <w:color w:val="000000"/>
          <w:sz w:val="24"/>
          <w:szCs w:val="24"/>
        </w:rPr>
        <w:t xml:space="preserve"> гг. будут:                                                           </w:t>
      </w:r>
    </w:p>
    <w:p w:rsidR="00D902F1" w:rsidRPr="00A711E8" w:rsidRDefault="00D902F1" w:rsidP="00D902F1">
      <w:pPr>
        <w:pStyle w:val="a4"/>
        <w:rPr>
          <w:rFonts w:ascii="Arial" w:hAnsi="Arial" w:cs="Arial"/>
          <w:sz w:val="24"/>
          <w:szCs w:val="24"/>
        </w:rPr>
      </w:pPr>
      <w:r w:rsidRPr="00A711E8">
        <w:rPr>
          <w:rFonts w:ascii="Arial" w:hAnsi="Arial" w:cs="Arial"/>
          <w:sz w:val="24"/>
          <w:szCs w:val="24"/>
        </w:rPr>
        <w:t xml:space="preserve">     - выплата заработной платы, начислений на заработную плату, последовательное повышение заработной платы отдельным категориям в соответствии  с решениями, принимаемыми с учетом  Указа Президента Российской Федерации  № 597 от 07.05.2012 г. «О мерах по реализации государственной социальной политики», рекомендаций Правительства Иркутской области  и Правительства Российской Федерации;                                                                                                                                                 - выплата публичных нормативных обязательств муниципального образования.  </w:t>
      </w:r>
    </w:p>
    <w:p w:rsidR="00D902F1" w:rsidRDefault="00D902F1" w:rsidP="00D902F1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A711E8">
        <w:rPr>
          <w:rFonts w:ascii="Arial" w:hAnsi="Arial" w:cs="Arial"/>
          <w:sz w:val="24"/>
          <w:szCs w:val="24"/>
        </w:rPr>
        <w:t>Исходя из вышеизложенного, бюджетная  и налоговая политика муниципального образования «</w:t>
      </w:r>
      <w:r>
        <w:rPr>
          <w:rFonts w:ascii="Arial" w:hAnsi="Arial" w:cs="Arial"/>
          <w:sz w:val="24"/>
          <w:szCs w:val="24"/>
        </w:rPr>
        <w:t>Захал</w:t>
      </w:r>
      <w:r w:rsidRPr="00A711E8">
        <w:rPr>
          <w:rFonts w:ascii="Arial" w:hAnsi="Arial" w:cs="Arial"/>
          <w:sz w:val="24"/>
          <w:szCs w:val="24"/>
        </w:rPr>
        <w:t>ьское» на 20</w:t>
      </w:r>
      <w:r>
        <w:rPr>
          <w:rFonts w:ascii="Arial" w:hAnsi="Arial" w:cs="Arial"/>
          <w:sz w:val="24"/>
          <w:szCs w:val="24"/>
        </w:rPr>
        <w:t>20</w:t>
      </w:r>
      <w:r w:rsidRPr="00A711E8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Pr="00A711E8">
        <w:rPr>
          <w:rFonts w:ascii="Arial" w:hAnsi="Arial" w:cs="Arial"/>
          <w:sz w:val="24"/>
          <w:szCs w:val="24"/>
        </w:rPr>
        <w:t xml:space="preserve">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Захал</w:t>
      </w:r>
      <w:r w:rsidRPr="00A711E8">
        <w:rPr>
          <w:rFonts w:ascii="Arial" w:hAnsi="Arial" w:cs="Arial"/>
          <w:sz w:val="24"/>
          <w:szCs w:val="24"/>
        </w:rPr>
        <w:t xml:space="preserve">ьское» за счет обеспечения  эффективного  и прозрачного управления муниципальными финансами.                                                          </w:t>
      </w:r>
      <w:proofErr w:type="gramEnd"/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-</w:t>
      </w:r>
      <w:r w:rsidRPr="00010544">
        <w:rPr>
          <w:rFonts w:ascii="Arial" w:hAnsi="Arial" w:cs="Arial"/>
          <w:color w:val="3C3C3C"/>
        </w:rPr>
        <w:t xml:space="preserve"> </w:t>
      </w:r>
      <w:proofErr w:type="gramStart"/>
      <w:r>
        <w:rPr>
          <w:rFonts w:ascii="Arial" w:hAnsi="Arial" w:cs="Arial"/>
          <w:color w:val="3C3C3C"/>
        </w:rPr>
        <w:t>п</w:t>
      </w:r>
      <w:proofErr w:type="gramEnd"/>
      <w:r w:rsidRPr="00010544">
        <w:rPr>
          <w:rFonts w:ascii="Arial" w:hAnsi="Arial" w:cs="Arial"/>
          <w:color w:val="3C3C3C"/>
        </w:rPr>
        <w:t>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12 по Иркутской области по запросу администрации поселения представляются списки налогоплательщиков - юридических и физических лиц, имеющих налоговую задолженность, для проведения профилактической работы по добровольному погашению задолженности.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-</w:t>
      </w:r>
      <w:r w:rsidRPr="00010544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о</w:t>
      </w:r>
      <w:r w:rsidRPr="00010544">
        <w:rPr>
          <w:rFonts w:ascii="Arial" w:hAnsi="Arial" w:cs="Arial"/>
          <w:color w:val="3C3C3C"/>
        </w:rPr>
        <w:t>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-</w:t>
      </w:r>
      <w:r w:rsidRPr="00010544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в</w:t>
      </w:r>
      <w:r w:rsidRPr="00010544">
        <w:rPr>
          <w:rFonts w:ascii="Arial" w:hAnsi="Arial" w:cs="Arial"/>
          <w:color w:val="3C3C3C"/>
        </w:rPr>
        <w:t xml:space="preserve"> целях повышения </w:t>
      </w:r>
      <w:proofErr w:type="gramStart"/>
      <w:r w:rsidRPr="00010544">
        <w:rPr>
          <w:rFonts w:ascii="Arial" w:hAnsi="Arial" w:cs="Arial"/>
          <w:color w:val="3C3C3C"/>
        </w:rPr>
        <w:t>контроля за</w:t>
      </w:r>
      <w:proofErr w:type="gramEnd"/>
      <w:r w:rsidRPr="00010544">
        <w:rPr>
          <w:rFonts w:ascii="Arial" w:hAnsi="Arial" w:cs="Arial"/>
          <w:color w:val="3C3C3C"/>
        </w:rPr>
        <w:t xml:space="preserve">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>формирование бюджета поселения на основе реестра расходных обязательств с учетом прогнозируемого уровня цен (тарифов) на поставку товаров, производство работ, оказание услуг;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 xml:space="preserve">обеспечение выполнения условий по </w:t>
      </w:r>
      <w:proofErr w:type="spellStart"/>
      <w:r w:rsidRPr="00010544">
        <w:rPr>
          <w:rFonts w:ascii="Arial" w:hAnsi="Arial" w:cs="Arial"/>
          <w:color w:val="3C3C3C"/>
        </w:rPr>
        <w:t>софинансированию</w:t>
      </w:r>
      <w:proofErr w:type="spellEnd"/>
      <w:r w:rsidRPr="00010544">
        <w:rPr>
          <w:rFonts w:ascii="Arial" w:hAnsi="Arial" w:cs="Arial"/>
          <w:color w:val="3C3C3C"/>
        </w:rPr>
        <w:t xml:space="preserve"> расходных обязательств бюджета  муниципального образования</w:t>
      </w:r>
      <w:r>
        <w:rPr>
          <w:rFonts w:ascii="Arial" w:hAnsi="Arial" w:cs="Arial"/>
          <w:color w:val="3C3C3C"/>
        </w:rPr>
        <w:t xml:space="preserve"> «Захальское»</w:t>
      </w:r>
      <w:r w:rsidRPr="00010544">
        <w:rPr>
          <w:rFonts w:ascii="Arial" w:hAnsi="Arial" w:cs="Arial"/>
          <w:color w:val="3C3C3C"/>
        </w:rPr>
        <w:t>, на реализацию которых из областного бюджета предоставляются целевые субсидии;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>повышение эффективности проведения процедур муниципальных закупок;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>создание условий для сохранения налогооблагаемой базы бюджета поселения в сложившихся экономических условиях;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</w:t>
      </w:r>
      <w:r w:rsidRPr="00010544">
        <w:rPr>
          <w:rFonts w:ascii="Arial" w:hAnsi="Arial" w:cs="Arial"/>
          <w:color w:val="3C3C3C"/>
        </w:rPr>
        <w:t>Местный бюджет за</w:t>
      </w:r>
      <w:r>
        <w:rPr>
          <w:rFonts w:ascii="Arial" w:hAnsi="Arial" w:cs="Arial"/>
          <w:color w:val="3C3C3C"/>
        </w:rPr>
        <w:t xml:space="preserve"> 9 месяцев</w:t>
      </w:r>
      <w:r w:rsidRPr="00010544">
        <w:rPr>
          <w:rFonts w:ascii="Arial" w:hAnsi="Arial" w:cs="Arial"/>
          <w:color w:val="3C3C3C"/>
        </w:rPr>
        <w:t xml:space="preserve"> 201</w:t>
      </w:r>
      <w:r>
        <w:rPr>
          <w:rFonts w:ascii="Arial" w:hAnsi="Arial" w:cs="Arial"/>
          <w:color w:val="3C3C3C"/>
        </w:rPr>
        <w:t>9</w:t>
      </w:r>
      <w:r w:rsidRPr="00010544">
        <w:rPr>
          <w:rFonts w:ascii="Arial" w:hAnsi="Arial" w:cs="Arial"/>
          <w:color w:val="3C3C3C"/>
        </w:rPr>
        <w:t xml:space="preserve"> год</w:t>
      </w:r>
      <w:r>
        <w:rPr>
          <w:rFonts w:ascii="Arial" w:hAnsi="Arial" w:cs="Arial"/>
          <w:color w:val="3C3C3C"/>
        </w:rPr>
        <w:t>а</w:t>
      </w:r>
      <w:r w:rsidRPr="00010544">
        <w:rPr>
          <w:rFonts w:ascii="Arial" w:hAnsi="Arial" w:cs="Arial"/>
          <w:color w:val="3C3C3C"/>
        </w:rPr>
        <w:t xml:space="preserve"> был исполнен по доходам в сумме </w:t>
      </w:r>
      <w:r>
        <w:rPr>
          <w:rFonts w:ascii="Arial" w:hAnsi="Arial" w:cs="Arial"/>
          <w:color w:val="3C3C3C"/>
        </w:rPr>
        <w:t>12226</w:t>
      </w:r>
      <w:r w:rsidRPr="00010544">
        <w:rPr>
          <w:rFonts w:ascii="Arial" w:hAnsi="Arial" w:cs="Arial"/>
          <w:color w:val="3C3C3C"/>
        </w:rPr>
        <w:t>,</w:t>
      </w:r>
      <w:r>
        <w:rPr>
          <w:rFonts w:ascii="Arial" w:hAnsi="Arial" w:cs="Arial"/>
          <w:color w:val="3C3C3C"/>
        </w:rPr>
        <w:t>9</w:t>
      </w:r>
      <w:r w:rsidRPr="00010544">
        <w:rPr>
          <w:rFonts w:ascii="Arial" w:hAnsi="Arial" w:cs="Arial"/>
          <w:color w:val="3C3C3C"/>
        </w:rPr>
        <w:t xml:space="preserve"> тыс. рублей, или </w:t>
      </w:r>
      <w:r>
        <w:rPr>
          <w:rFonts w:ascii="Arial" w:hAnsi="Arial" w:cs="Arial"/>
          <w:color w:val="3C3C3C"/>
        </w:rPr>
        <w:t>80</w:t>
      </w:r>
      <w:r w:rsidRPr="00010544">
        <w:rPr>
          <w:rFonts w:ascii="Arial" w:hAnsi="Arial" w:cs="Arial"/>
          <w:color w:val="3C3C3C"/>
        </w:rPr>
        <w:t>,9</w:t>
      </w:r>
      <w:r>
        <w:rPr>
          <w:rFonts w:ascii="Arial" w:hAnsi="Arial" w:cs="Arial"/>
          <w:color w:val="3C3C3C"/>
        </w:rPr>
        <w:t>9</w:t>
      </w:r>
      <w:r w:rsidRPr="00010544">
        <w:rPr>
          <w:rFonts w:ascii="Arial" w:hAnsi="Arial" w:cs="Arial"/>
          <w:color w:val="3C3C3C"/>
        </w:rPr>
        <w:t xml:space="preserve"> % от уточненного плана (</w:t>
      </w:r>
      <w:r>
        <w:rPr>
          <w:rFonts w:ascii="Arial" w:hAnsi="Arial" w:cs="Arial"/>
          <w:color w:val="3C3C3C"/>
        </w:rPr>
        <w:t>1509,6</w:t>
      </w:r>
      <w:r w:rsidRPr="00B1511D">
        <w:rPr>
          <w:rFonts w:ascii="Arial" w:hAnsi="Arial" w:cs="Arial"/>
        </w:rPr>
        <w:t xml:space="preserve"> тыс.</w:t>
      </w:r>
      <w:r w:rsidRPr="00010544">
        <w:rPr>
          <w:rFonts w:ascii="Arial" w:hAnsi="Arial" w:cs="Arial"/>
          <w:color w:val="3C3C3C"/>
        </w:rPr>
        <w:t xml:space="preserve"> рублей), в том </w:t>
      </w:r>
      <w:r w:rsidRPr="00010544">
        <w:rPr>
          <w:rFonts w:ascii="Arial" w:hAnsi="Arial" w:cs="Arial"/>
          <w:color w:val="3C3C3C"/>
        </w:rPr>
        <w:lastRenderedPageBreak/>
        <w:t xml:space="preserve">числе безвозмездные поступления в сумме </w:t>
      </w:r>
      <w:r>
        <w:rPr>
          <w:rFonts w:ascii="Arial" w:hAnsi="Arial" w:cs="Arial"/>
          <w:color w:val="3C3C3C"/>
        </w:rPr>
        <w:t>9525,4</w:t>
      </w:r>
      <w:r w:rsidRPr="00010544">
        <w:rPr>
          <w:rFonts w:ascii="Arial" w:hAnsi="Arial" w:cs="Arial"/>
          <w:color w:val="3C3C3C"/>
        </w:rPr>
        <w:t xml:space="preserve"> тыс. рублей, по расходам в сумме </w:t>
      </w:r>
      <w:r>
        <w:rPr>
          <w:rFonts w:ascii="Arial" w:hAnsi="Arial" w:cs="Arial"/>
          <w:color w:val="3C3C3C"/>
        </w:rPr>
        <w:t>8066</w:t>
      </w:r>
      <w:r w:rsidRPr="00010544">
        <w:rPr>
          <w:rFonts w:ascii="Arial" w:hAnsi="Arial" w:cs="Arial"/>
          <w:color w:val="3C3C3C"/>
        </w:rPr>
        <w:t>,</w:t>
      </w:r>
      <w:r>
        <w:rPr>
          <w:rFonts w:ascii="Arial" w:hAnsi="Arial" w:cs="Arial"/>
          <w:color w:val="3C3C3C"/>
        </w:rPr>
        <w:t>1</w:t>
      </w:r>
      <w:r w:rsidRPr="00010544">
        <w:rPr>
          <w:rFonts w:ascii="Arial" w:hAnsi="Arial" w:cs="Arial"/>
          <w:color w:val="3C3C3C"/>
        </w:rPr>
        <w:t xml:space="preserve"> тыс. рублей или на </w:t>
      </w:r>
      <w:r>
        <w:rPr>
          <w:rFonts w:ascii="Arial" w:hAnsi="Arial" w:cs="Arial"/>
          <w:color w:val="3C3C3C"/>
        </w:rPr>
        <w:t>47</w:t>
      </w:r>
      <w:r w:rsidRPr="00010544">
        <w:rPr>
          <w:rFonts w:ascii="Arial" w:hAnsi="Arial" w:cs="Arial"/>
          <w:color w:val="3C3C3C"/>
        </w:rPr>
        <w:t>,</w:t>
      </w:r>
      <w:r>
        <w:rPr>
          <w:rFonts w:ascii="Arial" w:hAnsi="Arial" w:cs="Arial"/>
          <w:color w:val="3C3C3C"/>
        </w:rPr>
        <w:t>8</w:t>
      </w:r>
      <w:r w:rsidRPr="00010544">
        <w:rPr>
          <w:rFonts w:ascii="Arial" w:hAnsi="Arial" w:cs="Arial"/>
          <w:color w:val="3C3C3C"/>
        </w:rPr>
        <w:t xml:space="preserve"> % от годовых уточненных назначений. Бюджет исполнен, с дефицитом в сумме 7</w:t>
      </w:r>
      <w:r>
        <w:rPr>
          <w:rFonts w:ascii="Arial" w:hAnsi="Arial" w:cs="Arial"/>
          <w:color w:val="3C3C3C"/>
        </w:rPr>
        <w:t>2</w:t>
      </w:r>
      <w:r w:rsidRPr="00010544">
        <w:rPr>
          <w:rFonts w:ascii="Arial" w:hAnsi="Arial" w:cs="Arial"/>
          <w:color w:val="3C3C3C"/>
        </w:rPr>
        <w:t>,</w:t>
      </w:r>
      <w:r>
        <w:rPr>
          <w:rFonts w:ascii="Arial" w:hAnsi="Arial" w:cs="Arial"/>
          <w:color w:val="3C3C3C"/>
        </w:rPr>
        <w:t>4</w:t>
      </w:r>
      <w:r w:rsidRPr="00010544">
        <w:rPr>
          <w:rFonts w:ascii="Arial" w:hAnsi="Arial" w:cs="Arial"/>
          <w:color w:val="3C3C3C"/>
        </w:rPr>
        <w:t xml:space="preserve"> тыс</w:t>
      </w:r>
      <w:proofErr w:type="gramStart"/>
      <w:r w:rsidRPr="00010544">
        <w:rPr>
          <w:rFonts w:ascii="Arial" w:hAnsi="Arial" w:cs="Arial"/>
          <w:color w:val="3C3C3C"/>
        </w:rPr>
        <w:t>.р</w:t>
      </w:r>
      <w:proofErr w:type="gramEnd"/>
      <w:r w:rsidRPr="00010544">
        <w:rPr>
          <w:rFonts w:ascii="Arial" w:hAnsi="Arial" w:cs="Arial"/>
          <w:color w:val="3C3C3C"/>
        </w:rPr>
        <w:t>ублей. Основными источниками финансирования дефицита бюджета в 201</w:t>
      </w:r>
      <w:r>
        <w:rPr>
          <w:rFonts w:ascii="Arial" w:hAnsi="Arial" w:cs="Arial"/>
          <w:color w:val="3C3C3C"/>
        </w:rPr>
        <w:t>9</w:t>
      </w:r>
      <w:r w:rsidRPr="00010544">
        <w:rPr>
          <w:rFonts w:ascii="Arial" w:hAnsi="Arial" w:cs="Arial"/>
          <w:color w:val="3C3C3C"/>
        </w:rPr>
        <w:t xml:space="preserve"> году явились изменения остатков средств на счетах по учету средств бюджета.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010544">
        <w:rPr>
          <w:rFonts w:ascii="Arial" w:hAnsi="Arial" w:cs="Arial"/>
          <w:color w:val="3C3C3C"/>
        </w:rPr>
        <w:t xml:space="preserve">Основные </w:t>
      </w:r>
      <w:r>
        <w:rPr>
          <w:rFonts w:ascii="Arial" w:hAnsi="Arial" w:cs="Arial"/>
          <w:color w:val="3C3C3C"/>
        </w:rPr>
        <w:t xml:space="preserve">направления налоговой политики </w:t>
      </w:r>
      <w:r w:rsidRPr="00010544">
        <w:rPr>
          <w:rFonts w:ascii="Arial" w:hAnsi="Arial" w:cs="Arial"/>
          <w:color w:val="3C3C3C"/>
        </w:rPr>
        <w:t xml:space="preserve"> муниципального образования на 20</w:t>
      </w:r>
      <w:r>
        <w:rPr>
          <w:rFonts w:ascii="Arial" w:hAnsi="Arial" w:cs="Arial"/>
          <w:color w:val="3C3C3C"/>
        </w:rPr>
        <w:t>20</w:t>
      </w:r>
      <w:r w:rsidRPr="00010544">
        <w:rPr>
          <w:rFonts w:ascii="Arial" w:hAnsi="Arial" w:cs="Arial"/>
          <w:color w:val="3C3C3C"/>
        </w:rPr>
        <w:t xml:space="preserve"> год и на плановый период 202</w:t>
      </w:r>
      <w:r>
        <w:rPr>
          <w:rFonts w:ascii="Arial" w:hAnsi="Arial" w:cs="Arial"/>
          <w:color w:val="3C3C3C"/>
        </w:rPr>
        <w:t>1</w:t>
      </w:r>
      <w:r w:rsidRPr="00010544">
        <w:rPr>
          <w:rFonts w:ascii="Arial" w:hAnsi="Arial" w:cs="Arial"/>
          <w:color w:val="3C3C3C"/>
        </w:rPr>
        <w:t xml:space="preserve"> и 202</w:t>
      </w:r>
      <w:r>
        <w:rPr>
          <w:rFonts w:ascii="Arial" w:hAnsi="Arial" w:cs="Arial"/>
          <w:color w:val="3C3C3C"/>
        </w:rPr>
        <w:t>2</w:t>
      </w:r>
      <w:r w:rsidRPr="00010544">
        <w:rPr>
          <w:rFonts w:ascii="Arial" w:hAnsi="Arial" w:cs="Arial"/>
          <w:color w:val="3C3C3C"/>
        </w:rPr>
        <w:t xml:space="preserve"> годов (далее – налоговая политика) подготовлены с целью составления проекта бюджета  муниципального образования</w:t>
      </w:r>
      <w:r>
        <w:rPr>
          <w:rFonts w:ascii="Arial" w:hAnsi="Arial" w:cs="Arial"/>
          <w:color w:val="3C3C3C"/>
        </w:rPr>
        <w:t xml:space="preserve"> «Захальское»</w:t>
      </w:r>
      <w:r w:rsidRPr="00010544">
        <w:rPr>
          <w:rFonts w:ascii="Arial" w:hAnsi="Arial" w:cs="Arial"/>
          <w:color w:val="3C3C3C"/>
        </w:rPr>
        <w:t xml:space="preserve"> на 20</w:t>
      </w:r>
      <w:r>
        <w:rPr>
          <w:rFonts w:ascii="Arial" w:hAnsi="Arial" w:cs="Arial"/>
          <w:color w:val="3C3C3C"/>
        </w:rPr>
        <w:t>20</w:t>
      </w:r>
      <w:r w:rsidRPr="00010544">
        <w:rPr>
          <w:rFonts w:ascii="Arial" w:hAnsi="Arial" w:cs="Arial"/>
          <w:color w:val="3C3C3C"/>
        </w:rPr>
        <w:t xml:space="preserve"> год и на плановый период 202</w:t>
      </w:r>
      <w:r>
        <w:rPr>
          <w:rFonts w:ascii="Arial" w:hAnsi="Arial" w:cs="Arial"/>
          <w:color w:val="3C3C3C"/>
        </w:rPr>
        <w:t>1</w:t>
      </w:r>
      <w:r w:rsidRPr="00010544">
        <w:rPr>
          <w:rFonts w:ascii="Arial" w:hAnsi="Arial" w:cs="Arial"/>
          <w:color w:val="3C3C3C"/>
        </w:rPr>
        <w:t xml:space="preserve"> и 202</w:t>
      </w:r>
      <w:r>
        <w:rPr>
          <w:rFonts w:ascii="Arial" w:hAnsi="Arial" w:cs="Arial"/>
          <w:color w:val="3C3C3C"/>
        </w:rPr>
        <w:t>2</w:t>
      </w:r>
      <w:r w:rsidRPr="00010544">
        <w:rPr>
          <w:rFonts w:ascii="Arial" w:hAnsi="Arial" w:cs="Arial"/>
          <w:color w:val="3C3C3C"/>
        </w:rPr>
        <w:t xml:space="preserve"> годов (далее – местный бюджет).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010544">
        <w:rPr>
          <w:rFonts w:ascii="Arial" w:hAnsi="Arial" w:cs="Arial"/>
          <w:color w:val="3C3C3C"/>
        </w:rPr>
        <w:t>Налоговая политика в 20</w:t>
      </w:r>
      <w:r>
        <w:rPr>
          <w:rFonts w:ascii="Arial" w:hAnsi="Arial" w:cs="Arial"/>
          <w:color w:val="3C3C3C"/>
        </w:rPr>
        <w:t>20</w:t>
      </w:r>
      <w:r w:rsidRPr="00010544">
        <w:rPr>
          <w:rFonts w:ascii="Arial" w:hAnsi="Arial" w:cs="Arial"/>
          <w:color w:val="3C3C3C"/>
        </w:rPr>
        <w:t xml:space="preserve"> году и в плановом периоде 202</w:t>
      </w:r>
      <w:r>
        <w:rPr>
          <w:rFonts w:ascii="Arial" w:hAnsi="Arial" w:cs="Arial"/>
          <w:color w:val="3C3C3C"/>
        </w:rPr>
        <w:t>1</w:t>
      </w:r>
      <w:r w:rsidRPr="00010544">
        <w:rPr>
          <w:rFonts w:ascii="Arial" w:hAnsi="Arial" w:cs="Arial"/>
          <w:color w:val="3C3C3C"/>
        </w:rPr>
        <w:t xml:space="preserve"> и 202</w:t>
      </w:r>
      <w:r>
        <w:rPr>
          <w:rFonts w:ascii="Arial" w:hAnsi="Arial" w:cs="Arial"/>
          <w:color w:val="3C3C3C"/>
        </w:rPr>
        <w:t>2</w:t>
      </w:r>
      <w:r w:rsidRPr="00010544">
        <w:rPr>
          <w:rFonts w:ascii="Arial" w:hAnsi="Arial" w:cs="Arial"/>
          <w:color w:val="3C3C3C"/>
        </w:rPr>
        <w:t xml:space="preserve"> годов будет направлена на повышение доходной части местного бюджета по налоговым и неналоговым доходам за счет следующих мероприятий: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 xml:space="preserve"> укрепление налоговой базы, путем продолжения работы по формированию земельных участков под объектами муниципальной собственности;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</w:t>
      </w:r>
      <w:r w:rsidRPr="00010544">
        <w:rPr>
          <w:rFonts w:ascii="Arial" w:hAnsi="Arial" w:cs="Arial"/>
          <w:color w:val="3C3C3C"/>
        </w:rPr>
        <w:t xml:space="preserve">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 xml:space="preserve"> продолжение работы по уточнению отсутствующих (недостоверных) сведений о земельных участках, объектах недвижимости и их правообладателях;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</w:t>
      </w:r>
      <w:r w:rsidRPr="00010544">
        <w:rPr>
          <w:rFonts w:ascii="Arial" w:hAnsi="Arial" w:cs="Arial"/>
          <w:color w:val="3C3C3C"/>
        </w:rPr>
        <w:t xml:space="preserve"> оказание содействия </w:t>
      </w:r>
      <w:proofErr w:type="gramStart"/>
      <w:r w:rsidRPr="00010544">
        <w:rPr>
          <w:rFonts w:ascii="Arial" w:hAnsi="Arial" w:cs="Arial"/>
          <w:color w:val="3C3C3C"/>
        </w:rPr>
        <w:t>в проведении мероприятий по совершенствованию налогообложения имущества физических лиц в целях подготовки к переходу к налогообложению</w:t>
      </w:r>
      <w:proofErr w:type="gramEnd"/>
      <w:r w:rsidRPr="00010544">
        <w:rPr>
          <w:rFonts w:ascii="Arial" w:hAnsi="Arial" w:cs="Arial"/>
          <w:color w:val="3C3C3C"/>
        </w:rPr>
        <w:t xml:space="preserve"> исходя из кадастровой стоимости имущества, как наиболее приближенной к рыночной стоимости этого имущества;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</w:t>
      </w:r>
      <w:r w:rsidRPr="00010544">
        <w:rPr>
          <w:rFonts w:ascii="Arial" w:hAnsi="Arial" w:cs="Arial"/>
          <w:color w:val="3C3C3C"/>
        </w:rPr>
        <w:t xml:space="preserve"> создание условий для развития среднего и малого предпринимательства, оказание информационной поддержки начинающим предпринимателям;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 xml:space="preserve"> проведение муниципального земельного контроля с целью выявления земельных участков, поставленных на учет, за соблюдением сроков и видов использования земельных участков;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>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местный бюджет;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 xml:space="preserve"> проведению комплекса мероприятий, направленных на снижение недоимки по платежам в бюджет;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 </w:t>
      </w:r>
      <w:r w:rsidRPr="00010544">
        <w:rPr>
          <w:rFonts w:ascii="Arial" w:hAnsi="Arial" w:cs="Arial"/>
          <w:color w:val="3C3C3C"/>
        </w:rPr>
        <w:t xml:space="preserve"> проведение мероприятий по повышению налоговой грамотности населения.</w:t>
      </w:r>
    </w:p>
    <w:p w:rsidR="00D902F1" w:rsidRPr="00010544" w:rsidRDefault="00D902F1" w:rsidP="00D902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gramStart"/>
      <w:r w:rsidRPr="00010544">
        <w:rPr>
          <w:rFonts w:ascii="Arial" w:hAnsi="Arial" w:cs="Arial"/>
          <w:color w:val="3C3C3C"/>
        </w:rPr>
        <w:t>При разработке проекта местного бюджета на 20</w:t>
      </w:r>
      <w:r>
        <w:rPr>
          <w:rFonts w:ascii="Arial" w:hAnsi="Arial" w:cs="Arial"/>
          <w:color w:val="3C3C3C"/>
        </w:rPr>
        <w:t>20</w:t>
      </w:r>
      <w:r w:rsidRPr="00010544">
        <w:rPr>
          <w:rFonts w:ascii="Arial" w:hAnsi="Arial" w:cs="Arial"/>
          <w:color w:val="3C3C3C"/>
        </w:rPr>
        <w:t xml:space="preserve"> – 202</w:t>
      </w:r>
      <w:r>
        <w:rPr>
          <w:rFonts w:ascii="Arial" w:hAnsi="Arial" w:cs="Arial"/>
          <w:color w:val="3C3C3C"/>
        </w:rPr>
        <w:t>2</w:t>
      </w:r>
      <w:r w:rsidRPr="00010544">
        <w:rPr>
          <w:rFonts w:ascii="Arial" w:hAnsi="Arial" w:cs="Arial"/>
          <w:color w:val="3C3C3C"/>
        </w:rPr>
        <w:t xml:space="preserve">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период, а также планируемые изменения бюджетного и налогового законодательства.</w:t>
      </w:r>
      <w:proofErr w:type="gramEnd"/>
    </w:p>
    <w:p w:rsidR="00D902F1" w:rsidRPr="00010544" w:rsidRDefault="00D902F1" w:rsidP="00D902F1">
      <w:pPr>
        <w:rPr>
          <w:rFonts w:ascii="Arial" w:hAnsi="Arial" w:cs="Arial"/>
          <w:sz w:val="24"/>
          <w:szCs w:val="24"/>
        </w:rPr>
      </w:pPr>
    </w:p>
    <w:p w:rsidR="00D902F1" w:rsidRDefault="00D902F1" w:rsidP="00D902F1">
      <w:pPr>
        <w:pStyle w:val="a6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F9"/>
    <w:rsid w:val="00253EC5"/>
    <w:rsid w:val="007904F9"/>
    <w:rsid w:val="008A35A7"/>
    <w:rsid w:val="008D7666"/>
    <w:rsid w:val="00AE36B1"/>
    <w:rsid w:val="00D902F1"/>
    <w:rsid w:val="00EC37D6"/>
    <w:rsid w:val="00F00979"/>
    <w:rsid w:val="00F5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02F1"/>
    <w:pPr>
      <w:jc w:val="center"/>
    </w:pPr>
    <w:rPr>
      <w:b/>
      <w:szCs w:val="20"/>
    </w:rPr>
  </w:style>
  <w:style w:type="paragraph" w:styleId="a4">
    <w:name w:val="No Spacing"/>
    <w:link w:val="a5"/>
    <w:uiPriority w:val="1"/>
    <w:qFormat/>
    <w:rsid w:val="00D902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902F1"/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rsid w:val="00D90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8974</Characters>
  <Application>Microsoft Office Word</Application>
  <DocSecurity>0</DocSecurity>
  <Lines>74</Lines>
  <Paragraphs>21</Paragraphs>
  <ScaleCrop>false</ScaleCrop>
  <Company>Computer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2019-11-25T04:56:00Z</dcterms:created>
  <dcterms:modified xsi:type="dcterms:W3CDTF">2019-11-25T04:56:00Z</dcterms:modified>
</cp:coreProperties>
</file>