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14" w:rsidRPr="00E479E3" w:rsidRDefault="00E479E3" w:rsidP="00E479E3">
      <w:pPr>
        <w:spacing w:after="0" w:line="240" w:lineRule="auto"/>
        <w:jc w:val="right"/>
        <w:rPr>
          <w:rFonts w:ascii="Times New Roman" w:hAnsi="Times New Roman" w:cs="Times New Roman"/>
          <w:sz w:val="24"/>
          <w:szCs w:val="24"/>
        </w:rPr>
      </w:pPr>
      <w:r w:rsidRPr="00E479E3">
        <w:rPr>
          <w:rFonts w:ascii="Times New Roman" w:hAnsi="Times New Roman" w:cs="Times New Roman"/>
          <w:sz w:val="24"/>
          <w:szCs w:val="24"/>
        </w:rPr>
        <w:t xml:space="preserve">Утверждены </w:t>
      </w:r>
    </w:p>
    <w:p w:rsidR="00E479E3" w:rsidRPr="00E479E3" w:rsidRDefault="00E479E3" w:rsidP="00E479E3">
      <w:pPr>
        <w:spacing w:after="0" w:line="240" w:lineRule="auto"/>
        <w:jc w:val="right"/>
        <w:rPr>
          <w:rFonts w:ascii="Times New Roman" w:hAnsi="Times New Roman" w:cs="Times New Roman"/>
          <w:sz w:val="24"/>
          <w:szCs w:val="24"/>
        </w:rPr>
      </w:pPr>
      <w:r w:rsidRPr="00E479E3">
        <w:rPr>
          <w:rFonts w:ascii="Times New Roman" w:hAnsi="Times New Roman" w:cs="Times New Roman"/>
          <w:sz w:val="24"/>
          <w:szCs w:val="24"/>
        </w:rPr>
        <w:t xml:space="preserve">Решением Думы </w:t>
      </w:r>
    </w:p>
    <w:p w:rsidR="00E479E3" w:rsidRPr="00E479E3" w:rsidRDefault="00E479E3" w:rsidP="00E479E3">
      <w:pPr>
        <w:spacing w:after="0" w:line="240" w:lineRule="auto"/>
        <w:jc w:val="right"/>
        <w:rPr>
          <w:rFonts w:ascii="Times New Roman" w:hAnsi="Times New Roman" w:cs="Times New Roman"/>
          <w:sz w:val="24"/>
          <w:szCs w:val="24"/>
        </w:rPr>
      </w:pPr>
      <w:r w:rsidRPr="00E479E3">
        <w:rPr>
          <w:rFonts w:ascii="Times New Roman" w:hAnsi="Times New Roman" w:cs="Times New Roman"/>
          <w:sz w:val="24"/>
          <w:szCs w:val="24"/>
        </w:rPr>
        <w:t>№1 от 29.01.2016 г.</w:t>
      </w:r>
    </w:p>
    <w:p w:rsidR="00B13A14" w:rsidRDefault="00B13A14" w:rsidP="00E479E3">
      <w:pPr>
        <w:spacing w:after="0"/>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1116EA" w:rsidP="001116EA">
      <w:pPr>
        <w:jc w:val="center"/>
        <w:rPr>
          <w:rFonts w:ascii="Times New Roman" w:hAnsi="Times New Roman" w:cs="Times New Roman"/>
          <w:b/>
          <w:sz w:val="44"/>
          <w:szCs w:val="44"/>
        </w:rPr>
      </w:pPr>
      <w:r w:rsidRPr="00B13A14">
        <w:rPr>
          <w:rFonts w:ascii="Times New Roman" w:hAnsi="Times New Roman" w:cs="Times New Roman"/>
          <w:b/>
          <w:sz w:val="44"/>
          <w:szCs w:val="44"/>
        </w:rPr>
        <w:t xml:space="preserve">Местные нормативы градостроительного проектирования </w:t>
      </w:r>
      <w:r w:rsidR="00D0381C" w:rsidRPr="00B13A14">
        <w:rPr>
          <w:rFonts w:ascii="Times New Roman" w:hAnsi="Times New Roman" w:cs="Times New Roman"/>
          <w:b/>
          <w:sz w:val="44"/>
          <w:szCs w:val="44"/>
        </w:rPr>
        <w:t>муниципального образования «Захальское»</w:t>
      </w: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28"/>
          <w:szCs w:val="28"/>
        </w:rPr>
      </w:pPr>
    </w:p>
    <w:p w:rsidR="00F210BF" w:rsidRDefault="00F210BF" w:rsidP="001116EA">
      <w:pPr>
        <w:jc w:val="center"/>
        <w:rPr>
          <w:rFonts w:ascii="Times New Roman" w:hAnsi="Times New Roman" w:cs="Times New Roman"/>
          <w:b/>
          <w:sz w:val="28"/>
          <w:szCs w:val="28"/>
        </w:rPr>
      </w:pPr>
    </w:p>
    <w:p w:rsidR="00F210BF" w:rsidRDefault="00F210BF" w:rsidP="001116EA">
      <w:pPr>
        <w:jc w:val="center"/>
        <w:rPr>
          <w:rFonts w:ascii="Times New Roman" w:hAnsi="Times New Roman" w:cs="Times New Roman"/>
          <w:b/>
          <w:sz w:val="28"/>
          <w:szCs w:val="28"/>
        </w:rPr>
      </w:pPr>
    </w:p>
    <w:p w:rsidR="00F210BF" w:rsidRDefault="00F210BF" w:rsidP="00F210BF">
      <w:pPr>
        <w:spacing w:after="0" w:line="240" w:lineRule="auto"/>
        <w:rPr>
          <w:rFonts w:ascii="Times New Roman" w:hAnsi="Times New Roman" w:cs="Times New Roman"/>
          <w:b/>
          <w:sz w:val="24"/>
          <w:szCs w:val="24"/>
        </w:rPr>
      </w:pPr>
    </w:p>
    <w:p w:rsidR="00F210BF" w:rsidRDefault="00FA7F90" w:rsidP="00FA7F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ООО «</w:t>
      </w:r>
      <w:proofErr w:type="gramStart"/>
      <w:r>
        <w:rPr>
          <w:rFonts w:ascii="Times New Roman" w:hAnsi="Times New Roman" w:cs="Times New Roman"/>
          <w:b/>
          <w:sz w:val="24"/>
          <w:szCs w:val="24"/>
        </w:rPr>
        <w:t>Арт</w:t>
      </w:r>
      <w:proofErr w:type="gramEnd"/>
      <w:r>
        <w:rPr>
          <w:rFonts w:ascii="Times New Roman" w:hAnsi="Times New Roman" w:cs="Times New Roman"/>
          <w:b/>
          <w:sz w:val="24"/>
          <w:szCs w:val="24"/>
        </w:rPr>
        <w:t xml:space="preserve"> Групп»</w:t>
      </w:r>
    </w:p>
    <w:p w:rsidR="00B13A14" w:rsidRPr="00F210BF" w:rsidRDefault="00F210BF" w:rsidP="00F210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F210BF">
        <w:rPr>
          <w:rFonts w:ascii="Times New Roman" w:hAnsi="Times New Roman" w:cs="Times New Roman"/>
          <w:b/>
          <w:sz w:val="24"/>
          <w:szCs w:val="24"/>
        </w:rPr>
        <w:t>. Иркутск,</w:t>
      </w:r>
      <w:r w:rsidRPr="00F210BF">
        <w:rPr>
          <w:rFonts w:ascii="Times New Roman" w:hAnsi="Times New Roman" w:cs="Times New Roman"/>
          <w:b/>
          <w:sz w:val="24"/>
          <w:szCs w:val="24"/>
        </w:rPr>
        <w:br/>
        <w:t>2015</w:t>
      </w:r>
      <w:r w:rsidR="00B13A14" w:rsidRPr="00F210BF">
        <w:rPr>
          <w:rFonts w:ascii="Times New Roman" w:hAnsi="Times New Roman" w:cs="Times New Roman"/>
          <w:b/>
          <w:sz w:val="24"/>
          <w:szCs w:val="24"/>
        </w:rPr>
        <w:br w:type="page"/>
      </w:r>
    </w:p>
    <w:p w:rsidR="001116EA" w:rsidRDefault="00B13A14" w:rsidP="006E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95C30" w:rsidRDefault="00495C30" w:rsidP="006E5091">
      <w:pPr>
        <w:spacing w:after="0" w:line="240" w:lineRule="auto"/>
        <w:jc w:val="center"/>
        <w:rPr>
          <w:rFonts w:ascii="Times New Roman" w:hAnsi="Times New Roman" w:cs="Times New Roman"/>
          <w:sz w:val="28"/>
          <w:szCs w:val="28"/>
        </w:rPr>
      </w:pPr>
    </w:p>
    <w:p w:rsidR="00CC58FE" w:rsidRDefault="0083383D"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ОСНОВНАЯ ЧАСТЬ</w:t>
      </w:r>
      <w:proofErr w:type="gramStart"/>
      <w:r>
        <w:rPr>
          <w:rFonts w:ascii="Times New Roman" w:hAnsi="Times New Roman" w:cs="Times New Roman"/>
          <w:sz w:val="28"/>
          <w:szCs w:val="28"/>
        </w:rPr>
        <w:t>…..</w:t>
      </w:r>
      <w:r w:rsidR="00CC58FE">
        <w:rPr>
          <w:rFonts w:ascii="Times New Roman" w:hAnsi="Times New Roman" w:cs="Times New Roman"/>
          <w:sz w:val="28"/>
          <w:szCs w:val="28"/>
        </w:rPr>
        <w:t>…………………</w:t>
      </w:r>
      <w:r w:rsidR="005A03CD">
        <w:rPr>
          <w:rFonts w:ascii="Times New Roman" w:hAnsi="Times New Roman" w:cs="Times New Roman"/>
          <w:sz w:val="28"/>
          <w:szCs w:val="28"/>
        </w:rPr>
        <w:t>…………………………………..</w:t>
      </w:r>
      <w:proofErr w:type="gramEnd"/>
      <w:r w:rsidR="00CC58FE">
        <w:rPr>
          <w:rFonts w:ascii="Times New Roman" w:hAnsi="Times New Roman" w:cs="Times New Roman"/>
          <w:sz w:val="28"/>
          <w:szCs w:val="28"/>
        </w:rPr>
        <w:t>стр.</w:t>
      </w:r>
      <w:r w:rsidR="005A03CD">
        <w:rPr>
          <w:rFonts w:ascii="Times New Roman" w:hAnsi="Times New Roman" w:cs="Times New Roman"/>
          <w:sz w:val="28"/>
          <w:szCs w:val="28"/>
        </w:rPr>
        <w:t>3</w:t>
      </w:r>
    </w:p>
    <w:p w:rsidR="005A03CD" w:rsidRDefault="005A03CD"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A03CD">
        <w:rPr>
          <w:rFonts w:ascii="Times New Roman" w:hAnsi="Times New Roman" w:cs="Times New Roman"/>
          <w:sz w:val="28"/>
          <w:szCs w:val="28"/>
        </w:rPr>
        <w:t>Объекты инженерно-технической, дорожной, транспортной инфраструктур и иного специального назначения</w:t>
      </w:r>
      <w:r w:rsidR="003D78AE">
        <w:rPr>
          <w:rFonts w:ascii="Times New Roman" w:hAnsi="Times New Roman" w:cs="Times New Roman"/>
          <w:sz w:val="28"/>
          <w:szCs w:val="28"/>
        </w:rPr>
        <w:t>. Общие положения</w:t>
      </w:r>
      <w:proofErr w:type="gramStart"/>
      <w:r w:rsidR="003D78AE">
        <w:rPr>
          <w:rFonts w:ascii="Times New Roman" w:hAnsi="Times New Roman" w:cs="Times New Roman"/>
          <w:sz w:val="28"/>
          <w:szCs w:val="28"/>
        </w:rPr>
        <w:t xml:space="preserve"> </w:t>
      </w:r>
      <w:r>
        <w:rPr>
          <w:rFonts w:ascii="Times New Roman" w:hAnsi="Times New Roman" w:cs="Times New Roman"/>
          <w:sz w:val="28"/>
          <w:szCs w:val="28"/>
        </w:rPr>
        <w:t>……………</w:t>
      </w:r>
      <w:r w:rsidR="003D78AE">
        <w:rPr>
          <w:rFonts w:ascii="Times New Roman" w:hAnsi="Times New Roman" w:cs="Times New Roman"/>
          <w:sz w:val="28"/>
          <w:szCs w:val="28"/>
        </w:rPr>
        <w:t>............</w:t>
      </w:r>
      <w:proofErr w:type="gramEnd"/>
      <w:r>
        <w:rPr>
          <w:rFonts w:ascii="Times New Roman" w:hAnsi="Times New Roman" w:cs="Times New Roman"/>
          <w:sz w:val="28"/>
          <w:szCs w:val="28"/>
        </w:rPr>
        <w:t>стр.3</w:t>
      </w:r>
    </w:p>
    <w:p w:rsidR="005A03CD" w:rsidRDefault="003D78AE"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EA5539" w:rsidRPr="00EA5539">
        <w:rPr>
          <w:rFonts w:ascii="Times New Roman" w:hAnsi="Times New Roman" w:cs="Times New Roman"/>
          <w:sz w:val="28"/>
          <w:szCs w:val="28"/>
        </w:rPr>
        <w:t>Электроснабжени</w:t>
      </w:r>
      <w:r w:rsidR="00EA5539">
        <w:rPr>
          <w:rFonts w:ascii="Times New Roman" w:hAnsi="Times New Roman" w:cs="Times New Roman"/>
          <w:sz w:val="28"/>
          <w:szCs w:val="28"/>
        </w:rPr>
        <w:t>е</w:t>
      </w:r>
      <w:proofErr w:type="gramStart"/>
      <w:r w:rsidR="00EA5539">
        <w:rPr>
          <w:rFonts w:ascii="Times New Roman" w:hAnsi="Times New Roman" w:cs="Times New Roman"/>
          <w:sz w:val="28"/>
          <w:szCs w:val="28"/>
        </w:rPr>
        <w:t>……………………………………………………….</w:t>
      </w:r>
      <w:proofErr w:type="gramEnd"/>
      <w:r w:rsidR="00EA5539">
        <w:rPr>
          <w:rFonts w:ascii="Times New Roman" w:hAnsi="Times New Roman" w:cs="Times New Roman"/>
          <w:sz w:val="28"/>
          <w:szCs w:val="28"/>
        </w:rPr>
        <w:t>стр.3</w:t>
      </w:r>
    </w:p>
    <w:p w:rsidR="00420B83" w:rsidRDefault="00EA5539"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1</w:t>
      </w:r>
      <w:r w:rsidR="007C51BE">
        <w:rPr>
          <w:rFonts w:ascii="Times New Roman" w:hAnsi="Times New Roman" w:cs="Times New Roman"/>
          <w:sz w:val="28"/>
          <w:szCs w:val="28"/>
        </w:rPr>
        <w:t>.</w:t>
      </w:r>
      <w:r>
        <w:rPr>
          <w:rFonts w:ascii="Times New Roman" w:hAnsi="Times New Roman" w:cs="Times New Roman"/>
          <w:sz w:val="28"/>
          <w:szCs w:val="28"/>
        </w:rPr>
        <w:t>2</w:t>
      </w:r>
      <w:r w:rsidR="007C51BE">
        <w:rPr>
          <w:rFonts w:ascii="Times New Roman" w:hAnsi="Times New Roman" w:cs="Times New Roman"/>
          <w:sz w:val="28"/>
          <w:szCs w:val="28"/>
        </w:rPr>
        <w:t xml:space="preserve">. </w:t>
      </w:r>
      <w:r w:rsidRPr="00EA5539">
        <w:rPr>
          <w:rFonts w:ascii="Times New Roman" w:hAnsi="Times New Roman" w:cs="Times New Roman"/>
          <w:sz w:val="28"/>
          <w:szCs w:val="28"/>
        </w:rPr>
        <w:t>Теплоснабжение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стр.5</w:t>
      </w:r>
    </w:p>
    <w:p w:rsidR="00EA5539" w:rsidRDefault="00EA5539"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1.3.</w:t>
      </w:r>
      <w:r>
        <w:t xml:space="preserve"> </w:t>
      </w:r>
      <w:r w:rsidRPr="00EA5539">
        <w:rPr>
          <w:rFonts w:ascii="Times New Roman" w:hAnsi="Times New Roman" w:cs="Times New Roman"/>
          <w:sz w:val="28"/>
          <w:szCs w:val="28"/>
        </w:rPr>
        <w:t>Холодное и горячее водоснабжение, водоотведение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стр.6</w:t>
      </w:r>
    </w:p>
    <w:p w:rsidR="00EA5539" w:rsidRDefault="00EA5539"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C32E14" w:rsidRPr="00C32E14">
        <w:rPr>
          <w:rFonts w:ascii="Times New Roman" w:hAnsi="Times New Roman" w:cs="Times New Roman"/>
          <w:sz w:val="28"/>
          <w:szCs w:val="28"/>
        </w:rPr>
        <w:t>Газоснабжение</w:t>
      </w:r>
      <w:r w:rsidR="00C32E14">
        <w:rPr>
          <w:rFonts w:ascii="Times New Roman" w:hAnsi="Times New Roman" w:cs="Times New Roman"/>
          <w:sz w:val="28"/>
          <w:szCs w:val="28"/>
        </w:rPr>
        <w:t>……………………</w:t>
      </w:r>
      <w:r w:rsidR="00CB1E1A">
        <w:rPr>
          <w:rFonts w:ascii="Times New Roman" w:hAnsi="Times New Roman" w:cs="Times New Roman"/>
          <w:sz w:val="28"/>
          <w:szCs w:val="28"/>
        </w:rPr>
        <w:t>………………………………………</w:t>
      </w:r>
      <w:r w:rsidR="00C32E14">
        <w:rPr>
          <w:rFonts w:ascii="Times New Roman" w:hAnsi="Times New Roman" w:cs="Times New Roman"/>
          <w:sz w:val="28"/>
          <w:szCs w:val="28"/>
        </w:rPr>
        <w:t>стр.7</w:t>
      </w:r>
    </w:p>
    <w:p w:rsidR="00EA5539" w:rsidRDefault="00EA5539"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1.5.</w:t>
      </w:r>
      <w:r w:rsidR="00C32E14">
        <w:rPr>
          <w:rFonts w:ascii="Times New Roman" w:hAnsi="Times New Roman" w:cs="Times New Roman"/>
          <w:sz w:val="28"/>
          <w:szCs w:val="28"/>
        </w:rPr>
        <w:t xml:space="preserve"> </w:t>
      </w:r>
      <w:r w:rsidR="00C32E14" w:rsidRPr="00C32E14">
        <w:rPr>
          <w:rFonts w:ascii="Times New Roman" w:hAnsi="Times New Roman" w:cs="Times New Roman"/>
          <w:sz w:val="28"/>
          <w:szCs w:val="28"/>
        </w:rPr>
        <w:t>Автомобильные дороги и транспортное сообщение</w:t>
      </w:r>
      <w:proofErr w:type="gramStart"/>
      <w:r w:rsidR="00CB1E1A">
        <w:rPr>
          <w:rFonts w:ascii="Times New Roman" w:hAnsi="Times New Roman" w:cs="Times New Roman"/>
          <w:sz w:val="28"/>
          <w:szCs w:val="28"/>
        </w:rPr>
        <w:t>…………………..</w:t>
      </w:r>
      <w:proofErr w:type="gramEnd"/>
      <w:r w:rsidR="00C32E14">
        <w:rPr>
          <w:rFonts w:ascii="Times New Roman" w:hAnsi="Times New Roman" w:cs="Times New Roman"/>
          <w:sz w:val="28"/>
          <w:szCs w:val="28"/>
        </w:rPr>
        <w:t>стр.8</w:t>
      </w:r>
    </w:p>
    <w:p w:rsidR="00EA5539" w:rsidRDefault="00EA5539"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1.6.</w:t>
      </w:r>
      <w:r w:rsidR="00C32E14">
        <w:rPr>
          <w:rFonts w:ascii="Times New Roman" w:hAnsi="Times New Roman" w:cs="Times New Roman"/>
          <w:sz w:val="28"/>
          <w:szCs w:val="28"/>
        </w:rPr>
        <w:t xml:space="preserve"> </w:t>
      </w:r>
      <w:r w:rsidR="00C32E14" w:rsidRPr="00C32E14">
        <w:rPr>
          <w:rFonts w:ascii="Times New Roman" w:hAnsi="Times New Roman" w:cs="Times New Roman"/>
          <w:sz w:val="28"/>
          <w:szCs w:val="28"/>
        </w:rPr>
        <w:t>Кладбища</w:t>
      </w:r>
      <w:proofErr w:type="gramStart"/>
      <w:r w:rsidR="00CB1E1A">
        <w:rPr>
          <w:rFonts w:ascii="Times New Roman" w:hAnsi="Times New Roman" w:cs="Times New Roman"/>
          <w:sz w:val="28"/>
          <w:szCs w:val="28"/>
        </w:rPr>
        <w:t>………………………………………………………………..</w:t>
      </w:r>
      <w:proofErr w:type="gramEnd"/>
      <w:r w:rsidR="00C32E14">
        <w:rPr>
          <w:rFonts w:ascii="Times New Roman" w:hAnsi="Times New Roman" w:cs="Times New Roman"/>
          <w:sz w:val="28"/>
          <w:szCs w:val="28"/>
        </w:rPr>
        <w:t>стр.10</w:t>
      </w:r>
    </w:p>
    <w:p w:rsidR="00EA5539" w:rsidRDefault="00EA5539"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1.7.</w:t>
      </w:r>
      <w:r w:rsidR="00C32E14">
        <w:rPr>
          <w:rFonts w:ascii="Times New Roman" w:hAnsi="Times New Roman" w:cs="Times New Roman"/>
          <w:sz w:val="28"/>
          <w:szCs w:val="28"/>
        </w:rPr>
        <w:t xml:space="preserve"> </w:t>
      </w:r>
      <w:r w:rsidR="00CB1E1A" w:rsidRPr="00CB1E1A">
        <w:rPr>
          <w:rFonts w:ascii="Times New Roman" w:hAnsi="Times New Roman" w:cs="Times New Roman"/>
          <w:sz w:val="28"/>
          <w:szCs w:val="28"/>
        </w:rPr>
        <w:t>Наружное противопожарное водоснабжение (противопожарный водопровод, пожарный водоем, резервуар</w:t>
      </w:r>
      <w:proofErr w:type="gramStart"/>
      <w:r w:rsidR="00CB1E1A" w:rsidRPr="00CB1E1A">
        <w:rPr>
          <w:rFonts w:ascii="Times New Roman" w:hAnsi="Times New Roman" w:cs="Times New Roman"/>
          <w:sz w:val="28"/>
          <w:szCs w:val="28"/>
        </w:rPr>
        <w:t>)</w:t>
      </w:r>
      <w:r w:rsidR="00CB1E1A">
        <w:rPr>
          <w:rFonts w:ascii="Times New Roman" w:hAnsi="Times New Roman" w:cs="Times New Roman"/>
          <w:sz w:val="28"/>
          <w:szCs w:val="28"/>
        </w:rPr>
        <w:t>………………………………..</w:t>
      </w:r>
      <w:proofErr w:type="gramEnd"/>
      <w:r w:rsidR="00CB1E1A">
        <w:rPr>
          <w:rFonts w:ascii="Times New Roman" w:hAnsi="Times New Roman" w:cs="Times New Roman"/>
          <w:sz w:val="28"/>
          <w:szCs w:val="28"/>
        </w:rPr>
        <w:t>стр.11</w:t>
      </w:r>
    </w:p>
    <w:p w:rsidR="00CB1E1A" w:rsidRDefault="002B6428"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B6428">
        <w:rPr>
          <w:rFonts w:ascii="Times New Roman" w:hAnsi="Times New Roman" w:cs="Times New Roman"/>
          <w:sz w:val="28"/>
          <w:szCs w:val="28"/>
        </w:rPr>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стр.13</w:t>
      </w:r>
    </w:p>
    <w:p w:rsidR="00C62F9D" w:rsidRPr="00C62F9D" w:rsidRDefault="00C62F9D"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62F9D">
        <w:rPr>
          <w:rFonts w:ascii="Times New Roman" w:hAnsi="Times New Roman" w:cs="Times New Roman"/>
          <w:sz w:val="28"/>
          <w:szCs w:val="28"/>
        </w:rPr>
        <w:t>Объекты социальной инфраструктуры и благоустройства</w:t>
      </w:r>
      <w:r>
        <w:rPr>
          <w:rFonts w:ascii="Times New Roman" w:hAnsi="Times New Roman" w:cs="Times New Roman"/>
          <w:sz w:val="28"/>
          <w:szCs w:val="28"/>
        </w:rPr>
        <w:t xml:space="preserve">. </w:t>
      </w:r>
      <w:r w:rsidRPr="00C62F9D">
        <w:rPr>
          <w:rFonts w:ascii="Times New Roman" w:hAnsi="Times New Roman" w:cs="Times New Roman"/>
          <w:sz w:val="28"/>
          <w:szCs w:val="28"/>
        </w:rPr>
        <w:t>Общие положения</w:t>
      </w:r>
      <w:r>
        <w:rPr>
          <w:rFonts w:ascii="Times New Roman" w:hAnsi="Times New Roman" w:cs="Times New Roman"/>
          <w:sz w:val="28"/>
          <w:szCs w:val="28"/>
        </w:rPr>
        <w:t>……</w:t>
      </w:r>
      <w:r w:rsidR="004205FB">
        <w:rPr>
          <w:rFonts w:ascii="Times New Roman" w:hAnsi="Times New Roman" w:cs="Times New Roman"/>
          <w:sz w:val="28"/>
          <w:szCs w:val="28"/>
        </w:rPr>
        <w:t>………………………………………………………………</w:t>
      </w:r>
      <w:r>
        <w:rPr>
          <w:rFonts w:ascii="Times New Roman" w:hAnsi="Times New Roman" w:cs="Times New Roman"/>
          <w:sz w:val="28"/>
          <w:szCs w:val="28"/>
        </w:rPr>
        <w:t>стр.16</w:t>
      </w:r>
    </w:p>
    <w:p w:rsidR="00C62F9D" w:rsidRDefault="00C62F9D" w:rsidP="00495C30">
      <w:pPr>
        <w:spacing w:after="0" w:line="264" w:lineRule="auto"/>
        <w:jc w:val="both"/>
        <w:rPr>
          <w:rFonts w:ascii="Times New Roman" w:hAnsi="Times New Roman" w:cs="Times New Roman"/>
          <w:sz w:val="28"/>
          <w:szCs w:val="28"/>
        </w:rPr>
      </w:pPr>
      <w:r w:rsidRPr="00C62F9D">
        <w:rPr>
          <w:rFonts w:ascii="Times New Roman" w:hAnsi="Times New Roman" w:cs="Times New Roman"/>
          <w:sz w:val="28"/>
          <w:szCs w:val="28"/>
        </w:rPr>
        <w:t>3.1. Физическая культура и массовый спо</w:t>
      </w:r>
      <w:proofErr w:type="gramStart"/>
      <w:r w:rsidRPr="00C62F9D">
        <w:rPr>
          <w:rFonts w:ascii="Times New Roman" w:hAnsi="Times New Roman" w:cs="Times New Roman"/>
          <w:sz w:val="28"/>
          <w:szCs w:val="28"/>
        </w:rPr>
        <w:t>рт</w:t>
      </w:r>
      <w:r>
        <w:rPr>
          <w:rFonts w:ascii="Times New Roman" w:hAnsi="Times New Roman" w:cs="Times New Roman"/>
          <w:sz w:val="28"/>
          <w:szCs w:val="28"/>
        </w:rPr>
        <w:t>……………………</w:t>
      </w:r>
      <w:r w:rsidR="004205FB">
        <w:rPr>
          <w:rFonts w:ascii="Times New Roman" w:hAnsi="Times New Roman" w:cs="Times New Roman"/>
          <w:sz w:val="28"/>
          <w:szCs w:val="28"/>
        </w:rPr>
        <w:t>…………</w:t>
      </w:r>
      <w:r>
        <w:rPr>
          <w:rFonts w:ascii="Times New Roman" w:hAnsi="Times New Roman" w:cs="Times New Roman"/>
          <w:sz w:val="28"/>
          <w:szCs w:val="28"/>
        </w:rPr>
        <w:t>стр</w:t>
      </w:r>
      <w:proofErr w:type="gramEnd"/>
      <w:r>
        <w:rPr>
          <w:rFonts w:ascii="Times New Roman" w:hAnsi="Times New Roman" w:cs="Times New Roman"/>
          <w:sz w:val="28"/>
          <w:szCs w:val="28"/>
        </w:rPr>
        <w:t>.16</w:t>
      </w:r>
    </w:p>
    <w:p w:rsidR="00C62F9D" w:rsidRDefault="00C62F9D"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C25D85" w:rsidRPr="00C25D85">
        <w:rPr>
          <w:rFonts w:ascii="Times New Roman" w:hAnsi="Times New Roman" w:cs="Times New Roman"/>
          <w:sz w:val="28"/>
          <w:szCs w:val="28"/>
        </w:rPr>
        <w:t>Организации культуры и досуга, благоустройство</w:t>
      </w:r>
      <w:proofErr w:type="gramStart"/>
      <w:r w:rsidR="00C25D85">
        <w:rPr>
          <w:rFonts w:ascii="Times New Roman" w:hAnsi="Times New Roman" w:cs="Times New Roman"/>
          <w:sz w:val="28"/>
          <w:szCs w:val="28"/>
        </w:rPr>
        <w:t>………</w:t>
      </w:r>
      <w:r w:rsidR="004205FB">
        <w:rPr>
          <w:rFonts w:ascii="Times New Roman" w:hAnsi="Times New Roman" w:cs="Times New Roman"/>
          <w:sz w:val="28"/>
          <w:szCs w:val="28"/>
        </w:rPr>
        <w:t>…………..</w:t>
      </w:r>
      <w:proofErr w:type="gramEnd"/>
      <w:r w:rsidR="00C25D85">
        <w:rPr>
          <w:rFonts w:ascii="Times New Roman" w:hAnsi="Times New Roman" w:cs="Times New Roman"/>
          <w:sz w:val="28"/>
          <w:szCs w:val="28"/>
        </w:rPr>
        <w:t>стр.17</w:t>
      </w:r>
    </w:p>
    <w:p w:rsidR="00C25D85" w:rsidRDefault="004205FB"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205F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r>
        <w:rPr>
          <w:rFonts w:ascii="Times New Roman" w:hAnsi="Times New Roman" w:cs="Times New Roman"/>
          <w:sz w:val="28"/>
          <w:szCs w:val="28"/>
        </w:rPr>
        <w:t>……………………………………………………………стр.23</w:t>
      </w:r>
    </w:p>
    <w:p w:rsidR="0083383D" w:rsidRPr="0083383D" w:rsidRDefault="0083383D" w:rsidP="00495C30">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sz w:val="28"/>
          <w:szCs w:val="28"/>
        </w:rPr>
        <w:t>………………………стр. 25</w:t>
      </w:r>
    </w:p>
    <w:p w:rsidR="0083383D" w:rsidRPr="0083383D" w:rsidRDefault="0083383D" w:rsidP="00495C30">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1. Исходные данные</w:t>
      </w:r>
      <w:r>
        <w:rPr>
          <w:rFonts w:ascii="Times New Roman" w:hAnsi="Times New Roman" w:cs="Times New Roman"/>
          <w:sz w:val="28"/>
          <w:szCs w:val="28"/>
        </w:rPr>
        <w:t>………</w:t>
      </w:r>
      <w:r w:rsidR="00A62768">
        <w:rPr>
          <w:rFonts w:ascii="Times New Roman" w:hAnsi="Times New Roman" w:cs="Times New Roman"/>
          <w:sz w:val="28"/>
          <w:szCs w:val="28"/>
        </w:rPr>
        <w:t>…………………………………………………</w:t>
      </w:r>
      <w:r>
        <w:rPr>
          <w:rFonts w:ascii="Times New Roman" w:hAnsi="Times New Roman" w:cs="Times New Roman"/>
          <w:sz w:val="28"/>
          <w:szCs w:val="28"/>
        </w:rPr>
        <w:t>стр.25</w:t>
      </w:r>
    </w:p>
    <w:p w:rsidR="004205FB" w:rsidRDefault="0083383D" w:rsidP="00495C30">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1.1. Общая характеристика территории</w:t>
      </w:r>
      <w:r>
        <w:rPr>
          <w:rFonts w:ascii="Times New Roman" w:hAnsi="Times New Roman" w:cs="Times New Roman"/>
          <w:sz w:val="28"/>
          <w:szCs w:val="28"/>
        </w:rPr>
        <w:t>………</w:t>
      </w:r>
      <w:r w:rsidR="00A62768">
        <w:rPr>
          <w:rFonts w:ascii="Times New Roman" w:hAnsi="Times New Roman" w:cs="Times New Roman"/>
          <w:sz w:val="28"/>
          <w:szCs w:val="28"/>
        </w:rPr>
        <w:t>……………………………</w:t>
      </w:r>
      <w:r>
        <w:rPr>
          <w:rFonts w:ascii="Times New Roman" w:hAnsi="Times New Roman" w:cs="Times New Roman"/>
          <w:sz w:val="28"/>
          <w:szCs w:val="28"/>
        </w:rPr>
        <w:t>стр.25</w:t>
      </w:r>
    </w:p>
    <w:p w:rsidR="0083383D" w:rsidRDefault="0083383D"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37140F" w:rsidRPr="0037140F">
        <w:rPr>
          <w:rFonts w:ascii="Times New Roman" w:hAnsi="Times New Roman" w:cs="Times New Roman"/>
          <w:sz w:val="28"/>
          <w:szCs w:val="28"/>
        </w:rPr>
        <w:t>Социально-демографический состав и плотность населения</w:t>
      </w:r>
      <w:proofErr w:type="gramStart"/>
      <w:r w:rsidR="0037140F">
        <w:rPr>
          <w:rFonts w:ascii="Times New Roman" w:hAnsi="Times New Roman" w:cs="Times New Roman"/>
          <w:sz w:val="28"/>
          <w:szCs w:val="28"/>
        </w:rPr>
        <w:t>…</w:t>
      </w:r>
      <w:r w:rsidR="00A62768">
        <w:rPr>
          <w:rFonts w:ascii="Times New Roman" w:hAnsi="Times New Roman" w:cs="Times New Roman"/>
          <w:sz w:val="28"/>
          <w:szCs w:val="28"/>
        </w:rPr>
        <w:t>…….</w:t>
      </w:r>
      <w:proofErr w:type="gramEnd"/>
      <w:r w:rsidR="0037140F">
        <w:rPr>
          <w:rFonts w:ascii="Times New Roman" w:hAnsi="Times New Roman" w:cs="Times New Roman"/>
          <w:sz w:val="28"/>
          <w:szCs w:val="28"/>
        </w:rPr>
        <w:t>стр.26</w:t>
      </w:r>
    </w:p>
    <w:p w:rsidR="0037140F" w:rsidRDefault="0037140F"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5B1644" w:rsidRPr="005B1644">
        <w:rPr>
          <w:rFonts w:ascii="Times New Roman" w:hAnsi="Times New Roman" w:cs="Times New Roman"/>
          <w:sz w:val="28"/>
          <w:szCs w:val="28"/>
        </w:rPr>
        <w:t>Социально-экономическое развитие поселения</w:t>
      </w:r>
      <w:r w:rsidR="005B1644">
        <w:rPr>
          <w:rFonts w:ascii="Times New Roman" w:hAnsi="Times New Roman" w:cs="Times New Roman"/>
          <w:sz w:val="28"/>
          <w:szCs w:val="28"/>
        </w:rPr>
        <w:t>………</w:t>
      </w:r>
      <w:r w:rsidR="00A62768">
        <w:rPr>
          <w:rFonts w:ascii="Times New Roman" w:hAnsi="Times New Roman" w:cs="Times New Roman"/>
          <w:sz w:val="28"/>
          <w:szCs w:val="28"/>
        </w:rPr>
        <w:t>……………...</w:t>
      </w:r>
      <w:r w:rsidR="005B1644">
        <w:rPr>
          <w:rFonts w:ascii="Times New Roman" w:hAnsi="Times New Roman" w:cs="Times New Roman"/>
          <w:sz w:val="28"/>
          <w:szCs w:val="28"/>
        </w:rPr>
        <w:t>стр.29</w:t>
      </w:r>
    </w:p>
    <w:p w:rsidR="005B1644" w:rsidRDefault="005B1644"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18437B" w:rsidRPr="0018437B">
        <w:rPr>
          <w:rFonts w:ascii="Times New Roman" w:hAnsi="Times New Roman" w:cs="Times New Roman"/>
          <w:sz w:val="28"/>
          <w:szCs w:val="28"/>
        </w:rPr>
        <w:t>Финансовая обеспеченность поселения</w:t>
      </w:r>
      <w:r w:rsidR="0018437B">
        <w:rPr>
          <w:rFonts w:ascii="Times New Roman" w:hAnsi="Times New Roman" w:cs="Times New Roman"/>
          <w:sz w:val="28"/>
          <w:szCs w:val="28"/>
        </w:rPr>
        <w:t>……</w:t>
      </w:r>
      <w:r w:rsidR="00A62768">
        <w:rPr>
          <w:rFonts w:ascii="Times New Roman" w:hAnsi="Times New Roman" w:cs="Times New Roman"/>
          <w:sz w:val="28"/>
          <w:szCs w:val="28"/>
        </w:rPr>
        <w:t>…………………………</w:t>
      </w:r>
      <w:r w:rsidR="0018437B">
        <w:rPr>
          <w:rFonts w:ascii="Times New Roman" w:hAnsi="Times New Roman" w:cs="Times New Roman"/>
          <w:sz w:val="28"/>
          <w:szCs w:val="28"/>
        </w:rPr>
        <w:t>стр.43</w:t>
      </w:r>
    </w:p>
    <w:p w:rsidR="00A62768" w:rsidRPr="00A62768" w:rsidRDefault="00A62768" w:rsidP="00495C30">
      <w:pPr>
        <w:spacing w:after="0" w:line="264" w:lineRule="auto"/>
        <w:jc w:val="both"/>
        <w:rPr>
          <w:rFonts w:ascii="Times New Roman" w:hAnsi="Times New Roman" w:cs="Times New Roman"/>
          <w:sz w:val="28"/>
          <w:szCs w:val="28"/>
        </w:rPr>
      </w:pPr>
      <w:r w:rsidRPr="00A62768">
        <w:rPr>
          <w:rFonts w:ascii="Times New Roman" w:hAnsi="Times New Roman" w:cs="Times New Roman"/>
          <w:sz w:val="28"/>
          <w:szCs w:val="28"/>
        </w:rPr>
        <w:t>2. Обоснование расчетных показателей</w:t>
      </w:r>
      <w:r>
        <w:rPr>
          <w:rFonts w:ascii="Times New Roman" w:hAnsi="Times New Roman" w:cs="Times New Roman"/>
          <w:sz w:val="28"/>
          <w:szCs w:val="28"/>
        </w:rPr>
        <w:t>…………………………………...стр.47</w:t>
      </w:r>
    </w:p>
    <w:p w:rsidR="00CC58FE" w:rsidRDefault="00A62768" w:rsidP="00495C30">
      <w:pPr>
        <w:spacing w:after="0" w:line="264" w:lineRule="auto"/>
        <w:jc w:val="both"/>
        <w:rPr>
          <w:rFonts w:ascii="Times New Roman" w:hAnsi="Times New Roman" w:cs="Times New Roman"/>
          <w:sz w:val="28"/>
          <w:szCs w:val="28"/>
        </w:rPr>
      </w:pPr>
      <w:r w:rsidRPr="00A62768">
        <w:rPr>
          <w:rFonts w:ascii="Times New Roman" w:hAnsi="Times New Roman" w:cs="Times New Roman"/>
          <w:sz w:val="28"/>
          <w:szCs w:val="28"/>
        </w:rPr>
        <w:t>2.1. Объекты инженерно-технической, дорожной, транспортной инфраструктур и иного специального назначения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стр.47</w:t>
      </w:r>
    </w:p>
    <w:p w:rsidR="00A62768" w:rsidRDefault="00A62768" w:rsidP="00495C30">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6E5091" w:rsidRPr="006E5091">
        <w:rPr>
          <w:rFonts w:ascii="Times New Roman" w:hAnsi="Times New Roman" w:cs="Times New Roman"/>
          <w:sz w:val="28"/>
          <w:szCs w:val="28"/>
        </w:rPr>
        <w:t>Объекты физической культуры и массового спорта, культуры, искусства и массового отдыха населения, благоустройства</w:t>
      </w:r>
      <w:r w:rsidR="006E5091">
        <w:rPr>
          <w:rFonts w:ascii="Times New Roman" w:hAnsi="Times New Roman" w:cs="Times New Roman"/>
          <w:sz w:val="28"/>
          <w:szCs w:val="28"/>
        </w:rPr>
        <w:t>…………………………стр.55</w:t>
      </w:r>
    </w:p>
    <w:p w:rsidR="006E5091" w:rsidRPr="00B13A14" w:rsidRDefault="0007205F" w:rsidP="00495C30">
      <w:pPr>
        <w:spacing w:after="0" w:line="264" w:lineRule="auto"/>
        <w:jc w:val="both"/>
        <w:rPr>
          <w:rFonts w:ascii="Times New Roman" w:hAnsi="Times New Roman" w:cs="Times New Roman"/>
          <w:sz w:val="28"/>
          <w:szCs w:val="28"/>
        </w:rPr>
      </w:pPr>
      <w:r w:rsidRPr="0007205F">
        <w:rPr>
          <w:rFonts w:ascii="Times New Roman" w:hAnsi="Times New Roman" w:cs="Times New Roman"/>
          <w:sz w:val="28"/>
          <w:szCs w:val="28"/>
        </w:rPr>
        <w:t>ПРАВИЛА И ОБЛАСТЬ ПРИМЕНЕНИЯ</w:t>
      </w:r>
      <w:r>
        <w:rPr>
          <w:rFonts w:ascii="Times New Roman" w:hAnsi="Times New Roman" w:cs="Times New Roman"/>
          <w:sz w:val="28"/>
          <w:szCs w:val="28"/>
        </w:rPr>
        <w:t>…………………………………стр.65</w:t>
      </w:r>
    </w:p>
    <w:p w:rsidR="00291CA2" w:rsidRDefault="00291CA2">
      <w:pPr>
        <w:rPr>
          <w:rFonts w:ascii="Times New Roman" w:hAnsi="Times New Roman" w:cs="Times New Roman"/>
          <w:sz w:val="28"/>
          <w:szCs w:val="28"/>
        </w:rPr>
      </w:pPr>
      <w:r>
        <w:rPr>
          <w:rFonts w:ascii="Times New Roman" w:hAnsi="Times New Roman" w:cs="Times New Roman"/>
          <w:sz w:val="28"/>
          <w:szCs w:val="28"/>
        </w:rPr>
        <w:br w:type="page"/>
      </w:r>
    </w:p>
    <w:p w:rsidR="008C7D9B" w:rsidRPr="00731FDE" w:rsidRDefault="00870883" w:rsidP="008C7D9B">
      <w:pPr>
        <w:jc w:val="center"/>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I</w:t>
      </w:r>
      <w:r w:rsidR="008C7D9B">
        <w:rPr>
          <w:rFonts w:ascii="Times New Roman" w:hAnsi="Times New Roman" w:cs="Times New Roman"/>
          <w:sz w:val="28"/>
          <w:szCs w:val="28"/>
        </w:rPr>
        <w:t xml:space="preserve">. </w:t>
      </w:r>
      <w:r w:rsidR="007D785E">
        <w:rPr>
          <w:rFonts w:ascii="Times New Roman" w:hAnsi="Times New Roman" w:cs="Times New Roman"/>
          <w:sz w:val="28"/>
          <w:szCs w:val="28"/>
        </w:rPr>
        <w:t>ОСНОВНАЯ ЧАСТЬ.</w:t>
      </w:r>
      <w:proofErr w:type="gramEnd"/>
      <w:r w:rsidR="007D785E">
        <w:rPr>
          <w:rFonts w:ascii="Times New Roman" w:hAnsi="Times New Roman" w:cs="Times New Roman"/>
          <w:sz w:val="28"/>
          <w:szCs w:val="28"/>
        </w:rPr>
        <w:t xml:space="preserve"> РАСЧЕТН</w:t>
      </w:r>
      <w:r w:rsidR="008C7D9B" w:rsidRPr="00731FDE">
        <w:rPr>
          <w:rFonts w:ascii="Times New Roman" w:hAnsi="Times New Roman" w:cs="Times New Roman"/>
          <w:sz w:val="28"/>
          <w:szCs w:val="28"/>
        </w:rPr>
        <w:t xml:space="preserve">ЫЕ ПОКАЗАТЕЛИ </w:t>
      </w:r>
    </w:p>
    <w:p w:rsidR="00F210BF" w:rsidRPr="00F210BF" w:rsidRDefault="00C92678" w:rsidP="00F210BF">
      <w:pPr>
        <w:jc w:val="center"/>
        <w:rPr>
          <w:rFonts w:ascii="Times New Roman" w:hAnsi="Times New Roman" w:cs="Times New Roman"/>
          <w:b/>
          <w:sz w:val="28"/>
          <w:szCs w:val="28"/>
        </w:rPr>
      </w:pPr>
      <w:r w:rsidRPr="00F210BF">
        <w:rPr>
          <w:rFonts w:ascii="Times New Roman" w:hAnsi="Times New Roman" w:cs="Times New Roman"/>
          <w:b/>
          <w:sz w:val="28"/>
          <w:szCs w:val="28"/>
        </w:rPr>
        <w:t xml:space="preserve">1. </w:t>
      </w:r>
      <w:r w:rsidR="00F210BF" w:rsidRPr="00F210BF">
        <w:rPr>
          <w:rFonts w:ascii="Times New Roman" w:hAnsi="Times New Roman" w:cs="Times New Roman"/>
          <w:b/>
          <w:sz w:val="28"/>
          <w:szCs w:val="28"/>
        </w:rPr>
        <w:t>Объекты инженерно-технической, дорожной, транспортной инфраструктур и иного специального назначения</w:t>
      </w:r>
    </w:p>
    <w:p w:rsidR="00731FDE" w:rsidRPr="00F210BF" w:rsidRDefault="00731FDE" w:rsidP="00845DA8">
      <w:pPr>
        <w:pStyle w:val="Default"/>
        <w:ind w:firstLine="426"/>
        <w:jc w:val="center"/>
        <w:rPr>
          <w:color w:val="auto"/>
          <w:sz w:val="28"/>
          <w:szCs w:val="28"/>
        </w:rPr>
      </w:pPr>
      <w:r w:rsidRPr="00F210BF">
        <w:rPr>
          <w:color w:val="auto"/>
          <w:sz w:val="28"/>
          <w:szCs w:val="28"/>
        </w:rPr>
        <w:t>Общие положения</w:t>
      </w:r>
    </w:p>
    <w:p w:rsidR="00731FDE" w:rsidRDefault="00731FDE" w:rsidP="00845DA8">
      <w:pPr>
        <w:pStyle w:val="Default"/>
        <w:ind w:firstLine="426"/>
        <w:jc w:val="center"/>
        <w:rPr>
          <w:color w:val="auto"/>
          <w:sz w:val="28"/>
          <w:szCs w:val="28"/>
        </w:rPr>
      </w:pPr>
    </w:p>
    <w:p w:rsidR="00845DA8" w:rsidRDefault="00845DA8" w:rsidP="00845DA8">
      <w:pPr>
        <w:pStyle w:val="Default"/>
        <w:ind w:firstLine="426"/>
        <w:jc w:val="center"/>
        <w:rPr>
          <w:color w:val="auto"/>
          <w:sz w:val="28"/>
          <w:szCs w:val="28"/>
        </w:rPr>
      </w:pPr>
      <w:r>
        <w:rPr>
          <w:color w:val="auto"/>
          <w:sz w:val="28"/>
          <w:szCs w:val="28"/>
        </w:rPr>
        <w:t>1.1. Электроснабжение</w:t>
      </w:r>
    </w:p>
    <w:p w:rsidR="00904EED" w:rsidRDefault="00904EED" w:rsidP="00845DA8">
      <w:pPr>
        <w:pStyle w:val="Default"/>
        <w:ind w:firstLine="426"/>
        <w:jc w:val="center"/>
        <w:rPr>
          <w:color w:val="auto"/>
          <w:sz w:val="28"/>
          <w:szCs w:val="28"/>
        </w:rPr>
      </w:pPr>
    </w:p>
    <w:p w:rsidR="00870883" w:rsidRPr="00870883" w:rsidRDefault="00870883" w:rsidP="00870883">
      <w:pPr>
        <w:pStyle w:val="Default"/>
        <w:ind w:firstLine="426"/>
        <w:jc w:val="both"/>
        <w:rPr>
          <w:color w:val="auto"/>
          <w:sz w:val="28"/>
          <w:szCs w:val="28"/>
        </w:rPr>
      </w:pPr>
      <w:r w:rsidRPr="00870883">
        <w:rPr>
          <w:color w:val="auto"/>
          <w:sz w:val="28"/>
          <w:szCs w:val="28"/>
        </w:rPr>
        <w:t>Общие положения разработаны на основании:</w:t>
      </w:r>
    </w:p>
    <w:p w:rsidR="00870883" w:rsidRPr="00870883" w:rsidRDefault="00870883" w:rsidP="00870883">
      <w:pPr>
        <w:pStyle w:val="Default"/>
        <w:ind w:firstLine="426"/>
        <w:jc w:val="both"/>
        <w:rPr>
          <w:color w:val="auto"/>
          <w:sz w:val="28"/>
          <w:szCs w:val="28"/>
        </w:rPr>
      </w:pPr>
      <w:r w:rsidRPr="00870883">
        <w:rPr>
          <w:color w:val="auto"/>
          <w:sz w:val="28"/>
          <w:szCs w:val="28"/>
        </w:rPr>
        <w:t>1. РД 34.20.185-94 (СО 153-34.20.185-94) Инструкция по проектированию городских электрических сетей.</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2. СП 42-13330-2011 Градостроительство. Планировка и застройка городских и сельских поселений. </w:t>
      </w:r>
    </w:p>
    <w:p w:rsidR="00870883" w:rsidRPr="00870883" w:rsidRDefault="00870883" w:rsidP="00870883">
      <w:pPr>
        <w:pStyle w:val="Default"/>
        <w:ind w:firstLine="426"/>
        <w:jc w:val="both"/>
        <w:rPr>
          <w:color w:val="auto"/>
          <w:sz w:val="28"/>
          <w:szCs w:val="28"/>
        </w:rPr>
      </w:pPr>
      <w:r w:rsidRPr="00870883">
        <w:rPr>
          <w:color w:val="auto"/>
          <w:sz w:val="28"/>
          <w:szCs w:val="28"/>
        </w:rPr>
        <w:t>3. СП 31-110-2003 Проектирование и монтаж электроустановок жилых и общественных зданий.</w:t>
      </w:r>
    </w:p>
    <w:p w:rsidR="00870883" w:rsidRPr="00870883" w:rsidRDefault="00870883" w:rsidP="00870883">
      <w:pPr>
        <w:pStyle w:val="Default"/>
        <w:ind w:firstLine="426"/>
        <w:jc w:val="both"/>
        <w:rPr>
          <w:color w:val="auto"/>
          <w:sz w:val="28"/>
          <w:szCs w:val="28"/>
        </w:rPr>
      </w:pPr>
      <w:r w:rsidRPr="00870883">
        <w:rPr>
          <w:color w:val="auto"/>
          <w:sz w:val="28"/>
          <w:szCs w:val="28"/>
        </w:rPr>
        <w:t>4. НТП ЭПП-94 «Проектирование электроснабжения промышленных предприятий. Нормы технологического проектирования».</w:t>
      </w:r>
    </w:p>
    <w:p w:rsidR="00870883" w:rsidRPr="00870883" w:rsidRDefault="00870883" w:rsidP="00870883">
      <w:pPr>
        <w:pStyle w:val="Default"/>
        <w:ind w:firstLine="426"/>
        <w:jc w:val="both"/>
        <w:rPr>
          <w:color w:val="auto"/>
          <w:sz w:val="28"/>
          <w:szCs w:val="28"/>
        </w:rPr>
      </w:pPr>
      <w:r w:rsidRPr="00870883">
        <w:rPr>
          <w:color w:val="auto"/>
          <w:sz w:val="28"/>
          <w:szCs w:val="28"/>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70883" w:rsidRPr="00870883" w:rsidRDefault="00870883" w:rsidP="00870883">
      <w:pPr>
        <w:pStyle w:val="Default"/>
        <w:ind w:firstLine="426"/>
        <w:jc w:val="both"/>
        <w:rPr>
          <w:color w:val="auto"/>
          <w:sz w:val="28"/>
          <w:szCs w:val="28"/>
        </w:rPr>
      </w:pPr>
      <w:r w:rsidRPr="00870883">
        <w:rPr>
          <w:color w:val="auto"/>
          <w:sz w:val="28"/>
          <w:szCs w:val="28"/>
        </w:rPr>
        <w:t>6. Правила устройства электроустановок (ПУЭ 6-е и 7-е издание).</w:t>
      </w:r>
    </w:p>
    <w:p w:rsidR="00870883" w:rsidRPr="00870883" w:rsidRDefault="00870883" w:rsidP="00870883">
      <w:pPr>
        <w:pStyle w:val="Default"/>
        <w:ind w:firstLine="426"/>
        <w:jc w:val="both"/>
        <w:rPr>
          <w:color w:val="auto"/>
          <w:sz w:val="28"/>
          <w:szCs w:val="28"/>
        </w:rPr>
      </w:pPr>
      <w:r w:rsidRPr="00870883">
        <w:rPr>
          <w:color w:val="auto"/>
          <w:sz w:val="28"/>
          <w:szCs w:val="28"/>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70883" w:rsidRPr="00870883" w:rsidRDefault="00870883" w:rsidP="00870883">
      <w:pPr>
        <w:pStyle w:val="Default"/>
        <w:ind w:firstLine="426"/>
        <w:jc w:val="both"/>
        <w:rPr>
          <w:color w:val="auto"/>
          <w:sz w:val="28"/>
          <w:szCs w:val="28"/>
        </w:rPr>
      </w:pPr>
      <w:r w:rsidRPr="00870883">
        <w:rPr>
          <w:color w:val="auto"/>
          <w:sz w:val="28"/>
          <w:szCs w:val="28"/>
        </w:rPr>
        <w:t>8. Положение  ОАО  «</w:t>
      </w:r>
      <w:proofErr w:type="spellStart"/>
      <w:r w:rsidRPr="00870883">
        <w:rPr>
          <w:color w:val="auto"/>
          <w:sz w:val="28"/>
          <w:szCs w:val="28"/>
        </w:rPr>
        <w:t>Россети</w:t>
      </w:r>
      <w:proofErr w:type="spellEnd"/>
      <w:r w:rsidRPr="00870883">
        <w:rPr>
          <w:color w:val="auto"/>
          <w:sz w:val="28"/>
          <w:szCs w:val="28"/>
        </w:rPr>
        <w:t>»  о  единой  технической  политике  в электросетевом комплексе, утвержденным  Советом директоров ОАО  «</w:t>
      </w:r>
      <w:proofErr w:type="spellStart"/>
      <w:r w:rsidRPr="00870883">
        <w:rPr>
          <w:color w:val="auto"/>
          <w:sz w:val="28"/>
          <w:szCs w:val="28"/>
        </w:rPr>
        <w:t>Россети</w:t>
      </w:r>
      <w:proofErr w:type="spellEnd"/>
      <w:r w:rsidRPr="00870883">
        <w:rPr>
          <w:color w:val="auto"/>
          <w:sz w:val="28"/>
          <w:szCs w:val="28"/>
        </w:rPr>
        <w:t xml:space="preserve">» (протокол от 23.10.2013 №138), введено в действие Советом директоров ОАО  «ФСК ЕЭС» (протокол от 27.12.2013 №208).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w:t>
      </w:r>
      <w:proofErr w:type="gramStart"/>
      <w:r w:rsidRPr="00870883">
        <w:rPr>
          <w:color w:val="auto"/>
          <w:sz w:val="28"/>
          <w:szCs w:val="28"/>
        </w:rPr>
        <w:t>технико- экономического</w:t>
      </w:r>
      <w:proofErr w:type="gramEnd"/>
      <w:r w:rsidRPr="00870883">
        <w:rPr>
          <w:color w:val="auto"/>
          <w:sz w:val="28"/>
          <w:szCs w:val="28"/>
        </w:rPr>
        <w:t xml:space="preserve">  сопоставления  вариантов.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разработке  системы  электроснабжения  мощности  источников  и  расход электроэнергии следует определять: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 - для хозяйственно-бытовых и коммунальных нужд – в соответствии с техническими регламентами,  а  до  их  принятия  –  в  соответствии  с  РД  </w:t>
      </w:r>
      <w:r w:rsidRPr="00870883">
        <w:rPr>
          <w:color w:val="auto"/>
          <w:sz w:val="28"/>
          <w:szCs w:val="28"/>
        </w:rPr>
        <w:lastRenderedPageBreak/>
        <w:t xml:space="preserve">34.20.185-94 (СО 153-34.20.185-94) «Инструкция по проектированию городских электрических сетей».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70883" w:rsidRPr="00870883" w:rsidRDefault="00870883" w:rsidP="00870883">
      <w:pPr>
        <w:pStyle w:val="Default"/>
        <w:ind w:firstLine="426"/>
        <w:jc w:val="both"/>
        <w:rPr>
          <w:color w:val="auto"/>
          <w:sz w:val="28"/>
          <w:szCs w:val="28"/>
        </w:rPr>
      </w:pPr>
      <w:r w:rsidRPr="00870883">
        <w:rPr>
          <w:color w:val="auto"/>
          <w:sz w:val="28"/>
          <w:szCs w:val="28"/>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870883">
        <w:rPr>
          <w:color w:val="auto"/>
          <w:sz w:val="28"/>
          <w:szCs w:val="28"/>
        </w:rPr>
        <w:t>Россети</w:t>
      </w:r>
      <w:proofErr w:type="spellEnd"/>
      <w:r w:rsidRPr="00870883">
        <w:rPr>
          <w:color w:val="auto"/>
          <w:sz w:val="28"/>
          <w:szCs w:val="28"/>
        </w:rPr>
        <w:t>»  о  единой  технической  политике  в электросетевом комплексе».</w:t>
      </w:r>
    </w:p>
    <w:p w:rsidR="00870883" w:rsidRPr="00870883" w:rsidRDefault="00870883" w:rsidP="00870883">
      <w:pPr>
        <w:pStyle w:val="Default"/>
        <w:ind w:firstLine="426"/>
        <w:jc w:val="both"/>
        <w:rPr>
          <w:color w:val="auto"/>
          <w:sz w:val="28"/>
          <w:szCs w:val="28"/>
        </w:rPr>
      </w:pPr>
      <w:r w:rsidRPr="00870883">
        <w:rPr>
          <w:color w:val="auto"/>
          <w:sz w:val="28"/>
          <w:szCs w:val="28"/>
        </w:rPr>
        <w:t>Напряжение  электрических  сетей  нас</w:t>
      </w:r>
      <w:r w:rsidR="0031075B">
        <w:rPr>
          <w:color w:val="auto"/>
          <w:sz w:val="28"/>
          <w:szCs w:val="28"/>
        </w:rPr>
        <w:t>еленных  пунктов выбирается с</w:t>
      </w:r>
      <w:r w:rsidRPr="00870883">
        <w:rPr>
          <w:color w:val="auto"/>
          <w:sz w:val="28"/>
          <w:szCs w:val="28"/>
        </w:rPr>
        <w:t xml:space="preserve"> учетом концепции их развития в пределах расчетного срока и системы напряжений в энергосистеме: 35-110-220-500 кВ или 35-110-330-750 кВ. </w:t>
      </w:r>
    </w:p>
    <w:p w:rsidR="00870883" w:rsidRPr="00870883" w:rsidRDefault="0031075B" w:rsidP="00870883">
      <w:pPr>
        <w:pStyle w:val="Default"/>
        <w:ind w:firstLine="426"/>
        <w:jc w:val="both"/>
        <w:rPr>
          <w:color w:val="auto"/>
          <w:sz w:val="28"/>
          <w:szCs w:val="28"/>
        </w:rPr>
      </w:pPr>
      <w:r>
        <w:rPr>
          <w:color w:val="auto"/>
          <w:sz w:val="28"/>
          <w:szCs w:val="28"/>
        </w:rPr>
        <w:t>Напряжение системы</w:t>
      </w:r>
      <w:r w:rsidR="00870883" w:rsidRPr="00870883">
        <w:rPr>
          <w:color w:val="auto"/>
          <w:sz w:val="28"/>
          <w:szCs w:val="28"/>
        </w:rPr>
        <w:t xml:space="preserve"> электроснабжения</w:t>
      </w:r>
      <w:r>
        <w:rPr>
          <w:color w:val="auto"/>
          <w:sz w:val="28"/>
          <w:szCs w:val="28"/>
        </w:rPr>
        <w:t xml:space="preserve"> должно выбираться с учетом наименьшего количества</w:t>
      </w:r>
      <w:r w:rsidR="00870883" w:rsidRPr="00870883">
        <w:rPr>
          <w:color w:val="auto"/>
          <w:sz w:val="28"/>
          <w:szCs w:val="28"/>
        </w:rPr>
        <w:t xml:space="preserve"> ступен</w:t>
      </w:r>
      <w:r>
        <w:rPr>
          <w:color w:val="auto"/>
          <w:sz w:val="28"/>
          <w:szCs w:val="28"/>
        </w:rPr>
        <w:t xml:space="preserve">ей трансформации энергии. На ближайший период развития </w:t>
      </w:r>
      <w:r w:rsidR="00870883" w:rsidRPr="00870883">
        <w:rPr>
          <w:color w:val="auto"/>
          <w:sz w:val="28"/>
          <w:szCs w:val="28"/>
        </w:rPr>
        <w:t xml:space="preserve">наиболее целесообразной является система напряжений 35-110/10 кВ.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Проектирование систем электроснабжения промышленных предприятий к общим сетям </w:t>
      </w:r>
      <w:r w:rsidR="0031075B">
        <w:rPr>
          <w:color w:val="auto"/>
          <w:sz w:val="28"/>
          <w:szCs w:val="28"/>
        </w:rPr>
        <w:t xml:space="preserve">энергосистем производится в соответствии с требованиями </w:t>
      </w:r>
      <w:r w:rsidRPr="00870883">
        <w:rPr>
          <w:color w:val="auto"/>
          <w:sz w:val="28"/>
          <w:szCs w:val="28"/>
        </w:rPr>
        <w:t xml:space="preserve">НТП ЭПП-94 «Проектирование электроснабжения промышленных предприятий. Нормы технологического проектирования».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w:t>
      </w:r>
      <w:proofErr w:type="spellStart"/>
      <w:r w:rsidRPr="00870883">
        <w:rPr>
          <w:color w:val="auto"/>
          <w:sz w:val="28"/>
          <w:szCs w:val="28"/>
        </w:rPr>
        <w:t>электроприемников</w:t>
      </w:r>
      <w:proofErr w:type="spellEnd"/>
      <w:r w:rsidRPr="00870883">
        <w:rPr>
          <w:color w:val="auto"/>
          <w:sz w:val="28"/>
          <w:szCs w:val="28"/>
        </w:rPr>
        <w:t xml:space="preserve"> проектируемых объектов.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1) обеспечить  сетевое  резервирование  в  качестве  схемного  решения  повышения надежности электроснабжения;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2) обеспечить сетевым резервированием должны все подстанции напряжением 35 - 220 кВ;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3) сформировать  систему  электроснабжения  потребителей  из  условия  однократного сетевого резервирования; </w:t>
      </w:r>
    </w:p>
    <w:p w:rsidR="00870883" w:rsidRDefault="00870883" w:rsidP="00870883">
      <w:pPr>
        <w:pStyle w:val="Default"/>
        <w:ind w:firstLine="426"/>
        <w:jc w:val="both"/>
        <w:rPr>
          <w:color w:val="auto"/>
          <w:sz w:val="28"/>
          <w:szCs w:val="28"/>
        </w:rPr>
      </w:pPr>
      <w:r w:rsidRPr="00870883">
        <w:rPr>
          <w:color w:val="auto"/>
          <w:sz w:val="28"/>
          <w:szCs w:val="28"/>
        </w:rPr>
        <w:lastRenderedPageBreak/>
        <w:t xml:space="preserve">4) для  особой  группы  </w:t>
      </w:r>
      <w:proofErr w:type="spellStart"/>
      <w:r w:rsidRPr="00870883">
        <w:rPr>
          <w:color w:val="auto"/>
          <w:sz w:val="28"/>
          <w:szCs w:val="28"/>
        </w:rPr>
        <w:t>электроприемников</w:t>
      </w:r>
      <w:proofErr w:type="spellEnd"/>
      <w:r w:rsidRPr="00870883">
        <w:rPr>
          <w:color w:val="auto"/>
          <w:sz w:val="28"/>
          <w:szCs w:val="28"/>
        </w:rPr>
        <w:t xml:space="preserve">  необходимо  предусмотреть  резервный (автономный) источник питания, который устанавливает потребитель.</w:t>
      </w:r>
    </w:p>
    <w:p w:rsidR="008F02A4" w:rsidRDefault="008F02A4" w:rsidP="008F02A4">
      <w:pPr>
        <w:pStyle w:val="Default"/>
        <w:ind w:firstLine="426"/>
        <w:jc w:val="center"/>
        <w:rPr>
          <w:color w:val="auto"/>
          <w:sz w:val="28"/>
          <w:szCs w:val="28"/>
        </w:rPr>
      </w:pPr>
      <w:r>
        <w:rPr>
          <w:color w:val="auto"/>
          <w:sz w:val="28"/>
          <w:szCs w:val="28"/>
        </w:rPr>
        <w:t>1.2. Теплоснабжение</w:t>
      </w:r>
    </w:p>
    <w:p w:rsidR="008F02A4" w:rsidRDefault="008F02A4" w:rsidP="008F02A4">
      <w:pPr>
        <w:pStyle w:val="Default"/>
        <w:ind w:firstLine="426"/>
        <w:jc w:val="center"/>
        <w:rPr>
          <w:color w:val="auto"/>
          <w:sz w:val="28"/>
          <w:szCs w:val="28"/>
        </w:rPr>
      </w:pPr>
    </w:p>
    <w:p w:rsidR="00805111" w:rsidRPr="00805111" w:rsidRDefault="00805111" w:rsidP="00805111">
      <w:pPr>
        <w:pStyle w:val="Default"/>
        <w:ind w:firstLine="426"/>
        <w:jc w:val="both"/>
        <w:rPr>
          <w:color w:val="auto"/>
          <w:sz w:val="28"/>
          <w:szCs w:val="28"/>
        </w:rPr>
      </w:pPr>
      <w:proofErr w:type="gramStart"/>
      <w:r w:rsidRPr="00805111">
        <w:rPr>
          <w:color w:val="auto"/>
          <w:sz w:val="28"/>
          <w:szCs w:val="28"/>
        </w:rPr>
        <w:t xml:space="preserve">Решения по проектированию и перспективному развитию сетей теплоснабжения следует осуществлять в соответствии с </w:t>
      </w:r>
      <w:r w:rsidR="00B301DA">
        <w:rPr>
          <w:color w:val="auto"/>
          <w:sz w:val="28"/>
          <w:szCs w:val="28"/>
        </w:rPr>
        <w:t>существующими</w:t>
      </w:r>
      <w:r w:rsidRPr="00805111">
        <w:rPr>
          <w:color w:val="auto"/>
          <w:sz w:val="28"/>
          <w:szCs w:val="28"/>
        </w:rPr>
        <w:t xml:space="preserve">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roofErr w:type="gramEnd"/>
    </w:p>
    <w:p w:rsidR="00805111" w:rsidRPr="00805111" w:rsidRDefault="00805111" w:rsidP="00805111">
      <w:pPr>
        <w:pStyle w:val="Default"/>
        <w:ind w:firstLine="426"/>
        <w:jc w:val="both"/>
        <w:rPr>
          <w:color w:val="auto"/>
          <w:sz w:val="28"/>
          <w:szCs w:val="28"/>
        </w:rPr>
      </w:pPr>
      <w:r w:rsidRPr="00805111">
        <w:rPr>
          <w:color w:val="auto"/>
          <w:sz w:val="28"/>
          <w:szCs w:val="28"/>
        </w:rPr>
        <w:t xml:space="preserve">Теплоснабжение жилой и общественной застройки на территории населённого пункта следует предусматривать: </w:t>
      </w:r>
    </w:p>
    <w:p w:rsidR="00805111" w:rsidRPr="00805111" w:rsidRDefault="00805111" w:rsidP="00805111">
      <w:pPr>
        <w:pStyle w:val="Default"/>
        <w:ind w:firstLine="426"/>
        <w:jc w:val="both"/>
        <w:rPr>
          <w:color w:val="auto"/>
          <w:sz w:val="28"/>
          <w:szCs w:val="28"/>
        </w:rPr>
      </w:pPr>
      <w:r w:rsidRPr="00805111">
        <w:rPr>
          <w:color w:val="auto"/>
          <w:sz w:val="28"/>
          <w:szCs w:val="28"/>
        </w:rPr>
        <w:t>•</w:t>
      </w:r>
      <w:r w:rsidRPr="00805111">
        <w:rPr>
          <w:color w:val="auto"/>
          <w:sz w:val="28"/>
          <w:szCs w:val="28"/>
        </w:rPr>
        <w:tab/>
        <w:t xml:space="preserve">централизованное - от котельных; </w:t>
      </w:r>
    </w:p>
    <w:p w:rsidR="00805111" w:rsidRPr="00805111" w:rsidRDefault="00805111" w:rsidP="00805111">
      <w:pPr>
        <w:pStyle w:val="Default"/>
        <w:ind w:firstLine="426"/>
        <w:jc w:val="both"/>
        <w:rPr>
          <w:color w:val="auto"/>
          <w:sz w:val="28"/>
          <w:szCs w:val="28"/>
        </w:rPr>
      </w:pPr>
      <w:r w:rsidRPr="00805111">
        <w:rPr>
          <w:color w:val="auto"/>
          <w:sz w:val="28"/>
          <w:szCs w:val="28"/>
        </w:rPr>
        <w:t>•</w:t>
      </w:r>
      <w:r w:rsidRPr="00805111">
        <w:rPr>
          <w:color w:val="auto"/>
          <w:sz w:val="28"/>
          <w:szCs w:val="28"/>
        </w:rPr>
        <w:tab/>
      </w:r>
      <w:proofErr w:type="gramStart"/>
      <w:r w:rsidRPr="00805111">
        <w:rPr>
          <w:color w:val="auto"/>
          <w:sz w:val="28"/>
          <w:szCs w:val="28"/>
        </w:rPr>
        <w:t>децентрализованное</w:t>
      </w:r>
      <w:proofErr w:type="gramEnd"/>
      <w:r w:rsidRPr="00805111">
        <w:rPr>
          <w:color w:val="auto"/>
          <w:sz w:val="28"/>
          <w:szCs w:val="28"/>
        </w:rPr>
        <w:t xml:space="preserve"> - от автономных источников теплоснабжения, квартирных </w:t>
      </w:r>
      <w:proofErr w:type="spellStart"/>
      <w:r w:rsidRPr="00805111">
        <w:rPr>
          <w:color w:val="auto"/>
          <w:sz w:val="28"/>
          <w:szCs w:val="28"/>
        </w:rPr>
        <w:t>теплогенераторов</w:t>
      </w:r>
      <w:proofErr w:type="spellEnd"/>
      <w:r w:rsidRPr="00805111">
        <w:rPr>
          <w:color w:val="auto"/>
          <w:sz w:val="28"/>
          <w:szCs w:val="28"/>
        </w:rPr>
        <w:t xml:space="preserve">.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При разработке схем теплоснабжения расчетные тепловые нагрузки определяются: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8F02A4" w:rsidRDefault="00805111" w:rsidP="00805111">
      <w:pPr>
        <w:pStyle w:val="Default"/>
        <w:ind w:firstLine="426"/>
        <w:jc w:val="both"/>
        <w:rPr>
          <w:color w:val="auto"/>
          <w:sz w:val="28"/>
          <w:szCs w:val="28"/>
        </w:rPr>
      </w:pPr>
      <w:r w:rsidRPr="00805111">
        <w:rPr>
          <w:color w:val="auto"/>
          <w:sz w:val="28"/>
          <w:szCs w:val="28"/>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805111" w:rsidRDefault="00805111" w:rsidP="00805111">
      <w:pPr>
        <w:pStyle w:val="Default"/>
        <w:ind w:firstLine="426"/>
        <w:jc w:val="both"/>
        <w:rPr>
          <w:color w:val="auto"/>
          <w:sz w:val="28"/>
          <w:szCs w:val="28"/>
        </w:rPr>
      </w:pPr>
    </w:p>
    <w:p w:rsidR="00805111" w:rsidRDefault="00805111" w:rsidP="00805111">
      <w:pPr>
        <w:pStyle w:val="Default"/>
        <w:ind w:firstLine="426"/>
        <w:jc w:val="center"/>
        <w:rPr>
          <w:color w:val="auto"/>
          <w:sz w:val="28"/>
          <w:szCs w:val="28"/>
        </w:rPr>
      </w:pPr>
      <w:r>
        <w:rPr>
          <w:color w:val="auto"/>
          <w:sz w:val="28"/>
          <w:szCs w:val="28"/>
        </w:rPr>
        <w:t xml:space="preserve">1.3. </w:t>
      </w:r>
      <w:r w:rsidR="00253858">
        <w:rPr>
          <w:color w:val="auto"/>
          <w:sz w:val="28"/>
          <w:szCs w:val="28"/>
        </w:rPr>
        <w:t>Холодное и горячее водоснабжение, водоотведение</w:t>
      </w:r>
    </w:p>
    <w:p w:rsidR="00805111" w:rsidRDefault="00805111" w:rsidP="00805111">
      <w:pPr>
        <w:pStyle w:val="Default"/>
        <w:ind w:firstLine="426"/>
        <w:jc w:val="center"/>
        <w:rPr>
          <w:color w:val="auto"/>
          <w:sz w:val="28"/>
          <w:szCs w:val="28"/>
        </w:rPr>
      </w:pPr>
    </w:p>
    <w:p w:rsidR="00253858" w:rsidRPr="00253858" w:rsidRDefault="00253858" w:rsidP="00253858">
      <w:pPr>
        <w:pStyle w:val="Default"/>
        <w:ind w:firstLine="426"/>
        <w:jc w:val="both"/>
        <w:rPr>
          <w:color w:val="auto"/>
          <w:sz w:val="28"/>
          <w:szCs w:val="28"/>
        </w:rPr>
      </w:pPr>
      <w:r w:rsidRPr="00253858">
        <w:rPr>
          <w:color w:val="auto"/>
          <w:sz w:val="28"/>
          <w:szCs w:val="28"/>
        </w:rPr>
        <w:t xml:space="preserve">Выбор схемы и системы водоснабжения следует производить на основании сопоставления возможных вариантов ее осуществления с учетом </w:t>
      </w:r>
      <w:r w:rsidRPr="00253858">
        <w:rPr>
          <w:color w:val="auto"/>
          <w:sz w:val="28"/>
          <w:szCs w:val="28"/>
        </w:rPr>
        <w:lastRenderedPageBreak/>
        <w:t xml:space="preserve">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253858" w:rsidRPr="00253858" w:rsidRDefault="00253858" w:rsidP="00253858">
      <w:pPr>
        <w:pStyle w:val="Default"/>
        <w:ind w:firstLine="426"/>
        <w:jc w:val="both"/>
        <w:rPr>
          <w:color w:val="auto"/>
          <w:sz w:val="28"/>
          <w:szCs w:val="28"/>
        </w:rPr>
      </w:pPr>
      <w:r w:rsidRPr="00253858">
        <w:rPr>
          <w:color w:val="auto"/>
          <w:sz w:val="28"/>
          <w:szCs w:val="28"/>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хозяйственно-питьевое водопотребление в жилых и общественных зданиях, нужды коммунально-бытовых предприятий;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хозяйственно-питьевое водопотребление на предприятиях;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тушение пожаров;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собственные нужды станций водоподготовки, промывку водопроводных и канализационных сетей и т.д.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При обосновании допускается устройство самостоятельного водопровода </w:t>
      </w:r>
      <w:proofErr w:type="gramStart"/>
      <w:r w:rsidRPr="00253858">
        <w:rPr>
          <w:color w:val="auto"/>
          <w:sz w:val="28"/>
          <w:szCs w:val="28"/>
        </w:rPr>
        <w:t>для</w:t>
      </w:r>
      <w:proofErr w:type="gramEnd"/>
      <w:r w:rsidRPr="00253858">
        <w:rPr>
          <w:color w:val="auto"/>
          <w:sz w:val="28"/>
          <w:szCs w:val="28"/>
        </w:rPr>
        <w:t xml:space="preserve">: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поливки и мойки территорий (улиц, проездов, площадей, зеленых насаждений), работы фонтанов и т.п.; </w:t>
      </w:r>
    </w:p>
    <w:p w:rsidR="00805111" w:rsidRDefault="00253858" w:rsidP="00253858">
      <w:pPr>
        <w:pStyle w:val="Default"/>
        <w:ind w:firstLine="426"/>
        <w:jc w:val="both"/>
        <w:rPr>
          <w:color w:val="auto"/>
          <w:sz w:val="28"/>
          <w:szCs w:val="28"/>
        </w:rPr>
      </w:pPr>
      <w:r w:rsidRPr="00253858">
        <w:rPr>
          <w:color w:val="auto"/>
          <w:sz w:val="28"/>
          <w:szCs w:val="28"/>
        </w:rPr>
        <w:t>- поливки посадок в теплицах, парниках и на открытых участках, а также приусадебных участков.</w:t>
      </w:r>
    </w:p>
    <w:p w:rsidR="00B33033" w:rsidRPr="00B33033" w:rsidRDefault="00B33033" w:rsidP="00B33033">
      <w:pPr>
        <w:pStyle w:val="Default"/>
        <w:ind w:firstLine="426"/>
        <w:jc w:val="both"/>
        <w:rPr>
          <w:color w:val="auto"/>
          <w:sz w:val="28"/>
          <w:szCs w:val="28"/>
        </w:rPr>
      </w:pPr>
      <w:r w:rsidRPr="00B33033">
        <w:rPr>
          <w:color w:val="auto"/>
          <w:sz w:val="28"/>
          <w:szCs w:val="28"/>
        </w:rPr>
        <w:t xml:space="preserve">Мощность объектов водоотведения определяется расчетным водопотреблением участков застройки с учетом особенностей рельефа. </w:t>
      </w:r>
    </w:p>
    <w:p w:rsidR="00B33033" w:rsidRPr="00B33033" w:rsidRDefault="00B33033" w:rsidP="00B33033">
      <w:pPr>
        <w:pStyle w:val="Default"/>
        <w:ind w:firstLine="426"/>
        <w:jc w:val="both"/>
        <w:rPr>
          <w:color w:val="auto"/>
          <w:sz w:val="28"/>
          <w:szCs w:val="28"/>
        </w:rPr>
      </w:pPr>
      <w:r w:rsidRPr="00B33033">
        <w:rPr>
          <w:color w:val="auto"/>
          <w:sz w:val="28"/>
          <w:szCs w:val="28"/>
        </w:rPr>
        <w:t xml:space="preserve">При наличии канализационных стоков должны быть предусмотрены очистные сооружения. </w:t>
      </w:r>
    </w:p>
    <w:p w:rsidR="00B33033" w:rsidRDefault="00B33033" w:rsidP="00B33033">
      <w:pPr>
        <w:pStyle w:val="Default"/>
        <w:ind w:firstLine="426"/>
        <w:jc w:val="both"/>
        <w:rPr>
          <w:color w:val="auto"/>
          <w:sz w:val="28"/>
          <w:szCs w:val="28"/>
        </w:rPr>
      </w:pPr>
      <w:r w:rsidRPr="00B33033">
        <w:rPr>
          <w:color w:val="auto"/>
          <w:sz w:val="28"/>
          <w:szCs w:val="28"/>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1D39CE" w:rsidRDefault="001D39CE" w:rsidP="00253858">
      <w:pPr>
        <w:pStyle w:val="Default"/>
        <w:ind w:firstLine="426"/>
        <w:jc w:val="both"/>
        <w:rPr>
          <w:color w:val="auto"/>
          <w:sz w:val="28"/>
          <w:szCs w:val="28"/>
        </w:rPr>
      </w:pPr>
    </w:p>
    <w:p w:rsidR="001D39CE" w:rsidRDefault="001D39CE" w:rsidP="001D39CE">
      <w:pPr>
        <w:pStyle w:val="Default"/>
        <w:ind w:firstLine="426"/>
        <w:jc w:val="center"/>
        <w:rPr>
          <w:color w:val="auto"/>
          <w:sz w:val="28"/>
          <w:szCs w:val="28"/>
        </w:rPr>
      </w:pPr>
      <w:r>
        <w:rPr>
          <w:color w:val="auto"/>
          <w:sz w:val="28"/>
          <w:szCs w:val="28"/>
        </w:rPr>
        <w:t>1.4. Газоснабжение</w:t>
      </w:r>
    </w:p>
    <w:p w:rsidR="001D39CE" w:rsidRDefault="001D39CE" w:rsidP="001D39CE">
      <w:pPr>
        <w:pStyle w:val="Default"/>
        <w:ind w:firstLine="426"/>
        <w:jc w:val="center"/>
        <w:rPr>
          <w:color w:val="auto"/>
          <w:sz w:val="28"/>
          <w:szCs w:val="28"/>
        </w:rPr>
      </w:pPr>
    </w:p>
    <w:p w:rsidR="00731FDE" w:rsidRPr="00731FDE" w:rsidRDefault="00731FDE" w:rsidP="00731FDE">
      <w:pPr>
        <w:pStyle w:val="Default"/>
        <w:ind w:firstLine="426"/>
        <w:jc w:val="both"/>
        <w:rPr>
          <w:color w:val="auto"/>
          <w:sz w:val="28"/>
          <w:szCs w:val="28"/>
        </w:rPr>
      </w:pPr>
      <w:r w:rsidRPr="00731FDE">
        <w:rPr>
          <w:color w:val="auto"/>
          <w:sz w:val="28"/>
          <w:szCs w:val="28"/>
        </w:rPr>
        <w:t xml:space="preserve">Решения по проектированию и перспективному развитию сетей газораспределения и </w:t>
      </w:r>
      <w:proofErr w:type="spellStart"/>
      <w:r w:rsidRPr="00731FDE">
        <w:rPr>
          <w:color w:val="auto"/>
          <w:sz w:val="28"/>
          <w:szCs w:val="28"/>
        </w:rPr>
        <w:t>газопотребления</w:t>
      </w:r>
      <w:proofErr w:type="spellEnd"/>
      <w:r w:rsidRPr="00731FDE">
        <w:rPr>
          <w:color w:val="auto"/>
          <w:sz w:val="28"/>
          <w:szCs w:val="28"/>
        </w:rPr>
        <w:t xml:space="preserve"> должны осуществляться в соответствии со схемами газоснабжения, разработанными в составе федеральной, межрегиональных и регион</w:t>
      </w:r>
      <w:r>
        <w:rPr>
          <w:color w:val="auto"/>
          <w:sz w:val="28"/>
          <w:szCs w:val="28"/>
        </w:rPr>
        <w:t xml:space="preserve">альных программ газификации в </w:t>
      </w:r>
      <w:r w:rsidRPr="00731FDE">
        <w:rPr>
          <w:color w:val="auto"/>
          <w:sz w:val="28"/>
          <w:szCs w:val="28"/>
        </w:rPr>
        <w:t>целях  обеспечения  предусма</w:t>
      </w:r>
      <w:r>
        <w:rPr>
          <w:color w:val="auto"/>
          <w:sz w:val="28"/>
          <w:szCs w:val="28"/>
        </w:rPr>
        <w:t xml:space="preserve">триваемого  этими  программами </w:t>
      </w:r>
      <w:r w:rsidRPr="00731FDE">
        <w:rPr>
          <w:color w:val="auto"/>
          <w:sz w:val="28"/>
          <w:szCs w:val="28"/>
        </w:rPr>
        <w:t xml:space="preserve">уровня </w:t>
      </w:r>
      <w:r w:rsidRPr="00731FDE">
        <w:rPr>
          <w:color w:val="auto"/>
          <w:sz w:val="28"/>
          <w:szCs w:val="28"/>
        </w:rPr>
        <w:lastRenderedPageBreak/>
        <w:t>газификации жилищно-коммунального хозяйства, промышленных и иных организаций, а также на основании следующих документов:</w:t>
      </w:r>
    </w:p>
    <w:p w:rsidR="00731FDE" w:rsidRPr="00731FDE" w:rsidRDefault="00731FDE" w:rsidP="00731FDE">
      <w:pPr>
        <w:pStyle w:val="Default"/>
        <w:ind w:firstLine="426"/>
        <w:jc w:val="both"/>
        <w:rPr>
          <w:color w:val="auto"/>
          <w:sz w:val="28"/>
          <w:szCs w:val="28"/>
        </w:rPr>
      </w:pPr>
      <w:r w:rsidRPr="00731FDE">
        <w:rPr>
          <w:color w:val="auto"/>
          <w:sz w:val="28"/>
          <w:szCs w:val="28"/>
        </w:rPr>
        <w:t>- СП 42.13330.2011 «Градостроительство. Планировка и застройка городских и сельских поселений. Актуализированная редакция СНиП 2.07.01-89*»;</w:t>
      </w:r>
    </w:p>
    <w:p w:rsidR="00731FDE" w:rsidRPr="00731FDE" w:rsidRDefault="00731FDE" w:rsidP="00731FDE">
      <w:pPr>
        <w:pStyle w:val="Default"/>
        <w:ind w:firstLine="426"/>
        <w:jc w:val="both"/>
        <w:rPr>
          <w:color w:val="auto"/>
          <w:sz w:val="28"/>
          <w:szCs w:val="28"/>
        </w:rPr>
      </w:pPr>
      <w:r w:rsidRPr="00731FDE">
        <w:rPr>
          <w:color w:val="auto"/>
          <w:sz w:val="28"/>
          <w:szCs w:val="28"/>
        </w:rPr>
        <w:t>- СНиП 11-04-2003 «Инструкция о порядке разработки, согласования, экспертизы и утверждения градостроительной документации»;</w:t>
      </w:r>
    </w:p>
    <w:p w:rsidR="00731FDE" w:rsidRPr="00731FDE" w:rsidRDefault="00731FDE" w:rsidP="00731FDE">
      <w:pPr>
        <w:pStyle w:val="Default"/>
        <w:ind w:firstLine="426"/>
        <w:jc w:val="both"/>
        <w:rPr>
          <w:color w:val="auto"/>
          <w:sz w:val="28"/>
          <w:szCs w:val="28"/>
        </w:rPr>
      </w:pPr>
      <w:r w:rsidRPr="00731FDE">
        <w:rPr>
          <w:color w:val="auto"/>
          <w:sz w:val="28"/>
          <w:szCs w:val="28"/>
        </w:rPr>
        <w:t>- СанПиН 2.2.1/2.1.1.1200-03 «Санитарно-защитные зоны и санитарная классификация предприятий, сооружений и иных объектов»;</w:t>
      </w:r>
    </w:p>
    <w:p w:rsidR="00731FDE" w:rsidRPr="00731FDE" w:rsidRDefault="00731FDE" w:rsidP="00731FDE">
      <w:pPr>
        <w:pStyle w:val="Default"/>
        <w:ind w:firstLine="426"/>
        <w:jc w:val="both"/>
        <w:rPr>
          <w:color w:val="auto"/>
          <w:sz w:val="28"/>
          <w:szCs w:val="28"/>
        </w:rPr>
      </w:pPr>
      <w:r w:rsidRPr="00731FDE">
        <w:rPr>
          <w:color w:val="auto"/>
          <w:sz w:val="28"/>
          <w:szCs w:val="28"/>
        </w:rPr>
        <w:t>- СП36.13330.2012 «Магистральные трубопроводы»;</w:t>
      </w:r>
    </w:p>
    <w:p w:rsidR="00731FDE" w:rsidRPr="00731FDE" w:rsidRDefault="00731FDE" w:rsidP="00731FDE">
      <w:pPr>
        <w:pStyle w:val="Default"/>
        <w:ind w:firstLine="426"/>
        <w:jc w:val="both"/>
        <w:rPr>
          <w:color w:val="auto"/>
          <w:sz w:val="28"/>
          <w:szCs w:val="28"/>
        </w:rPr>
      </w:pPr>
      <w:r w:rsidRPr="00731FDE">
        <w:rPr>
          <w:color w:val="auto"/>
          <w:sz w:val="28"/>
          <w:szCs w:val="28"/>
        </w:rPr>
        <w:t>- СН 452-73 «Нормы отвода земель для магистральных трубопроводов»;</w:t>
      </w:r>
    </w:p>
    <w:p w:rsidR="00731FDE" w:rsidRPr="00731FDE" w:rsidRDefault="00731FDE" w:rsidP="00731FDE">
      <w:pPr>
        <w:pStyle w:val="Default"/>
        <w:ind w:firstLine="426"/>
        <w:jc w:val="both"/>
        <w:rPr>
          <w:color w:val="auto"/>
          <w:sz w:val="28"/>
          <w:szCs w:val="28"/>
        </w:rPr>
      </w:pPr>
      <w:r w:rsidRPr="00731FDE">
        <w:rPr>
          <w:color w:val="auto"/>
          <w:sz w:val="28"/>
          <w:szCs w:val="28"/>
        </w:rPr>
        <w:t>- СП 60.13330.2012 «Отопление, вентиляция и кондиционирование»;</w:t>
      </w:r>
    </w:p>
    <w:p w:rsidR="00731FDE" w:rsidRPr="00731FDE" w:rsidRDefault="00731FDE" w:rsidP="00731FDE">
      <w:pPr>
        <w:pStyle w:val="Default"/>
        <w:ind w:firstLine="426"/>
        <w:jc w:val="both"/>
        <w:rPr>
          <w:color w:val="auto"/>
          <w:sz w:val="28"/>
          <w:szCs w:val="28"/>
        </w:rPr>
      </w:pPr>
      <w:r w:rsidRPr="00731FDE">
        <w:rPr>
          <w:color w:val="auto"/>
          <w:sz w:val="28"/>
          <w:szCs w:val="28"/>
        </w:rPr>
        <w:t>- СП 89.13330.2012 «Котельные установки»;</w:t>
      </w:r>
    </w:p>
    <w:p w:rsidR="00731FDE" w:rsidRPr="00731FDE" w:rsidRDefault="00731FDE" w:rsidP="00731FDE">
      <w:pPr>
        <w:pStyle w:val="Default"/>
        <w:ind w:firstLine="426"/>
        <w:jc w:val="both"/>
        <w:rPr>
          <w:color w:val="auto"/>
          <w:sz w:val="28"/>
          <w:szCs w:val="28"/>
        </w:rPr>
      </w:pPr>
      <w:r w:rsidRPr="00731FDE">
        <w:rPr>
          <w:color w:val="auto"/>
          <w:sz w:val="28"/>
          <w:szCs w:val="28"/>
        </w:rPr>
        <w:t>- СП 41-101-95 «Проектирование тепловых пунктов»;</w:t>
      </w:r>
    </w:p>
    <w:p w:rsidR="00731FDE" w:rsidRPr="00731FDE" w:rsidRDefault="00731FDE" w:rsidP="00731FDE">
      <w:pPr>
        <w:pStyle w:val="Default"/>
        <w:ind w:firstLine="426"/>
        <w:jc w:val="both"/>
        <w:rPr>
          <w:color w:val="auto"/>
          <w:sz w:val="28"/>
          <w:szCs w:val="28"/>
        </w:rPr>
      </w:pPr>
      <w:r w:rsidRPr="00731FDE">
        <w:rPr>
          <w:color w:val="auto"/>
          <w:sz w:val="28"/>
          <w:szCs w:val="28"/>
        </w:rPr>
        <w:t>- СП 62.13330.2011 «Свод правил. Газораспределительные системы. Актуализированная редакция СНиП 42-01-2002»;</w:t>
      </w:r>
    </w:p>
    <w:p w:rsidR="00731FDE" w:rsidRPr="00731FDE" w:rsidRDefault="00731FDE" w:rsidP="00731FDE">
      <w:pPr>
        <w:pStyle w:val="Default"/>
        <w:ind w:firstLine="426"/>
        <w:jc w:val="both"/>
        <w:rPr>
          <w:color w:val="auto"/>
          <w:sz w:val="28"/>
          <w:szCs w:val="28"/>
        </w:rPr>
      </w:pPr>
      <w:r w:rsidRPr="00731FDE">
        <w:rPr>
          <w:color w:val="auto"/>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731FDE" w:rsidRPr="00731FDE" w:rsidRDefault="00731FDE" w:rsidP="00731FDE">
      <w:pPr>
        <w:pStyle w:val="Default"/>
        <w:ind w:firstLine="426"/>
        <w:jc w:val="both"/>
        <w:rPr>
          <w:color w:val="auto"/>
          <w:sz w:val="28"/>
          <w:szCs w:val="28"/>
        </w:rPr>
      </w:pPr>
      <w:r w:rsidRPr="00731FDE">
        <w:rPr>
          <w:color w:val="auto"/>
          <w:sz w:val="28"/>
          <w:szCs w:val="28"/>
        </w:rPr>
        <w:t>-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1D39CE" w:rsidRDefault="00731FDE" w:rsidP="00731FDE">
      <w:pPr>
        <w:pStyle w:val="Default"/>
        <w:ind w:firstLine="426"/>
        <w:jc w:val="both"/>
        <w:rPr>
          <w:color w:val="auto"/>
          <w:sz w:val="28"/>
          <w:szCs w:val="28"/>
        </w:rPr>
      </w:pPr>
      <w:r>
        <w:rPr>
          <w:color w:val="auto"/>
          <w:sz w:val="28"/>
          <w:szCs w:val="28"/>
        </w:rPr>
        <w:t>Не</w:t>
      </w:r>
      <w:r w:rsidRPr="00731FDE">
        <w:rPr>
          <w:color w:val="auto"/>
          <w:sz w:val="28"/>
          <w:szCs w:val="28"/>
        </w:rPr>
        <w:t xml:space="preserve"> допуска</w:t>
      </w:r>
      <w:r>
        <w:rPr>
          <w:color w:val="auto"/>
          <w:sz w:val="28"/>
          <w:szCs w:val="28"/>
        </w:rPr>
        <w:t xml:space="preserve">ется прокладка магистральных </w:t>
      </w:r>
      <w:r w:rsidRPr="00731FDE">
        <w:rPr>
          <w:color w:val="auto"/>
          <w:sz w:val="28"/>
          <w:szCs w:val="28"/>
        </w:rPr>
        <w:t>трубопрово</w:t>
      </w:r>
      <w:r>
        <w:rPr>
          <w:color w:val="auto"/>
          <w:sz w:val="28"/>
          <w:szCs w:val="28"/>
        </w:rPr>
        <w:t xml:space="preserve">дов по территориям населенных пунктов, </w:t>
      </w:r>
      <w:r w:rsidRPr="00731FDE">
        <w:rPr>
          <w:color w:val="auto"/>
          <w:sz w:val="28"/>
          <w:szCs w:val="28"/>
        </w:rPr>
        <w:t>промыш</w:t>
      </w:r>
      <w:r>
        <w:rPr>
          <w:color w:val="auto"/>
          <w:sz w:val="28"/>
          <w:szCs w:val="28"/>
        </w:rPr>
        <w:t xml:space="preserve">ленных и сельскохозяйственных предприятий, </w:t>
      </w:r>
      <w:r w:rsidRPr="00731FDE">
        <w:rPr>
          <w:color w:val="auto"/>
          <w:sz w:val="28"/>
          <w:szCs w:val="28"/>
        </w:rPr>
        <w:t>аэ</w:t>
      </w:r>
      <w:r>
        <w:rPr>
          <w:color w:val="auto"/>
          <w:sz w:val="28"/>
          <w:szCs w:val="28"/>
        </w:rPr>
        <w:t xml:space="preserve">родромов, пристаней и других </w:t>
      </w:r>
      <w:r w:rsidRPr="00731FDE">
        <w:rPr>
          <w:color w:val="auto"/>
          <w:sz w:val="28"/>
          <w:szCs w:val="28"/>
        </w:rPr>
        <w:t>аналогичных объектов.</w:t>
      </w:r>
    </w:p>
    <w:p w:rsidR="00F210BF" w:rsidRDefault="00F210BF" w:rsidP="00731FDE">
      <w:pPr>
        <w:pStyle w:val="Default"/>
        <w:ind w:firstLine="426"/>
        <w:jc w:val="both"/>
        <w:rPr>
          <w:color w:val="auto"/>
          <w:sz w:val="28"/>
          <w:szCs w:val="28"/>
        </w:rPr>
      </w:pPr>
    </w:p>
    <w:p w:rsidR="00F210BF" w:rsidRDefault="00F210BF" w:rsidP="00F210BF">
      <w:pPr>
        <w:pStyle w:val="Default"/>
        <w:ind w:firstLine="426"/>
        <w:jc w:val="center"/>
        <w:rPr>
          <w:color w:val="auto"/>
          <w:sz w:val="28"/>
          <w:szCs w:val="28"/>
        </w:rPr>
      </w:pPr>
      <w:r>
        <w:rPr>
          <w:color w:val="auto"/>
          <w:sz w:val="28"/>
          <w:szCs w:val="28"/>
        </w:rPr>
        <w:t xml:space="preserve">1.5. </w:t>
      </w:r>
      <w:r w:rsidR="00FC7CA7">
        <w:rPr>
          <w:color w:val="auto"/>
          <w:sz w:val="28"/>
          <w:szCs w:val="28"/>
        </w:rPr>
        <w:t>Автомобильные дороги</w:t>
      </w:r>
      <w:r w:rsidR="00EE6D9E">
        <w:rPr>
          <w:color w:val="auto"/>
          <w:sz w:val="28"/>
          <w:szCs w:val="28"/>
        </w:rPr>
        <w:t xml:space="preserve"> и транспортное сообщение</w:t>
      </w:r>
    </w:p>
    <w:p w:rsidR="00EE6D9E" w:rsidRDefault="00EE6D9E" w:rsidP="00F210BF">
      <w:pPr>
        <w:pStyle w:val="Default"/>
        <w:ind w:firstLine="426"/>
        <w:jc w:val="center"/>
        <w:rPr>
          <w:color w:val="auto"/>
          <w:sz w:val="28"/>
          <w:szCs w:val="28"/>
        </w:rPr>
      </w:pPr>
    </w:p>
    <w:p w:rsidR="00FC7CA7" w:rsidRPr="00FC7CA7" w:rsidRDefault="00FC7CA7" w:rsidP="00FC7CA7">
      <w:pPr>
        <w:pStyle w:val="Default"/>
        <w:ind w:firstLine="426"/>
        <w:jc w:val="both"/>
        <w:rPr>
          <w:color w:val="auto"/>
          <w:sz w:val="28"/>
          <w:szCs w:val="28"/>
        </w:rPr>
      </w:pPr>
      <w:r w:rsidRPr="00FC7CA7">
        <w:rPr>
          <w:color w:val="auto"/>
          <w:sz w:val="28"/>
          <w:szCs w:val="28"/>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C7CA7" w:rsidRPr="00FC7CA7" w:rsidRDefault="00FC7CA7" w:rsidP="00FC7CA7">
      <w:pPr>
        <w:pStyle w:val="Default"/>
        <w:ind w:firstLine="426"/>
        <w:jc w:val="both"/>
        <w:rPr>
          <w:color w:val="auto"/>
          <w:sz w:val="28"/>
          <w:szCs w:val="28"/>
        </w:rPr>
      </w:pPr>
      <w:r w:rsidRPr="00FC7CA7">
        <w:rPr>
          <w:color w:val="auto"/>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C7CA7" w:rsidRDefault="00FC7CA7" w:rsidP="00FC7CA7">
      <w:pPr>
        <w:pStyle w:val="Default"/>
        <w:ind w:firstLine="426"/>
        <w:jc w:val="both"/>
        <w:rPr>
          <w:color w:val="auto"/>
          <w:sz w:val="28"/>
          <w:szCs w:val="28"/>
        </w:rPr>
      </w:pPr>
      <w:r w:rsidRPr="00FC7CA7">
        <w:rPr>
          <w:color w:val="auto"/>
          <w:sz w:val="28"/>
          <w:szCs w:val="28"/>
        </w:rPr>
        <w:t xml:space="preserve">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w:t>
      </w:r>
      <w:r w:rsidRPr="00FC7CA7">
        <w:rPr>
          <w:color w:val="auto"/>
          <w:sz w:val="28"/>
          <w:szCs w:val="28"/>
        </w:rPr>
        <w:lastRenderedPageBreak/>
        <w:t>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C7CA7" w:rsidRDefault="00FC7CA7" w:rsidP="00FC7CA7">
      <w:pPr>
        <w:pStyle w:val="Default"/>
        <w:ind w:firstLine="426"/>
        <w:jc w:val="both"/>
        <w:rPr>
          <w:color w:val="auto"/>
          <w:sz w:val="28"/>
          <w:szCs w:val="28"/>
        </w:rPr>
      </w:pPr>
      <w:r w:rsidRPr="00FC7CA7">
        <w:rPr>
          <w:color w:val="auto"/>
          <w:sz w:val="28"/>
          <w:szCs w:val="28"/>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FC7CA7" w:rsidRDefault="00FC7CA7" w:rsidP="00FC7CA7">
      <w:pPr>
        <w:pStyle w:val="Default"/>
        <w:ind w:firstLine="426"/>
        <w:jc w:val="both"/>
        <w:rPr>
          <w:color w:val="auto"/>
          <w:sz w:val="28"/>
          <w:szCs w:val="28"/>
        </w:rPr>
      </w:pPr>
      <w:r w:rsidRPr="00FC7CA7">
        <w:rPr>
          <w:color w:val="auto"/>
          <w:sz w:val="28"/>
          <w:szCs w:val="28"/>
        </w:rPr>
        <w:t>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C7CA7" w:rsidRDefault="00FC7CA7" w:rsidP="00FC7CA7">
      <w:pPr>
        <w:pStyle w:val="Default"/>
        <w:ind w:firstLine="426"/>
        <w:jc w:val="both"/>
        <w:rPr>
          <w:color w:val="auto"/>
          <w:sz w:val="28"/>
          <w:szCs w:val="28"/>
        </w:rPr>
      </w:pPr>
      <w:r w:rsidRPr="00FC7CA7">
        <w:rPr>
          <w:color w:val="auto"/>
          <w:sz w:val="28"/>
          <w:szCs w:val="28"/>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FC7CA7">
        <w:rPr>
          <w:color w:val="auto"/>
          <w:sz w:val="28"/>
          <w:szCs w:val="28"/>
        </w:rPr>
        <w:t>свойств</w:t>
      </w:r>
      <w:proofErr w:type="gramEnd"/>
      <w:r w:rsidRPr="00FC7CA7">
        <w:rPr>
          <w:color w:val="auto"/>
          <w:sz w:val="28"/>
          <w:szCs w:val="28"/>
        </w:rPr>
        <w:t xml:space="preserve"> автомобильных дорог в порядке, установленном Правительством Российской Федерации.</w:t>
      </w:r>
    </w:p>
    <w:p w:rsidR="00AA1967" w:rsidRPr="00AA1967" w:rsidRDefault="00AA1967" w:rsidP="00FC7CA7">
      <w:pPr>
        <w:pStyle w:val="Default"/>
        <w:ind w:firstLine="426"/>
        <w:jc w:val="both"/>
        <w:rPr>
          <w:color w:val="auto"/>
          <w:sz w:val="28"/>
          <w:szCs w:val="28"/>
        </w:rPr>
      </w:pPr>
      <w:r w:rsidRPr="00AA1967">
        <w:rPr>
          <w:color w:val="auto"/>
          <w:sz w:val="28"/>
          <w:szCs w:val="28"/>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AA1967" w:rsidRPr="00AA1967" w:rsidRDefault="00AA1967" w:rsidP="00AA1967">
      <w:pPr>
        <w:pStyle w:val="Default"/>
        <w:ind w:firstLine="426"/>
        <w:jc w:val="both"/>
        <w:rPr>
          <w:color w:val="auto"/>
          <w:sz w:val="28"/>
          <w:szCs w:val="28"/>
        </w:rPr>
      </w:pPr>
      <w:proofErr w:type="gramStart"/>
      <w:r w:rsidRPr="00AA1967">
        <w:rPr>
          <w:color w:val="auto"/>
          <w:sz w:val="28"/>
          <w:szCs w:val="28"/>
        </w:rPr>
        <w:t>Объекты, предназначенные для освещения автомоб</w:t>
      </w:r>
      <w:r>
        <w:rPr>
          <w:color w:val="auto"/>
          <w:sz w:val="28"/>
          <w:szCs w:val="28"/>
        </w:rPr>
        <w:t>ильных дорог, следует предусмат</w:t>
      </w:r>
      <w:r w:rsidRPr="00AA1967">
        <w:rPr>
          <w:color w:val="auto"/>
          <w:sz w:val="28"/>
          <w:szCs w:val="28"/>
        </w:rPr>
        <w:t>ривать на участках в пределах населенных пунктов, а</w:t>
      </w:r>
      <w:r>
        <w:rPr>
          <w:color w:val="auto"/>
          <w:sz w:val="28"/>
          <w:szCs w:val="28"/>
        </w:rPr>
        <w:t xml:space="preserve"> при наличии возможности исполь</w:t>
      </w:r>
      <w:r w:rsidRPr="00AA1967">
        <w:rPr>
          <w:color w:val="auto"/>
          <w:sz w:val="28"/>
          <w:szCs w:val="28"/>
        </w:rPr>
        <w:t>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w:t>
      </w:r>
      <w:proofErr w:type="gramEnd"/>
      <w:r w:rsidRPr="00AA1967">
        <w:rPr>
          <w:color w:val="auto"/>
          <w:sz w:val="28"/>
          <w:szCs w:val="28"/>
        </w:rPr>
        <w:t xml:space="preserve">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517BB1" w:rsidRDefault="00AA1967" w:rsidP="00AA1967">
      <w:pPr>
        <w:pStyle w:val="Default"/>
        <w:ind w:firstLine="426"/>
        <w:jc w:val="both"/>
        <w:rPr>
          <w:color w:val="auto"/>
          <w:sz w:val="28"/>
          <w:szCs w:val="28"/>
        </w:rPr>
      </w:pPr>
      <w:r w:rsidRPr="00AA1967">
        <w:rPr>
          <w:color w:val="auto"/>
          <w:sz w:val="28"/>
          <w:szCs w:val="28"/>
        </w:rPr>
        <w:t>Остановочные и посадочные площадки и павильо</w:t>
      </w:r>
      <w:r>
        <w:rPr>
          <w:color w:val="auto"/>
          <w:sz w:val="28"/>
          <w:szCs w:val="28"/>
        </w:rPr>
        <w:t>ны для пассажиров следует преду</w:t>
      </w:r>
      <w:r w:rsidRPr="00AA1967">
        <w:rPr>
          <w:color w:val="auto"/>
          <w:sz w:val="28"/>
          <w:szCs w:val="28"/>
        </w:rPr>
        <w:t>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FC7CA7" w:rsidRDefault="00FC7CA7" w:rsidP="00AA1967">
      <w:pPr>
        <w:pStyle w:val="Default"/>
        <w:ind w:firstLine="426"/>
        <w:jc w:val="both"/>
        <w:rPr>
          <w:color w:val="auto"/>
          <w:sz w:val="28"/>
          <w:szCs w:val="28"/>
        </w:rPr>
      </w:pPr>
    </w:p>
    <w:p w:rsidR="00FC7CA7" w:rsidRDefault="00FC7CA7" w:rsidP="00FC7CA7">
      <w:pPr>
        <w:pStyle w:val="Default"/>
        <w:ind w:firstLine="426"/>
        <w:jc w:val="center"/>
        <w:rPr>
          <w:color w:val="auto"/>
          <w:sz w:val="28"/>
          <w:szCs w:val="28"/>
        </w:rPr>
      </w:pPr>
      <w:r>
        <w:rPr>
          <w:color w:val="auto"/>
          <w:sz w:val="28"/>
          <w:szCs w:val="28"/>
        </w:rPr>
        <w:lastRenderedPageBreak/>
        <w:t xml:space="preserve">1.6. </w:t>
      </w:r>
      <w:r w:rsidR="0045338F">
        <w:rPr>
          <w:color w:val="auto"/>
          <w:sz w:val="28"/>
          <w:szCs w:val="28"/>
        </w:rPr>
        <w:t>Кладбища</w:t>
      </w:r>
    </w:p>
    <w:p w:rsidR="0045338F" w:rsidRDefault="0045338F" w:rsidP="00FC7CA7">
      <w:pPr>
        <w:pStyle w:val="Default"/>
        <w:ind w:firstLine="426"/>
        <w:jc w:val="center"/>
        <w:rPr>
          <w:color w:val="auto"/>
          <w:sz w:val="28"/>
          <w:szCs w:val="28"/>
        </w:rPr>
      </w:pPr>
    </w:p>
    <w:p w:rsidR="0045338F" w:rsidRPr="0045338F" w:rsidRDefault="0045338F" w:rsidP="0045338F">
      <w:pPr>
        <w:pStyle w:val="Default"/>
        <w:ind w:firstLine="426"/>
        <w:jc w:val="both"/>
        <w:rPr>
          <w:color w:val="auto"/>
          <w:sz w:val="28"/>
          <w:szCs w:val="28"/>
        </w:rPr>
      </w:pPr>
      <w:r w:rsidRPr="0045338F">
        <w:rPr>
          <w:color w:val="auto"/>
          <w:sz w:val="28"/>
          <w:szCs w:val="28"/>
        </w:rPr>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Не разрешается размещать кладбища на территориях: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первого и второго поясов зон санитарной охраны источников централизованного водоснабжения и минеральных источников;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первой зоны санитарной охраны курортов;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 выходом на поверхность </w:t>
      </w:r>
      <w:proofErr w:type="spellStart"/>
      <w:r w:rsidRPr="0045338F">
        <w:rPr>
          <w:color w:val="auto"/>
          <w:sz w:val="28"/>
          <w:szCs w:val="28"/>
        </w:rPr>
        <w:t>закарстованных</w:t>
      </w:r>
      <w:proofErr w:type="spellEnd"/>
      <w:r w:rsidRPr="0045338F">
        <w:rPr>
          <w:color w:val="auto"/>
          <w:sz w:val="28"/>
          <w:szCs w:val="28"/>
        </w:rPr>
        <w:t xml:space="preserve">, сильнотрещиноватых пород и в местах выклинивания водоносных горизонтов;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со стоянием грунтовых вод менее двух метров от поверхности земли при наиболее высоком их стоянии, а также </w:t>
      </w:r>
      <w:proofErr w:type="gramStart"/>
      <w:r w:rsidRPr="0045338F">
        <w:rPr>
          <w:color w:val="auto"/>
          <w:sz w:val="28"/>
          <w:szCs w:val="28"/>
        </w:rPr>
        <w:t>на</w:t>
      </w:r>
      <w:proofErr w:type="gramEnd"/>
      <w:r w:rsidRPr="0045338F">
        <w:rPr>
          <w:color w:val="auto"/>
          <w:sz w:val="28"/>
          <w:szCs w:val="28"/>
        </w:rPr>
        <w:t xml:space="preserve"> затапливаемых, подверженных оползням и обвалам, заболоченных;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санитарно-эпидемиологической обстановки;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градостроительного назначения и ландшафтного зонирования территории;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геологических, гидрогеологических и гидрогеохимических данных;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почвенно-географических и способности почв и </w:t>
      </w:r>
      <w:proofErr w:type="spellStart"/>
      <w:r w:rsidRPr="0045338F">
        <w:rPr>
          <w:color w:val="auto"/>
          <w:sz w:val="28"/>
          <w:szCs w:val="28"/>
        </w:rPr>
        <w:t>почвогрунтов</w:t>
      </w:r>
      <w:proofErr w:type="spellEnd"/>
      <w:r w:rsidRPr="0045338F">
        <w:rPr>
          <w:color w:val="auto"/>
          <w:sz w:val="28"/>
          <w:szCs w:val="28"/>
        </w:rPr>
        <w:t xml:space="preserve"> к самоочищению;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эрозионного потенциала и миграции загрязнений;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транспортной доступности.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Участок, отводимый под кладбище, должен удовлетворять следующим требованиям: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не затопляться при паводках;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сухую, пористую почву (супесчаную, песчаную) на глубине 1,5 м и ниже с влажностью почвы в пределах 6 - 18%.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Кладбища с погребением путем предания тела (останков) умершего земле (захоронение в могилу, склеп) размещают на расстоянии: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жилых, общественных зданий, спортивно-оздоровительных и санаторно-курортных зон в соответствии с санитарными правилами по </w:t>
      </w:r>
      <w:r w:rsidRPr="0045338F">
        <w:rPr>
          <w:color w:val="auto"/>
          <w:sz w:val="28"/>
          <w:szCs w:val="28"/>
        </w:rPr>
        <w:lastRenderedPageBreak/>
        <w:t xml:space="preserve">санитарно-защитным зонам и санитарной классификации предприятий, сооружений и иных объектов;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45338F">
        <w:rPr>
          <w:color w:val="auto"/>
          <w:sz w:val="28"/>
          <w:szCs w:val="28"/>
        </w:rPr>
        <w:t>водоисточников</w:t>
      </w:r>
      <w:proofErr w:type="spellEnd"/>
      <w:r w:rsidRPr="0045338F">
        <w:rPr>
          <w:color w:val="auto"/>
          <w:sz w:val="28"/>
          <w:szCs w:val="28"/>
        </w:rPr>
        <w:t xml:space="preserve">.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45338F" w:rsidRDefault="0045338F" w:rsidP="0045338F">
      <w:pPr>
        <w:pStyle w:val="Default"/>
        <w:ind w:firstLine="426"/>
        <w:jc w:val="both"/>
        <w:rPr>
          <w:color w:val="auto"/>
          <w:sz w:val="28"/>
          <w:szCs w:val="28"/>
        </w:rPr>
      </w:pPr>
      <w:r w:rsidRPr="0045338F">
        <w:rPr>
          <w:color w:val="auto"/>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w:t>
      </w:r>
      <w:r>
        <w:rPr>
          <w:color w:val="auto"/>
          <w:sz w:val="28"/>
          <w:szCs w:val="28"/>
        </w:rPr>
        <w:t xml:space="preserve">ультовых и обрядовых объектов.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45338F" w:rsidRDefault="0045338F" w:rsidP="0045338F">
      <w:pPr>
        <w:pStyle w:val="Default"/>
        <w:ind w:firstLine="426"/>
        <w:jc w:val="both"/>
        <w:rPr>
          <w:color w:val="auto"/>
          <w:sz w:val="28"/>
          <w:szCs w:val="28"/>
        </w:rPr>
      </w:pPr>
      <w:r w:rsidRPr="0045338F">
        <w:rPr>
          <w:color w:val="auto"/>
          <w:sz w:val="28"/>
          <w:szCs w:val="28"/>
        </w:rPr>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45338F" w:rsidRDefault="0045338F" w:rsidP="0045338F">
      <w:pPr>
        <w:pStyle w:val="Default"/>
        <w:ind w:firstLine="426"/>
        <w:jc w:val="both"/>
        <w:rPr>
          <w:color w:val="auto"/>
          <w:sz w:val="28"/>
          <w:szCs w:val="28"/>
        </w:rPr>
      </w:pPr>
    </w:p>
    <w:p w:rsidR="008F5B2A" w:rsidRDefault="008F5B2A" w:rsidP="008F5B2A">
      <w:pPr>
        <w:pStyle w:val="Default"/>
        <w:ind w:firstLine="426"/>
        <w:jc w:val="center"/>
        <w:rPr>
          <w:color w:val="auto"/>
          <w:sz w:val="28"/>
          <w:szCs w:val="28"/>
        </w:rPr>
      </w:pPr>
      <w:r>
        <w:rPr>
          <w:color w:val="auto"/>
          <w:sz w:val="28"/>
          <w:szCs w:val="28"/>
        </w:rPr>
        <w:t xml:space="preserve">1.7. </w:t>
      </w:r>
      <w:r w:rsidRPr="008F5B2A">
        <w:rPr>
          <w:color w:val="auto"/>
          <w:sz w:val="28"/>
          <w:szCs w:val="28"/>
        </w:rPr>
        <w:t>Наружное противопожарное водоснабжение</w:t>
      </w:r>
      <w:r>
        <w:rPr>
          <w:color w:val="auto"/>
          <w:sz w:val="28"/>
          <w:szCs w:val="28"/>
        </w:rPr>
        <w:t xml:space="preserve"> (п</w:t>
      </w:r>
      <w:r w:rsidRPr="008F5B2A">
        <w:rPr>
          <w:color w:val="auto"/>
          <w:sz w:val="28"/>
          <w:szCs w:val="28"/>
        </w:rPr>
        <w:t>ротивопожарный водопровод</w:t>
      </w:r>
      <w:r>
        <w:rPr>
          <w:color w:val="auto"/>
          <w:sz w:val="28"/>
          <w:szCs w:val="28"/>
        </w:rPr>
        <w:t>,</w:t>
      </w:r>
      <w:r w:rsidRPr="008F5B2A">
        <w:rPr>
          <w:color w:val="auto"/>
          <w:sz w:val="28"/>
          <w:szCs w:val="28"/>
        </w:rPr>
        <w:t xml:space="preserve"> пожарный водоем</w:t>
      </w:r>
      <w:r>
        <w:rPr>
          <w:color w:val="auto"/>
          <w:sz w:val="28"/>
          <w:szCs w:val="28"/>
        </w:rPr>
        <w:t>,</w:t>
      </w:r>
      <w:r w:rsidRPr="008F5B2A">
        <w:rPr>
          <w:color w:val="auto"/>
          <w:sz w:val="28"/>
          <w:szCs w:val="28"/>
        </w:rPr>
        <w:t xml:space="preserve"> резервуар</w:t>
      </w:r>
      <w:r>
        <w:rPr>
          <w:color w:val="auto"/>
          <w:sz w:val="28"/>
          <w:szCs w:val="28"/>
        </w:rPr>
        <w:t>)</w:t>
      </w:r>
    </w:p>
    <w:p w:rsidR="008F5B2A" w:rsidRDefault="008F5B2A" w:rsidP="0045338F">
      <w:pPr>
        <w:pStyle w:val="Default"/>
        <w:ind w:firstLine="426"/>
        <w:jc w:val="center"/>
        <w:rPr>
          <w:color w:val="auto"/>
          <w:sz w:val="28"/>
          <w:szCs w:val="28"/>
        </w:rPr>
      </w:pPr>
    </w:p>
    <w:p w:rsidR="00F763DE" w:rsidRPr="00F763DE" w:rsidRDefault="00F763DE" w:rsidP="00F763DE">
      <w:pPr>
        <w:pStyle w:val="Default"/>
        <w:ind w:firstLine="426"/>
        <w:jc w:val="both"/>
        <w:rPr>
          <w:color w:val="auto"/>
          <w:sz w:val="28"/>
          <w:szCs w:val="28"/>
        </w:rPr>
      </w:pPr>
      <w:r w:rsidRPr="00F763DE">
        <w:rPr>
          <w:color w:val="auto"/>
          <w:sz w:val="28"/>
          <w:szCs w:val="28"/>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843CA6" w:rsidRDefault="00F763DE" w:rsidP="00F763DE">
      <w:pPr>
        <w:pStyle w:val="Default"/>
        <w:ind w:firstLine="426"/>
        <w:jc w:val="both"/>
        <w:rPr>
          <w:color w:val="auto"/>
          <w:sz w:val="28"/>
          <w:szCs w:val="28"/>
        </w:rPr>
      </w:pPr>
      <w:r w:rsidRPr="00F763DE">
        <w:rPr>
          <w:color w:val="auto"/>
          <w:sz w:val="28"/>
          <w:szCs w:val="28"/>
        </w:rPr>
        <w:lastRenderedPageBreak/>
        <w:t>Допускается не предусматривать противопожарное водоснабжение населенных пунк</w:t>
      </w:r>
      <w:r w:rsidR="00843CA6">
        <w:rPr>
          <w:color w:val="auto"/>
          <w:sz w:val="28"/>
          <w:szCs w:val="28"/>
        </w:rPr>
        <w:t>тов с числом жителей до 50 чел.</w:t>
      </w:r>
    </w:p>
    <w:p w:rsidR="00F763DE" w:rsidRPr="00F763DE" w:rsidRDefault="00F763DE" w:rsidP="00F763DE">
      <w:pPr>
        <w:pStyle w:val="Default"/>
        <w:ind w:firstLine="426"/>
        <w:jc w:val="both"/>
        <w:rPr>
          <w:color w:val="auto"/>
          <w:sz w:val="28"/>
          <w:szCs w:val="28"/>
        </w:rPr>
      </w:pPr>
      <w:r w:rsidRPr="00F763DE">
        <w:rPr>
          <w:color w:val="auto"/>
          <w:sz w:val="28"/>
          <w:szCs w:val="28"/>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F763DE" w:rsidRPr="00F763DE" w:rsidRDefault="00F763DE" w:rsidP="00F763DE">
      <w:pPr>
        <w:pStyle w:val="Default"/>
        <w:ind w:firstLine="426"/>
        <w:jc w:val="both"/>
        <w:rPr>
          <w:color w:val="auto"/>
          <w:sz w:val="28"/>
          <w:szCs w:val="28"/>
        </w:rPr>
      </w:pPr>
      <w:r w:rsidRPr="00F763DE">
        <w:rPr>
          <w:color w:val="auto"/>
          <w:sz w:val="28"/>
          <w:szCs w:val="28"/>
        </w:rPr>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w:t>
      </w:r>
      <w:proofErr w:type="gramStart"/>
      <w:r w:rsidRPr="00F763DE">
        <w:rPr>
          <w:color w:val="auto"/>
          <w:sz w:val="28"/>
          <w:szCs w:val="28"/>
        </w:rPr>
        <w:t>2</w:t>
      </w:r>
      <w:proofErr w:type="gramEnd"/>
      <w:r w:rsidRPr="00F763DE">
        <w:rPr>
          <w:color w:val="auto"/>
          <w:sz w:val="28"/>
          <w:szCs w:val="28"/>
        </w:rPr>
        <w:t xml:space="preserve">, Ф3 должен быть предусмотрен пожарный водоем или резервуар, обеспечивающий тушение пожара в течение трех часов. </w:t>
      </w:r>
    </w:p>
    <w:p w:rsidR="00F763DE" w:rsidRPr="00F763DE" w:rsidRDefault="00F763DE" w:rsidP="00F763DE">
      <w:pPr>
        <w:pStyle w:val="Default"/>
        <w:ind w:firstLine="426"/>
        <w:jc w:val="both"/>
        <w:rPr>
          <w:color w:val="auto"/>
          <w:sz w:val="28"/>
          <w:szCs w:val="28"/>
        </w:rPr>
      </w:pPr>
      <w:r w:rsidRPr="00F763DE">
        <w:rPr>
          <w:color w:val="auto"/>
          <w:sz w:val="28"/>
          <w:szCs w:val="28"/>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8F5B2A" w:rsidRDefault="00F763DE" w:rsidP="00F763DE">
      <w:pPr>
        <w:pStyle w:val="Default"/>
        <w:ind w:firstLine="426"/>
        <w:jc w:val="both"/>
        <w:rPr>
          <w:color w:val="auto"/>
          <w:sz w:val="28"/>
          <w:szCs w:val="28"/>
        </w:rPr>
      </w:pPr>
      <w:r w:rsidRPr="00F763DE">
        <w:rPr>
          <w:color w:val="auto"/>
          <w:sz w:val="28"/>
          <w:szCs w:val="28"/>
        </w:rPr>
        <w:t>Технические параметры объектов противопожарного водоснабжения регламентируется СП 8.13130.2009.</w:t>
      </w:r>
    </w:p>
    <w:p w:rsidR="00015E1D" w:rsidRDefault="00015E1D" w:rsidP="00870883">
      <w:pPr>
        <w:pStyle w:val="Default"/>
        <w:jc w:val="both"/>
        <w:rPr>
          <w:b/>
        </w:rPr>
      </w:pPr>
    </w:p>
    <w:p w:rsidR="00870883" w:rsidRDefault="002B6428" w:rsidP="00015E1D">
      <w:pPr>
        <w:pStyle w:val="Default"/>
        <w:jc w:val="center"/>
        <w:rPr>
          <w:b/>
          <w:sz w:val="28"/>
          <w:szCs w:val="28"/>
        </w:rPr>
      </w:pPr>
      <w:r>
        <w:rPr>
          <w:b/>
          <w:sz w:val="28"/>
          <w:szCs w:val="28"/>
        </w:rPr>
        <w:t xml:space="preserve">2. </w:t>
      </w:r>
      <w:r w:rsidR="00015E1D" w:rsidRPr="00BF5D96">
        <w:rPr>
          <w:b/>
          <w:sz w:val="28"/>
          <w:szCs w:val="28"/>
        </w:rPr>
        <w:t>Расчетные показатели минимально допустимого уровня обеспеченности</w:t>
      </w:r>
      <w:r w:rsidR="00015E1D" w:rsidRPr="00015E1D">
        <w:rPr>
          <w:b/>
          <w:sz w:val="28"/>
          <w:szCs w:val="28"/>
        </w:rPr>
        <w:t xml:space="preserve"> объектами электроснабжения</w:t>
      </w:r>
      <w:r w:rsidR="00631A86">
        <w:rPr>
          <w:b/>
          <w:sz w:val="28"/>
          <w:szCs w:val="28"/>
        </w:rPr>
        <w:t>, газоснабжения, теплоснабжения,</w:t>
      </w:r>
      <w:r w:rsidR="00015E1D" w:rsidRPr="00015E1D">
        <w:rPr>
          <w:b/>
          <w:sz w:val="28"/>
          <w:szCs w:val="28"/>
        </w:rPr>
        <w:t xml:space="preserve"> </w:t>
      </w:r>
      <w:r w:rsidR="00631A86">
        <w:rPr>
          <w:b/>
          <w:sz w:val="28"/>
          <w:szCs w:val="28"/>
        </w:rPr>
        <w:t xml:space="preserve">водоснабжения и водоотведения </w:t>
      </w:r>
      <w:r w:rsidR="00015E1D" w:rsidRPr="00015E1D">
        <w:rPr>
          <w:b/>
          <w:sz w:val="28"/>
          <w:szCs w:val="28"/>
        </w:rPr>
        <w:t>населения</w:t>
      </w:r>
      <w:r w:rsidR="00631A86">
        <w:rPr>
          <w:b/>
          <w:sz w:val="28"/>
          <w:szCs w:val="28"/>
        </w:rPr>
        <w:t xml:space="preserve"> и </w:t>
      </w:r>
      <w:r w:rsidR="00631A86" w:rsidRPr="00631A86">
        <w:rPr>
          <w:b/>
          <w:sz w:val="28"/>
          <w:szCs w:val="28"/>
        </w:rPr>
        <w:t>расчетны</w:t>
      </w:r>
      <w:r w:rsidR="00631A86">
        <w:rPr>
          <w:b/>
          <w:sz w:val="28"/>
          <w:szCs w:val="28"/>
        </w:rPr>
        <w:t>е</w:t>
      </w:r>
      <w:r w:rsidR="00631A86" w:rsidRPr="00631A86">
        <w:rPr>
          <w:b/>
          <w:sz w:val="28"/>
          <w:szCs w:val="28"/>
        </w:rPr>
        <w:t xml:space="preserve"> показател</w:t>
      </w:r>
      <w:r w:rsidR="00631A86">
        <w:rPr>
          <w:b/>
          <w:sz w:val="28"/>
          <w:szCs w:val="28"/>
        </w:rPr>
        <w:t>и</w:t>
      </w:r>
      <w:r w:rsidR="00631A86" w:rsidRPr="00631A86">
        <w:rPr>
          <w:b/>
          <w:sz w:val="28"/>
          <w:szCs w:val="28"/>
        </w:rPr>
        <w:t xml:space="preserve"> максимально допустимого уровня территориальной доступности </w:t>
      </w:r>
      <w:r w:rsidR="00631A86">
        <w:rPr>
          <w:b/>
          <w:sz w:val="28"/>
          <w:szCs w:val="28"/>
        </w:rPr>
        <w:t xml:space="preserve">таких </w:t>
      </w:r>
      <w:r w:rsidR="00631A86" w:rsidRPr="00631A86">
        <w:rPr>
          <w:b/>
          <w:sz w:val="28"/>
          <w:szCs w:val="28"/>
        </w:rPr>
        <w:t>объектов для населения</w:t>
      </w:r>
    </w:p>
    <w:p w:rsidR="00870883" w:rsidRDefault="00870883" w:rsidP="00870883">
      <w:pPr>
        <w:pStyle w:val="Default"/>
        <w:jc w:val="both"/>
        <w:rPr>
          <w:color w:val="auto"/>
        </w:rPr>
      </w:pPr>
    </w:p>
    <w:tbl>
      <w:tblPr>
        <w:tblStyle w:val="a3"/>
        <w:tblW w:w="10065" w:type="dxa"/>
        <w:tblInd w:w="-459" w:type="dxa"/>
        <w:tblLayout w:type="fixed"/>
        <w:tblLook w:val="04A0"/>
      </w:tblPr>
      <w:tblGrid>
        <w:gridCol w:w="425"/>
        <w:gridCol w:w="2694"/>
        <w:gridCol w:w="2977"/>
        <w:gridCol w:w="283"/>
        <w:gridCol w:w="3686"/>
      </w:tblGrid>
      <w:tr w:rsidR="00542DAB" w:rsidRPr="0031075B" w:rsidTr="00B927A4">
        <w:tc>
          <w:tcPr>
            <w:tcW w:w="425" w:type="dxa"/>
            <w:vAlign w:val="center"/>
          </w:tcPr>
          <w:p w:rsidR="00542DAB" w:rsidRPr="0031075B" w:rsidRDefault="00542DAB" w:rsidP="00015E1D">
            <w:pPr>
              <w:spacing w:line="322" w:lineRule="exact"/>
              <w:ind w:right="600"/>
              <w:jc w:val="center"/>
              <w:rPr>
                <w:sz w:val="28"/>
                <w:szCs w:val="28"/>
              </w:rPr>
            </w:pPr>
          </w:p>
        </w:tc>
        <w:tc>
          <w:tcPr>
            <w:tcW w:w="2694" w:type="dxa"/>
            <w:vAlign w:val="center"/>
          </w:tcPr>
          <w:p w:rsidR="00542DAB" w:rsidRPr="0031075B" w:rsidRDefault="00542DAB" w:rsidP="0031075B">
            <w:pPr>
              <w:spacing w:line="322" w:lineRule="exact"/>
              <w:jc w:val="center"/>
              <w:rPr>
                <w:b/>
                <w:sz w:val="28"/>
                <w:szCs w:val="28"/>
              </w:rPr>
            </w:pPr>
            <w:r w:rsidRPr="0031075B">
              <w:rPr>
                <w:b/>
                <w:sz w:val="28"/>
                <w:szCs w:val="28"/>
              </w:rPr>
              <w:t>Наименование</w:t>
            </w:r>
            <w:r w:rsidR="0031075B">
              <w:rPr>
                <w:b/>
                <w:sz w:val="28"/>
                <w:szCs w:val="28"/>
              </w:rPr>
              <w:t xml:space="preserve"> </w:t>
            </w:r>
            <w:r w:rsidRPr="0031075B">
              <w:rPr>
                <w:b/>
                <w:sz w:val="28"/>
                <w:szCs w:val="28"/>
              </w:rPr>
              <w:t>видов объектов</w:t>
            </w:r>
            <w:r w:rsidR="0031075B">
              <w:rPr>
                <w:b/>
                <w:sz w:val="28"/>
                <w:szCs w:val="28"/>
              </w:rPr>
              <w:t xml:space="preserve"> </w:t>
            </w:r>
            <w:r w:rsidRPr="0031075B">
              <w:rPr>
                <w:b/>
                <w:sz w:val="28"/>
                <w:szCs w:val="28"/>
              </w:rPr>
              <w:t>местного</w:t>
            </w:r>
            <w:r w:rsidR="0031075B">
              <w:rPr>
                <w:b/>
                <w:sz w:val="28"/>
                <w:szCs w:val="28"/>
              </w:rPr>
              <w:t xml:space="preserve"> </w:t>
            </w:r>
            <w:r w:rsidRPr="0031075B">
              <w:rPr>
                <w:b/>
                <w:sz w:val="28"/>
                <w:szCs w:val="28"/>
              </w:rPr>
              <w:t>значения</w:t>
            </w:r>
          </w:p>
        </w:tc>
        <w:tc>
          <w:tcPr>
            <w:tcW w:w="3260" w:type="dxa"/>
            <w:gridSpan w:val="2"/>
            <w:vAlign w:val="center"/>
          </w:tcPr>
          <w:p w:rsidR="00542DAB" w:rsidRPr="0031075B" w:rsidRDefault="00542DAB" w:rsidP="0031075B">
            <w:pPr>
              <w:spacing w:line="322" w:lineRule="exact"/>
              <w:ind w:right="33"/>
              <w:jc w:val="center"/>
              <w:rPr>
                <w:b/>
                <w:sz w:val="28"/>
                <w:szCs w:val="28"/>
              </w:rPr>
            </w:pPr>
            <w:r w:rsidRPr="0031075B">
              <w:rPr>
                <w:b/>
                <w:sz w:val="28"/>
                <w:szCs w:val="28"/>
              </w:rPr>
              <w:t>Расчетные</w:t>
            </w:r>
            <w:r w:rsidR="0031075B">
              <w:rPr>
                <w:b/>
                <w:sz w:val="28"/>
                <w:szCs w:val="28"/>
              </w:rPr>
              <w:t xml:space="preserve"> </w:t>
            </w:r>
            <w:r w:rsidRPr="0031075B">
              <w:rPr>
                <w:b/>
                <w:sz w:val="28"/>
                <w:szCs w:val="28"/>
              </w:rPr>
              <w:t>показатели</w:t>
            </w:r>
            <w:r w:rsidR="0031075B">
              <w:rPr>
                <w:b/>
                <w:sz w:val="28"/>
                <w:szCs w:val="28"/>
              </w:rPr>
              <w:t xml:space="preserve"> </w:t>
            </w:r>
            <w:r w:rsidRPr="0031075B">
              <w:rPr>
                <w:b/>
                <w:sz w:val="28"/>
                <w:szCs w:val="28"/>
              </w:rPr>
              <w:t>минимально</w:t>
            </w:r>
            <w:r w:rsidR="0031075B">
              <w:rPr>
                <w:b/>
                <w:sz w:val="28"/>
                <w:szCs w:val="28"/>
              </w:rPr>
              <w:t xml:space="preserve"> </w:t>
            </w:r>
            <w:r w:rsidRPr="0031075B">
              <w:rPr>
                <w:b/>
                <w:sz w:val="28"/>
                <w:szCs w:val="28"/>
              </w:rPr>
              <w:t>допустимого</w:t>
            </w:r>
            <w:r w:rsidR="0031075B">
              <w:rPr>
                <w:b/>
                <w:sz w:val="28"/>
                <w:szCs w:val="28"/>
              </w:rPr>
              <w:t xml:space="preserve"> </w:t>
            </w:r>
            <w:r w:rsidRPr="0031075B">
              <w:rPr>
                <w:b/>
                <w:sz w:val="28"/>
                <w:szCs w:val="28"/>
              </w:rPr>
              <w:t>уровня</w:t>
            </w:r>
            <w:r w:rsidR="0031075B">
              <w:rPr>
                <w:b/>
                <w:sz w:val="28"/>
                <w:szCs w:val="28"/>
              </w:rPr>
              <w:t xml:space="preserve"> </w:t>
            </w:r>
            <w:r w:rsidRPr="0031075B">
              <w:rPr>
                <w:b/>
                <w:sz w:val="28"/>
                <w:szCs w:val="28"/>
              </w:rPr>
              <w:t>обеспеченности</w:t>
            </w:r>
            <w:r w:rsidR="0031075B">
              <w:rPr>
                <w:b/>
                <w:sz w:val="28"/>
                <w:szCs w:val="28"/>
              </w:rPr>
              <w:t xml:space="preserve"> </w:t>
            </w:r>
            <w:r w:rsidRPr="0031075B">
              <w:rPr>
                <w:b/>
                <w:sz w:val="28"/>
                <w:szCs w:val="28"/>
              </w:rPr>
              <w:t>объектами</w:t>
            </w:r>
          </w:p>
        </w:tc>
        <w:tc>
          <w:tcPr>
            <w:tcW w:w="3686" w:type="dxa"/>
            <w:vAlign w:val="center"/>
          </w:tcPr>
          <w:p w:rsidR="00542DAB" w:rsidRPr="0031075B" w:rsidRDefault="00542DAB" w:rsidP="0031075B">
            <w:pPr>
              <w:spacing w:line="322" w:lineRule="exact"/>
              <w:ind w:right="34"/>
              <w:jc w:val="center"/>
              <w:rPr>
                <w:b/>
                <w:sz w:val="28"/>
                <w:szCs w:val="28"/>
              </w:rPr>
            </w:pPr>
            <w:r w:rsidRPr="0031075B">
              <w:rPr>
                <w:b/>
                <w:sz w:val="28"/>
                <w:szCs w:val="28"/>
              </w:rPr>
              <w:t>Расчетные</w:t>
            </w:r>
            <w:r w:rsidR="0031075B">
              <w:rPr>
                <w:b/>
                <w:sz w:val="28"/>
                <w:szCs w:val="28"/>
              </w:rPr>
              <w:t xml:space="preserve"> </w:t>
            </w:r>
            <w:r w:rsidRPr="0031075B">
              <w:rPr>
                <w:b/>
                <w:sz w:val="28"/>
                <w:szCs w:val="28"/>
              </w:rPr>
              <w:t>показатели</w:t>
            </w:r>
            <w:r w:rsidR="0031075B">
              <w:rPr>
                <w:b/>
                <w:sz w:val="28"/>
                <w:szCs w:val="28"/>
              </w:rPr>
              <w:t xml:space="preserve"> </w:t>
            </w:r>
            <w:r w:rsidRPr="0031075B">
              <w:rPr>
                <w:b/>
                <w:sz w:val="28"/>
                <w:szCs w:val="28"/>
              </w:rPr>
              <w:t>максимально</w:t>
            </w:r>
            <w:r w:rsidR="0031075B">
              <w:rPr>
                <w:b/>
                <w:sz w:val="28"/>
                <w:szCs w:val="28"/>
              </w:rPr>
              <w:t xml:space="preserve"> </w:t>
            </w:r>
            <w:r w:rsidRPr="0031075B">
              <w:rPr>
                <w:b/>
                <w:sz w:val="28"/>
                <w:szCs w:val="28"/>
              </w:rPr>
              <w:t>допустимого</w:t>
            </w:r>
            <w:r w:rsidR="0031075B">
              <w:rPr>
                <w:b/>
                <w:sz w:val="28"/>
                <w:szCs w:val="28"/>
              </w:rPr>
              <w:t xml:space="preserve"> </w:t>
            </w:r>
            <w:r w:rsidRPr="0031075B">
              <w:rPr>
                <w:b/>
                <w:sz w:val="28"/>
                <w:szCs w:val="28"/>
              </w:rPr>
              <w:t>уровня</w:t>
            </w:r>
            <w:r w:rsidR="0031075B">
              <w:rPr>
                <w:b/>
                <w:sz w:val="28"/>
                <w:szCs w:val="28"/>
              </w:rPr>
              <w:t xml:space="preserve"> </w:t>
            </w:r>
            <w:r w:rsidRPr="0031075B">
              <w:rPr>
                <w:b/>
                <w:sz w:val="28"/>
                <w:szCs w:val="28"/>
              </w:rPr>
              <w:t>территориальной</w:t>
            </w:r>
            <w:r w:rsidR="0031075B">
              <w:rPr>
                <w:b/>
                <w:sz w:val="28"/>
                <w:szCs w:val="28"/>
              </w:rPr>
              <w:t xml:space="preserve"> </w:t>
            </w:r>
            <w:r w:rsidRPr="0031075B">
              <w:rPr>
                <w:b/>
                <w:sz w:val="28"/>
                <w:szCs w:val="28"/>
              </w:rPr>
              <w:t>доступности</w:t>
            </w:r>
            <w:r w:rsidR="0031075B">
              <w:rPr>
                <w:b/>
                <w:sz w:val="28"/>
                <w:szCs w:val="28"/>
              </w:rPr>
              <w:t xml:space="preserve"> </w:t>
            </w:r>
            <w:r w:rsidRPr="0031075B">
              <w:rPr>
                <w:b/>
                <w:sz w:val="28"/>
                <w:szCs w:val="28"/>
              </w:rPr>
              <w:t>объектов</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1</w:t>
            </w:r>
          </w:p>
        </w:tc>
        <w:tc>
          <w:tcPr>
            <w:tcW w:w="2694" w:type="dxa"/>
          </w:tcPr>
          <w:p w:rsidR="00542DAB" w:rsidRPr="0031075B" w:rsidRDefault="00542DAB" w:rsidP="00F82CA9">
            <w:pPr>
              <w:spacing w:line="322" w:lineRule="exact"/>
              <w:jc w:val="both"/>
              <w:rPr>
                <w:sz w:val="28"/>
                <w:szCs w:val="28"/>
              </w:rPr>
            </w:pPr>
            <w:r w:rsidRPr="0031075B">
              <w:rPr>
                <w:b/>
                <w:sz w:val="28"/>
                <w:szCs w:val="28"/>
              </w:rPr>
              <w:t>Объекты электроснабжения населения</w:t>
            </w:r>
          </w:p>
        </w:tc>
        <w:tc>
          <w:tcPr>
            <w:tcW w:w="3260" w:type="dxa"/>
            <w:gridSpan w:val="2"/>
          </w:tcPr>
          <w:p w:rsidR="00542DAB" w:rsidRPr="0031075B" w:rsidRDefault="00542DAB" w:rsidP="00B606D9">
            <w:pPr>
              <w:spacing w:line="322" w:lineRule="exact"/>
              <w:ind w:right="33"/>
              <w:jc w:val="both"/>
              <w:rPr>
                <w:sz w:val="28"/>
                <w:szCs w:val="28"/>
              </w:rPr>
            </w:pPr>
            <w:r w:rsidRPr="0031075B">
              <w:rPr>
                <w:sz w:val="28"/>
                <w:szCs w:val="28"/>
              </w:rPr>
              <w:t>Годовое</w:t>
            </w:r>
            <w:r w:rsidR="0031075B">
              <w:rPr>
                <w:sz w:val="28"/>
                <w:szCs w:val="28"/>
              </w:rPr>
              <w:t xml:space="preserve"> </w:t>
            </w:r>
            <w:r w:rsidRPr="0031075B">
              <w:rPr>
                <w:sz w:val="28"/>
                <w:szCs w:val="28"/>
              </w:rPr>
              <w:t>потребление</w:t>
            </w:r>
            <w:r w:rsidR="0031075B">
              <w:rPr>
                <w:sz w:val="28"/>
                <w:szCs w:val="28"/>
              </w:rPr>
              <w:t xml:space="preserve"> </w:t>
            </w:r>
            <w:r w:rsidRPr="0031075B">
              <w:rPr>
                <w:sz w:val="28"/>
                <w:szCs w:val="28"/>
              </w:rPr>
              <w:t>электроэнергии</w:t>
            </w:r>
            <w:r w:rsidR="0031075B">
              <w:rPr>
                <w:sz w:val="28"/>
                <w:szCs w:val="28"/>
              </w:rPr>
              <w:t xml:space="preserve"> </w:t>
            </w:r>
            <w:r w:rsidRPr="0031075B">
              <w:rPr>
                <w:sz w:val="28"/>
                <w:szCs w:val="28"/>
              </w:rPr>
              <w:t>жилищно-</w:t>
            </w:r>
            <w:r w:rsidR="0031075B">
              <w:rPr>
                <w:sz w:val="28"/>
                <w:szCs w:val="28"/>
              </w:rPr>
              <w:t>к</w:t>
            </w:r>
            <w:r w:rsidRPr="0031075B">
              <w:rPr>
                <w:sz w:val="28"/>
                <w:szCs w:val="28"/>
              </w:rPr>
              <w:t>оммунального</w:t>
            </w:r>
            <w:r w:rsidR="0031075B">
              <w:rPr>
                <w:sz w:val="28"/>
                <w:szCs w:val="28"/>
              </w:rPr>
              <w:t xml:space="preserve"> </w:t>
            </w:r>
            <w:r w:rsidRPr="0031075B">
              <w:rPr>
                <w:sz w:val="28"/>
                <w:szCs w:val="28"/>
              </w:rPr>
              <w:t>сектора</w:t>
            </w:r>
            <w:r w:rsidR="002F5FAD">
              <w:rPr>
                <w:sz w:val="28"/>
                <w:szCs w:val="28"/>
              </w:rPr>
              <w:t xml:space="preserve">, в том числе </w:t>
            </w:r>
            <w:r w:rsidR="00B606D9">
              <w:rPr>
                <w:sz w:val="28"/>
                <w:szCs w:val="28"/>
              </w:rPr>
              <w:t xml:space="preserve">на цели </w:t>
            </w:r>
            <w:r w:rsidR="00B606D9" w:rsidRPr="00B606D9">
              <w:rPr>
                <w:sz w:val="28"/>
                <w:szCs w:val="28"/>
              </w:rPr>
              <w:t xml:space="preserve">содержания </w:t>
            </w:r>
            <w:r w:rsidR="00B606D9">
              <w:rPr>
                <w:sz w:val="28"/>
                <w:szCs w:val="28"/>
              </w:rPr>
              <w:t>с</w:t>
            </w:r>
            <w:r w:rsidR="00B606D9" w:rsidRPr="00B606D9">
              <w:rPr>
                <w:sz w:val="28"/>
                <w:szCs w:val="28"/>
              </w:rPr>
              <w:t>ельскохозяйственн</w:t>
            </w:r>
            <w:r w:rsidR="00B606D9">
              <w:rPr>
                <w:sz w:val="28"/>
                <w:szCs w:val="28"/>
              </w:rPr>
              <w:t>ых</w:t>
            </w:r>
            <w:r w:rsidR="00B606D9" w:rsidRPr="00B606D9">
              <w:rPr>
                <w:sz w:val="28"/>
                <w:szCs w:val="28"/>
              </w:rPr>
              <w:t xml:space="preserve"> животн</w:t>
            </w:r>
            <w:r w:rsidR="00B606D9">
              <w:rPr>
                <w:sz w:val="28"/>
                <w:szCs w:val="28"/>
              </w:rPr>
              <w:t>ых</w:t>
            </w:r>
            <w:r w:rsidR="0031075B">
              <w:rPr>
                <w:sz w:val="28"/>
                <w:szCs w:val="28"/>
              </w:rPr>
              <w:t xml:space="preserve"> </w:t>
            </w:r>
            <w:r w:rsidRPr="0031075B">
              <w:rPr>
                <w:sz w:val="28"/>
                <w:szCs w:val="28"/>
              </w:rPr>
              <w:t xml:space="preserve">(без </w:t>
            </w:r>
            <w:r w:rsidR="0031075B">
              <w:rPr>
                <w:sz w:val="28"/>
                <w:szCs w:val="28"/>
              </w:rPr>
              <w:t xml:space="preserve">учета потребления </w:t>
            </w:r>
            <w:r w:rsidR="00B606D9">
              <w:rPr>
                <w:sz w:val="28"/>
                <w:szCs w:val="28"/>
              </w:rPr>
              <w:t>э</w:t>
            </w:r>
            <w:r w:rsidR="0031075B">
              <w:rPr>
                <w:sz w:val="28"/>
                <w:szCs w:val="28"/>
              </w:rPr>
              <w:t xml:space="preserve">лектроэнергии для </w:t>
            </w:r>
            <w:r w:rsidR="0031075B">
              <w:rPr>
                <w:sz w:val="28"/>
                <w:szCs w:val="28"/>
              </w:rPr>
              <w:lastRenderedPageBreak/>
              <w:t xml:space="preserve">нужд </w:t>
            </w:r>
            <w:r w:rsidRPr="0031075B">
              <w:rPr>
                <w:sz w:val="28"/>
                <w:szCs w:val="28"/>
              </w:rPr>
              <w:t>отопления и</w:t>
            </w:r>
            <w:r w:rsidR="0031075B">
              <w:rPr>
                <w:sz w:val="28"/>
                <w:szCs w:val="28"/>
              </w:rPr>
              <w:t xml:space="preserve"> </w:t>
            </w:r>
            <w:r w:rsidRPr="0031075B">
              <w:rPr>
                <w:sz w:val="28"/>
                <w:szCs w:val="28"/>
              </w:rPr>
              <w:t>горячего</w:t>
            </w:r>
            <w:r w:rsidR="0031075B">
              <w:rPr>
                <w:sz w:val="28"/>
                <w:szCs w:val="28"/>
              </w:rPr>
              <w:t xml:space="preserve"> </w:t>
            </w:r>
            <w:r w:rsidR="00F510B1">
              <w:rPr>
                <w:sz w:val="28"/>
                <w:szCs w:val="28"/>
              </w:rPr>
              <w:t>в</w:t>
            </w:r>
            <w:r w:rsidRPr="0031075B">
              <w:rPr>
                <w:sz w:val="28"/>
                <w:szCs w:val="28"/>
              </w:rPr>
              <w:t>одоснабжения</w:t>
            </w:r>
            <w:r w:rsidR="0031075B">
              <w:rPr>
                <w:sz w:val="28"/>
                <w:szCs w:val="28"/>
              </w:rPr>
              <w:t>)</w:t>
            </w:r>
            <w:r w:rsidRPr="0031075B">
              <w:rPr>
                <w:sz w:val="28"/>
                <w:szCs w:val="28"/>
              </w:rPr>
              <w:t>:</w:t>
            </w:r>
            <w:r w:rsidR="00F510B1">
              <w:rPr>
                <w:sz w:val="28"/>
                <w:szCs w:val="28"/>
              </w:rPr>
              <w:t xml:space="preserve"> </w:t>
            </w:r>
            <w:r w:rsidR="00677993" w:rsidRPr="00677993">
              <w:rPr>
                <w:sz w:val="28"/>
                <w:szCs w:val="28"/>
              </w:rPr>
              <w:t>987400</w:t>
            </w:r>
            <w:r w:rsidR="00F510B1">
              <w:rPr>
                <w:sz w:val="28"/>
                <w:szCs w:val="28"/>
              </w:rPr>
              <w:t> </w:t>
            </w:r>
            <w:r w:rsidRPr="0031075B">
              <w:rPr>
                <w:sz w:val="28"/>
                <w:szCs w:val="28"/>
              </w:rPr>
              <w:t>кВт</w:t>
            </w:r>
            <w:r w:rsidR="0031075B">
              <w:rPr>
                <w:sz w:val="28"/>
                <w:szCs w:val="28"/>
              </w:rPr>
              <w:t xml:space="preserve"> </w:t>
            </w:r>
            <w:proofErr w:type="gramStart"/>
            <w:r w:rsidR="00F82CA9" w:rsidRPr="0031075B">
              <w:rPr>
                <w:sz w:val="28"/>
                <w:szCs w:val="28"/>
              </w:rPr>
              <w:t>ч</w:t>
            </w:r>
            <w:proofErr w:type="gramEnd"/>
            <w:r w:rsidR="00F82CA9" w:rsidRPr="0031075B">
              <w:rPr>
                <w:sz w:val="28"/>
                <w:szCs w:val="28"/>
              </w:rPr>
              <w:t>/год.</w:t>
            </w:r>
          </w:p>
        </w:tc>
        <w:tc>
          <w:tcPr>
            <w:tcW w:w="3686" w:type="dxa"/>
          </w:tcPr>
          <w:p w:rsidR="00542DAB" w:rsidRPr="0031075B" w:rsidRDefault="00542DAB" w:rsidP="00E31BD7">
            <w:pPr>
              <w:spacing w:line="322" w:lineRule="exact"/>
              <w:ind w:right="34"/>
              <w:jc w:val="both"/>
              <w:rPr>
                <w:sz w:val="28"/>
                <w:szCs w:val="28"/>
              </w:rPr>
            </w:pPr>
            <w:r w:rsidRPr="0031075B">
              <w:rPr>
                <w:sz w:val="28"/>
                <w:szCs w:val="28"/>
              </w:rPr>
              <w:lastRenderedPageBreak/>
              <w:t>Объекты и</w:t>
            </w:r>
            <w:r w:rsidR="0031075B">
              <w:rPr>
                <w:sz w:val="28"/>
                <w:szCs w:val="28"/>
              </w:rPr>
              <w:t xml:space="preserve"> т</w:t>
            </w:r>
            <w:r w:rsidRPr="0031075B">
              <w:rPr>
                <w:sz w:val="28"/>
                <w:szCs w:val="28"/>
              </w:rPr>
              <w:t>очки</w:t>
            </w:r>
            <w:r w:rsidR="0031075B">
              <w:rPr>
                <w:sz w:val="28"/>
                <w:szCs w:val="28"/>
              </w:rPr>
              <w:t xml:space="preserve"> </w:t>
            </w:r>
            <w:r w:rsidRPr="0031075B">
              <w:rPr>
                <w:sz w:val="28"/>
                <w:szCs w:val="28"/>
              </w:rPr>
              <w:t>технологического</w:t>
            </w:r>
            <w:r w:rsidR="00E31BD7">
              <w:rPr>
                <w:sz w:val="28"/>
                <w:szCs w:val="28"/>
              </w:rPr>
              <w:t xml:space="preserve"> </w:t>
            </w:r>
            <w:r w:rsidRPr="0031075B">
              <w:rPr>
                <w:sz w:val="28"/>
                <w:szCs w:val="28"/>
              </w:rPr>
              <w:t>подключения</w:t>
            </w:r>
            <w:r w:rsidR="00F82CA9" w:rsidRPr="0031075B">
              <w:rPr>
                <w:sz w:val="28"/>
                <w:szCs w:val="28"/>
              </w:rPr>
              <w:t xml:space="preserve"> населения</w:t>
            </w:r>
            <w:r w:rsidR="00E31BD7">
              <w:rPr>
                <w:sz w:val="28"/>
                <w:szCs w:val="28"/>
              </w:rPr>
              <w:t xml:space="preserve"> </w:t>
            </w:r>
            <w:r w:rsidRPr="0031075B">
              <w:rPr>
                <w:sz w:val="28"/>
                <w:szCs w:val="28"/>
              </w:rPr>
              <w:t>100%</w:t>
            </w:r>
            <w:r w:rsidR="00E31BD7">
              <w:rPr>
                <w:sz w:val="28"/>
                <w:szCs w:val="28"/>
              </w:rPr>
              <w:t xml:space="preserve"> </w:t>
            </w:r>
            <w:r w:rsidRPr="0031075B">
              <w:rPr>
                <w:sz w:val="28"/>
                <w:szCs w:val="28"/>
              </w:rPr>
              <w:t>расположены</w:t>
            </w:r>
            <w:r w:rsidR="00E31BD7">
              <w:rPr>
                <w:sz w:val="28"/>
                <w:szCs w:val="28"/>
              </w:rPr>
              <w:t xml:space="preserve"> </w:t>
            </w:r>
            <w:r w:rsidRPr="0031075B">
              <w:rPr>
                <w:sz w:val="28"/>
                <w:szCs w:val="28"/>
              </w:rPr>
              <w:t>на территории</w:t>
            </w:r>
            <w:r w:rsidR="00E31BD7">
              <w:rPr>
                <w:sz w:val="28"/>
                <w:szCs w:val="28"/>
              </w:rPr>
              <w:t xml:space="preserve"> </w:t>
            </w:r>
            <w:r w:rsidRPr="0031075B">
              <w:rPr>
                <w:sz w:val="28"/>
                <w:szCs w:val="28"/>
              </w:rPr>
              <w:t>населенных</w:t>
            </w:r>
            <w:r w:rsidR="00E31BD7">
              <w:rPr>
                <w:sz w:val="28"/>
                <w:szCs w:val="28"/>
              </w:rPr>
              <w:t xml:space="preserve"> </w:t>
            </w:r>
            <w:r w:rsidRPr="0031075B">
              <w:rPr>
                <w:sz w:val="28"/>
                <w:szCs w:val="28"/>
              </w:rPr>
              <w:t>пунктов</w:t>
            </w:r>
            <w:r w:rsidR="00E31BD7">
              <w:rPr>
                <w:sz w:val="28"/>
                <w:szCs w:val="28"/>
              </w:rPr>
              <w:t xml:space="preserve"> </w:t>
            </w:r>
            <w:r w:rsidRPr="0031075B">
              <w:rPr>
                <w:sz w:val="28"/>
                <w:szCs w:val="28"/>
              </w:rPr>
              <w:t>поселения.</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lastRenderedPageBreak/>
              <w:t>2</w:t>
            </w:r>
          </w:p>
        </w:tc>
        <w:tc>
          <w:tcPr>
            <w:tcW w:w="2694" w:type="dxa"/>
          </w:tcPr>
          <w:p w:rsidR="00542DAB" w:rsidRPr="0031075B" w:rsidRDefault="00542DAB" w:rsidP="00845DA8">
            <w:pPr>
              <w:spacing w:line="322" w:lineRule="exact"/>
              <w:jc w:val="both"/>
              <w:rPr>
                <w:b/>
                <w:sz w:val="28"/>
                <w:szCs w:val="28"/>
              </w:rPr>
            </w:pPr>
            <w:r w:rsidRPr="0031075B">
              <w:rPr>
                <w:b/>
                <w:sz w:val="28"/>
                <w:szCs w:val="28"/>
              </w:rPr>
              <w:t>Объекты теплоснабжения</w:t>
            </w:r>
            <w:r w:rsidR="00845DA8">
              <w:rPr>
                <w:b/>
                <w:sz w:val="28"/>
                <w:szCs w:val="28"/>
              </w:rPr>
              <w:t xml:space="preserve"> и </w:t>
            </w:r>
            <w:r w:rsidRPr="0031075B">
              <w:rPr>
                <w:b/>
                <w:sz w:val="28"/>
                <w:szCs w:val="28"/>
              </w:rPr>
              <w:t>горяче</w:t>
            </w:r>
            <w:r w:rsidR="00845DA8">
              <w:rPr>
                <w:b/>
                <w:sz w:val="28"/>
                <w:szCs w:val="28"/>
              </w:rPr>
              <w:t>го</w:t>
            </w:r>
            <w:r w:rsidRPr="0031075B">
              <w:rPr>
                <w:b/>
                <w:sz w:val="28"/>
                <w:szCs w:val="28"/>
              </w:rPr>
              <w:t xml:space="preserve"> водоснабжени</w:t>
            </w:r>
            <w:r w:rsidR="00845DA8">
              <w:rPr>
                <w:b/>
                <w:sz w:val="28"/>
                <w:szCs w:val="28"/>
              </w:rPr>
              <w:t>я</w:t>
            </w:r>
          </w:p>
        </w:tc>
        <w:tc>
          <w:tcPr>
            <w:tcW w:w="3260" w:type="dxa"/>
            <w:gridSpan w:val="2"/>
          </w:tcPr>
          <w:p w:rsidR="001626D5" w:rsidRDefault="001626D5" w:rsidP="00FE72F1">
            <w:pPr>
              <w:spacing w:line="322" w:lineRule="exact"/>
              <w:ind w:right="33"/>
              <w:jc w:val="both"/>
              <w:rPr>
                <w:sz w:val="28"/>
                <w:szCs w:val="28"/>
              </w:rPr>
            </w:pPr>
            <w:r>
              <w:rPr>
                <w:sz w:val="28"/>
                <w:szCs w:val="28"/>
              </w:rPr>
              <w:t xml:space="preserve">1. </w:t>
            </w:r>
            <w:r w:rsidR="00FE72F1" w:rsidRPr="00FE72F1">
              <w:rPr>
                <w:sz w:val="28"/>
                <w:szCs w:val="28"/>
              </w:rPr>
              <w:t>Годовое потребление тепловой энергии на отопление жилых домов:</w:t>
            </w:r>
            <w:r w:rsidR="00FE72F1">
              <w:rPr>
                <w:sz w:val="28"/>
                <w:szCs w:val="28"/>
              </w:rPr>
              <w:t xml:space="preserve"> </w:t>
            </w:r>
            <w:r w:rsidR="00737840" w:rsidRPr="00737840">
              <w:rPr>
                <w:sz w:val="28"/>
                <w:szCs w:val="28"/>
              </w:rPr>
              <w:t>288,77</w:t>
            </w:r>
            <w:r w:rsidR="00737840">
              <w:rPr>
                <w:sz w:val="28"/>
                <w:szCs w:val="28"/>
              </w:rPr>
              <w:t xml:space="preserve"> </w:t>
            </w:r>
            <w:r w:rsidR="00FE72F1">
              <w:rPr>
                <w:sz w:val="28"/>
                <w:szCs w:val="28"/>
              </w:rPr>
              <w:t>Гкал/год.</w:t>
            </w:r>
          </w:p>
          <w:p w:rsidR="00542DAB" w:rsidRDefault="00FE72F1" w:rsidP="00FE72F1">
            <w:pPr>
              <w:spacing w:line="322" w:lineRule="exact"/>
              <w:ind w:right="33"/>
              <w:jc w:val="both"/>
              <w:rPr>
                <w:sz w:val="28"/>
                <w:szCs w:val="28"/>
              </w:rPr>
            </w:pPr>
            <w:r>
              <w:rPr>
                <w:sz w:val="28"/>
                <w:szCs w:val="28"/>
              </w:rPr>
              <w:t xml:space="preserve">2. </w:t>
            </w:r>
            <w:r w:rsidR="00542DAB" w:rsidRPr="0031075B">
              <w:rPr>
                <w:sz w:val="28"/>
                <w:szCs w:val="28"/>
              </w:rPr>
              <w:t>Годовое потребление электроэнергии жилищно-коммунального сектора на нужды отопления и горячего водоснабжения</w:t>
            </w:r>
            <w:r>
              <w:rPr>
                <w:sz w:val="28"/>
                <w:szCs w:val="28"/>
              </w:rPr>
              <w:t xml:space="preserve"> жилищного фонда населения (не подключенного к центральному отоплению и горячему водоснабжению)</w:t>
            </w:r>
            <w:r w:rsidR="00542DAB" w:rsidRPr="0031075B">
              <w:rPr>
                <w:sz w:val="28"/>
                <w:szCs w:val="28"/>
              </w:rPr>
              <w:t xml:space="preserve"> </w:t>
            </w:r>
            <w:r w:rsidR="00BA4269" w:rsidRPr="00BA4269">
              <w:rPr>
                <w:sz w:val="28"/>
                <w:szCs w:val="28"/>
              </w:rPr>
              <w:t>170500</w:t>
            </w:r>
            <w:r w:rsidR="00542DAB" w:rsidRPr="0031075B">
              <w:rPr>
                <w:sz w:val="28"/>
                <w:szCs w:val="28"/>
              </w:rPr>
              <w:t xml:space="preserve"> кВт </w:t>
            </w:r>
            <w:proofErr w:type="gramStart"/>
            <w:r w:rsidR="00542DAB" w:rsidRPr="0031075B">
              <w:rPr>
                <w:sz w:val="28"/>
                <w:szCs w:val="28"/>
              </w:rPr>
              <w:t>ч</w:t>
            </w:r>
            <w:proofErr w:type="gramEnd"/>
            <w:r w:rsidR="00542DAB" w:rsidRPr="0031075B">
              <w:rPr>
                <w:sz w:val="28"/>
                <w:szCs w:val="28"/>
              </w:rPr>
              <w:t>/год.</w:t>
            </w:r>
          </w:p>
          <w:p w:rsidR="00585BC8" w:rsidRPr="0031075B" w:rsidRDefault="00585BC8" w:rsidP="00585BC8">
            <w:pPr>
              <w:spacing w:line="322" w:lineRule="exact"/>
              <w:ind w:right="33"/>
              <w:jc w:val="both"/>
              <w:rPr>
                <w:sz w:val="28"/>
                <w:szCs w:val="28"/>
              </w:rPr>
            </w:pPr>
            <w:r>
              <w:rPr>
                <w:sz w:val="28"/>
                <w:szCs w:val="28"/>
              </w:rPr>
              <w:t xml:space="preserve">3. </w:t>
            </w:r>
            <w:r w:rsidRPr="00585BC8">
              <w:rPr>
                <w:sz w:val="28"/>
                <w:szCs w:val="28"/>
              </w:rPr>
              <w:t>Годовое потребление горячей воды на хозяйственно-бытовые нужды:</w:t>
            </w:r>
            <w:r>
              <w:rPr>
                <w:sz w:val="28"/>
                <w:szCs w:val="28"/>
              </w:rPr>
              <w:t xml:space="preserve"> </w:t>
            </w:r>
            <w:r w:rsidR="00A25CC9" w:rsidRPr="00A25CC9">
              <w:rPr>
                <w:sz w:val="28"/>
                <w:szCs w:val="28"/>
              </w:rPr>
              <w:t>3411</w:t>
            </w:r>
            <w:r>
              <w:rPr>
                <w:sz w:val="28"/>
                <w:szCs w:val="28"/>
              </w:rPr>
              <w:t xml:space="preserve"> куб</w:t>
            </w:r>
            <w:proofErr w:type="gramStart"/>
            <w:r>
              <w:rPr>
                <w:sz w:val="28"/>
                <w:szCs w:val="28"/>
              </w:rPr>
              <w:t>.м</w:t>
            </w:r>
            <w:proofErr w:type="gramEnd"/>
            <w:r>
              <w:rPr>
                <w:sz w:val="28"/>
                <w:szCs w:val="28"/>
              </w:rPr>
              <w:t>/год.</w:t>
            </w:r>
          </w:p>
        </w:tc>
        <w:tc>
          <w:tcPr>
            <w:tcW w:w="3686" w:type="dxa"/>
          </w:tcPr>
          <w:p w:rsidR="00542DAB" w:rsidRPr="0031075B" w:rsidRDefault="00542DAB" w:rsidP="00A35684">
            <w:pPr>
              <w:spacing w:line="322" w:lineRule="exact"/>
              <w:ind w:right="34"/>
              <w:jc w:val="both"/>
              <w:rPr>
                <w:sz w:val="28"/>
                <w:szCs w:val="28"/>
              </w:rPr>
            </w:pPr>
            <w:r w:rsidRPr="0031075B">
              <w:rPr>
                <w:sz w:val="28"/>
                <w:szCs w:val="28"/>
              </w:rPr>
              <w:t>Объекты и точки</w:t>
            </w:r>
            <w:r w:rsidR="00BA70B8">
              <w:rPr>
                <w:sz w:val="28"/>
                <w:szCs w:val="28"/>
              </w:rPr>
              <w:t xml:space="preserve"> </w:t>
            </w:r>
            <w:r w:rsidRPr="0031075B">
              <w:rPr>
                <w:sz w:val="28"/>
                <w:szCs w:val="28"/>
              </w:rPr>
              <w:t>технологического</w:t>
            </w:r>
            <w:r w:rsidR="00BA70B8">
              <w:rPr>
                <w:sz w:val="28"/>
                <w:szCs w:val="28"/>
              </w:rPr>
              <w:t xml:space="preserve"> </w:t>
            </w:r>
            <w:r w:rsidRPr="0031075B">
              <w:rPr>
                <w:sz w:val="28"/>
                <w:szCs w:val="28"/>
              </w:rPr>
              <w:t>подключения</w:t>
            </w:r>
            <w:r w:rsidR="00BA70B8">
              <w:rPr>
                <w:sz w:val="28"/>
                <w:szCs w:val="28"/>
              </w:rPr>
              <w:t xml:space="preserve"> </w:t>
            </w:r>
            <w:r w:rsidRPr="0031075B">
              <w:rPr>
                <w:sz w:val="28"/>
                <w:szCs w:val="28"/>
              </w:rPr>
              <w:t>100%</w:t>
            </w:r>
            <w:r w:rsidR="00A35684">
              <w:rPr>
                <w:sz w:val="28"/>
                <w:szCs w:val="28"/>
              </w:rPr>
              <w:t xml:space="preserve"> </w:t>
            </w:r>
            <w:r w:rsidRPr="0031075B">
              <w:rPr>
                <w:sz w:val="28"/>
                <w:szCs w:val="28"/>
              </w:rPr>
              <w:t>расположены на территории населенных пунктов поселения.</w:t>
            </w:r>
          </w:p>
        </w:tc>
      </w:tr>
      <w:tr w:rsidR="00F82CA9" w:rsidRPr="0031075B" w:rsidTr="00B927A4">
        <w:tc>
          <w:tcPr>
            <w:tcW w:w="425" w:type="dxa"/>
          </w:tcPr>
          <w:p w:rsidR="00F82CA9" w:rsidRPr="0031075B" w:rsidRDefault="008B6DC2" w:rsidP="0058134A">
            <w:pPr>
              <w:spacing w:line="322" w:lineRule="exact"/>
              <w:ind w:right="600"/>
              <w:jc w:val="both"/>
              <w:rPr>
                <w:sz w:val="28"/>
                <w:szCs w:val="28"/>
              </w:rPr>
            </w:pPr>
            <w:r>
              <w:rPr>
                <w:sz w:val="28"/>
                <w:szCs w:val="28"/>
              </w:rPr>
              <w:t>3</w:t>
            </w:r>
          </w:p>
        </w:tc>
        <w:tc>
          <w:tcPr>
            <w:tcW w:w="2694" w:type="dxa"/>
          </w:tcPr>
          <w:p w:rsidR="00F82CA9" w:rsidRPr="0031075B" w:rsidRDefault="00F82CA9" w:rsidP="00630A39">
            <w:pPr>
              <w:spacing w:line="322" w:lineRule="exact"/>
              <w:jc w:val="both"/>
              <w:rPr>
                <w:b/>
                <w:sz w:val="28"/>
                <w:szCs w:val="28"/>
              </w:rPr>
            </w:pPr>
            <w:r w:rsidRPr="0031075B">
              <w:rPr>
                <w:b/>
                <w:sz w:val="28"/>
                <w:szCs w:val="28"/>
              </w:rPr>
              <w:t>Объекты</w:t>
            </w:r>
            <w:r w:rsidR="00630A39">
              <w:rPr>
                <w:b/>
                <w:sz w:val="28"/>
                <w:szCs w:val="28"/>
              </w:rPr>
              <w:t xml:space="preserve"> </w:t>
            </w:r>
            <w:r w:rsidRPr="0031075B">
              <w:rPr>
                <w:b/>
                <w:sz w:val="28"/>
                <w:szCs w:val="28"/>
              </w:rPr>
              <w:t>газоснабжения</w:t>
            </w:r>
            <w:r w:rsidR="00630A39">
              <w:rPr>
                <w:b/>
                <w:sz w:val="28"/>
                <w:szCs w:val="28"/>
              </w:rPr>
              <w:t xml:space="preserve"> </w:t>
            </w:r>
            <w:r w:rsidRPr="0031075B">
              <w:rPr>
                <w:b/>
                <w:sz w:val="28"/>
                <w:szCs w:val="28"/>
              </w:rPr>
              <w:t>населения</w:t>
            </w:r>
            <w:r w:rsidR="00630A39">
              <w:rPr>
                <w:b/>
                <w:sz w:val="28"/>
                <w:szCs w:val="28"/>
              </w:rPr>
              <w:t xml:space="preserve"> </w:t>
            </w:r>
          </w:p>
        </w:tc>
        <w:tc>
          <w:tcPr>
            <w:tcW w:w="6946" w:type="dxa"/>
            <w:gridSpan w:val="3"/>
          </w:tcPr>
          <w:p w:rsidR="00F82CA9" w:rsidRDefault="004E0C8E" w:rsidP="00F82CA9">
            <w:pPr>
              <w:spacing w:line="322" w:lineRule="exact"/>
              <w:ind w:right="34"/>
              <w:jc w:val="both"/>
              <w:rPr>
                <w:sz w:val="28"/>
                <w:szCs w:val="28"/>
              </w:rPr>
            </w:pPr>
            <w:r>
              <w:rPr>
                <w:sz w:val="28"/>
                <w:szCs w:val="28"/>
              </w:rPr>
              <w:t xml:space="preserve">Населенные пункты </w:t>
            </w:r>
            <w:r w:rsidR="00845DA8">
              <w:rPr>
                <w:sz w:val="28"/>
                <w:szCs w:val="28"/>
              </w:rPr>
              <w:t>поселения не газифицированы</w:t>
            </w:r>
            <w:r w:rsidR="006E3278">
              <w:rPr>
                <w:sz w:val="28"/>
                <w:szCs w:val="28"/>
              </w:rPr>
              <w:t>.</w:t>
            </w:r>
          </w:p>
          <w:p w:rsidR="006E3278" w:rsidRPr="0031075B" w:rsidRDefault="001C7F50" w:rsidP="00A84B1D">
            <w:pPr>
              <w:spacing w:line="322" w:lineRule="exact"/>
              <w:ind w:right="34"/>
              <w:jc w:val="both"/>
              <w:rPr>
                <w:sz w:val="28"/>
                <w:szCs w:val="28"/>
              </w:rPr>
            </w:pPr>
            <w:r>
              <w:rPr>
                <w:sz w:val="28"/>
                <w:szCs w:val="28"/>
              </w:rPr>
              <w:t xml:space="preserve">Годовое потребление </w:t>
            </w:r>
            <w:r w:rsidR="00C33936">
              <w:rPr>
                <w:sz w:val="28"/>
                <w:szCs w:val="28"/>
              </w:rPr>
              <w:t xml:space="preserve">сжиженного природного газа в баллонах: </w:t>
            </w:r>
            <w:r w:rsidR="00630A39" w:rsidRPr="00630A39">
              <w:rPr>
                <w:sz w:val="28"/>
                <w:szCs w:val="28"/>
              </w:rPr>
              <w:t>50220</w:t>
            </w:r>
            <w:r w:rsidR="00630A39">
              <w:rPr>
                <w:sz w:val="28"/>
                <w:szCs w:val="28"/>
              </w:rPr>
              <w:t xml:space="preserve"> кг газа в год.</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4</w:t>
            </w:r>
          </w:p>
        </w:tc>
        <w:tc>
          <w:tcPr>
            <w:tcW w:w="2694" w:type="dxa"/>
          </w:tcPr>
          <w:p w:rsidR="00542DAB" w:rsidRPr="0031075B" w:rsidRDefault="00542DAB" w:rsidP="00B1501E">
            <w:pPr>
              <w:spacing w:line="322" w:lineRule="exact"/>
              <w:jc w:val="both"/>
              <w:rPr>
                <w:sz w:val="28"/>
                <w:szCs w:val="28"/>
              </w:rPr>
            </w:pPr>
            <w:r w:rsidRPr="0031075B">
              <w:rPr>
                <w:b/>
                <w:sz w:val="28"/>
                <w:szCs w:val="28"/>
              </w:rPr>
              <w:t>Объекты</w:t>
            </w:r>
            <w:r w:rsidR="00630A39">
              <w:rPr>
                <w:b/>
                <w:sz w:val="28"/>
                <w:szCs w:val="28"/>
              </w:rPr>
              <w:t xml:space="preserve"> </w:t>
            </w:r>
            <w:proofErr w:type="gramStart"/>
            <w:r w:rsidR="002F4324">
              <w:rPr>
                <w:b/>
                <w:sz w:val="28"/>
                <w:szCs w:val="28"/>
              </w:rPr>
              <w:t>централизованным</w:t>
            </w:r>
            <w:proofErr w:type="gramEnd"/>
            <w:r w:rsidR="002F4324">
              <w:rPr>
                <w:b/>
                <w:sz w:val="28"/>
                <w:szCs w:val="28"/>
              </w:rPr>
              <w:t xml:space="preserve"> </w:t>
            </w:r>
            <w:r w:rsidRPr="0031075B">
              <w:rPr>
                <w:b/>
                <w:sz w:val="28"/>
                <w:szCs w:val="28"/>
              </w:rPr>
              <w:t>водоснабжения</w:t>
            </w:r>
            <w:r w:rsidR="00630A39">
              <w:rPr>
                <w:b/>
                <w:sz w:val="28"/>
                <w:szCs w:val="28"/>
              </w:rPr>
              <w:t xml:space="preserve"> </w:t>
            </w:r>
            <w:r w:rsidRPr="0031075B">
              <w:rPr>
                <w:b/>
                <w:sz w:val="28"/>
                <w:szCs w:val="28"/>
              </w:rPr>
              <w:t>населения</w:t>
            </w:r>
            <w:r w:rsidR="00630A39">
              <w:rPr>
                <w:b/>
                <w:sz w:val="28"/>
                <w:szCs w:val="28"/>
              </w:rPr>
              <w:t xml:space="preserve"> </w:t>
            </w:r>
            <w:r w:rsidRPr="0031075B">
              <w:rPr>
                <w:b/>
                <w:sz w:val="28"/>
                <w:szCs w:val="28"/>
              </w:rPr>
              <w:t>холодной</w:t>
            </w:r>
            <w:r w:rsidR="00630A39">
              <w:rPr>
                <w:b/>
                <w:sz w:val="28"/>
                <w:szCs w:val="28"/>
              </w:rPr>
              <w:t xml:space="preserve"> </w:t>
            </w:r>
            <w:r w:rsidRPr="0031075B">
              <w:rPr>
                <w:b/>
                <w:sz w:val="28"/>
                <w:szCs w:val="28"/>
              </w:rPr>
              <w:t>водой на</w:t>
            </w:r>
            <w:r w:rsidR="00630A39">
              <w:rPr>
                <w:b/>
                <w:sz w:val="28"/>
                <w:szCs w:val="28"/>
              </w:rPr>
              <w:t xml:space="preserve"> </w:t>
            </w:r>
            <w:r w:rsidRPr="0031075B">
              <w:rPr>
                <w:b/>
                <w:sz w:val="28"/>
                <w:szCs w:val="28"/>
              </w:rPr>
              <w:t>хозяйственн</w:t>
            </w:r>
            <w:r w:rsidR="00B1501E">
              <w:rPr>
                <w:b/>
                <w:sz w:val="28"/>
                <w:szCs w:val="28"/>
              </w:rPr>
              <w:t>о-бытовые</w:t>
            </w:r>
            <w:r w:rsidRPr="0031075B">
              <w:rPr>
                <w:b/>
                <w:sz w:val="28"/>
                <w:szCs w:val="28"/>
              </w:rPr>
              <w:t xml:space="preserve"> нужды</w:t>
            </w:r>
            <w:r w:rsidRPr="0031075B">
              <w:rPr>
                <w:sz w:val="28"/>
                <w:szCs w:val="28"/>
              </w:rPr>
              <w:t xml:space="preserve"> </w:t>
            </w:r>
          </w:p>
        </w:tc>
        <w:tc>
          <w:tcPr>
            <w:tcW w:w="2977" w:type="dxa"/>
          </w:tcPr>
          <w:p w:rsidR="00542DAB" w:rsidRPr="0031075B" w:rsidRDefault="00542DAB" w:rsidP="00F82CA9">
            <w:pPr>
              <w:spacing w:line="322" w:lineRule="exact"/>
              <w:ind w:right="34"/>
              <w:jc w:val="both"/>
              <w:rPr>
                <w:sz w:val="28"/>
                <w:szCs w:val="28"/>
              </w:rPr>
            </w:pPr>
            <w:r w:rsidRPr="0031075B">
              <w:rPr>
                <w:sz w:val="28"/>
                <w:szCs w:val="28"/>
              </w:rPr>
              <w:t>Годовое водопотребл</w:t>
            </w:r>
            <w:r w:rsidR="00630A39">
              <w:rPr>
                <w:sz w:val="28"/>
                <w:szCs w:val="28"/>
              </w:rPr>
              <w:t>е</w:t>
            </w:r>
            <w:r w:rsidRPr="0031075B">
              <w:rPr>
                <w:sz w:val="28"/>
                <w:szCs w:val="28"/>
              </w:rPr>
              <w:t>ние:</w:t>
            </w:r>
            <w:r w:rsidR="00630A39">
              <w:rPr>
                <w:sz w:val="28"/>
                <w:szCs w:val="28"/>
              </w:rPr>
              <w:t xml:space="preserve"> </w:t>
            </w:r>
            <w:r w:rsidR="00773ACB" w:rsidRPr="00773ACB">
              <w:rPr>
                <w:sz w:val="28"/>
                <w:szCs w:val="28"/>
              </w:rPr>
              <w:t>18508</w:t>
            </w:r>
            <w:r w:rsidRPr="0031075B">
              <w:rPr>
                <w:sz w:val="28"/>
                <w:szCs w:val="28"/>
              </w:rPr>
              <w:t xml:space="preserve"> </w:t>
            </w:r>
            <w:r w:rsidR="00630A39">
              <w:rPr>
                <w:sz w:val="28"/>
                <w:szCs w:val="28"/>
              </w:rPr>
              <w:t>м3/год.</w:t>
            </w:r>
          </w:p>
          <w:p w:rsidR="00542DAB" w:rsidRPr="0031075B" w:rsidRDefault="00542DAB" w:rsidP="00F82CA9">
            <w:pPr>
              <w:spacing w:line="322" w:lineRule="exact"/>
              <w:ind w:right="34"/>
              <w:jc w:val="both"/>
              <w:rPr>
                <w:sz w:val="28"/>
                <w:szCs w:val="28"/>
              </w:rPr>
            </w:pPr>
          </w:p>
        </w:tc>
        <w:tc>
          <w:tcPr>
            <w:tcW w:w="3969" w:type="dxa"/>
            <w:gridSpan w:val="2"/>
          </w:tcPr>
          <w:p w:rsidR="00542DAB" w:rsidRPr="0031075B" w:rsidRDefault="00630A39" w:rsidP="00C94FCE">
            <w:pPr>
              <w:spacing w:line="322" w:lineRule="exact"/>
              <w:ind w:right="34"/>
              <w:jc w:val="both"/>
              <w:rPr>
                <w:sz w:val="28"/>
                <w:szCs w:val="28"/>
              </w:rPr>
            </w:pPr>
            <w:r w:rsidRPr="0031075B">
              <w:rPr>
                <w:sz w:val="28"/>
                <w:szCs w:val="28"/>
              </w:rPr>
              <w:t>Точки</w:t>
            </w:r>
            <w:r>
              <w:rPr>
                <w:sz w:val="28"/>
                <w:szCs w:val="28"/>
              </w:rPr>
              <w:t xml:space="preserve"> </w:t>
            </w:r>
            <w:r w:rsidRPr="0031075B">
              <w:rPr>
                <w:sz w:val="28"/>
                <w:szCs w:val="28"/>
              </w:rPr>
              <w:t>технологического</w:t>
            </w:r>
            <w:r>
              <w:rPr>
                <w:sz w:val="28"/>
                <w:szCs w:val="28"/>
              </w:rPr>
              <w:t xml:space="preserve"> </w:t>
            </w:r>
            <w:r w:rsidRPr="0031075B">
              <w:rPr>
                <w:sz w:val="28"/>
                <w:szCs w:val="28"/>
              </w:rPr>
              <w:t>подключения</w:t>
            </w:r>
            <w:r w:rsidR="00C94FCE">
              <w:rPr>
                <w:sz w:val="28"/>
                <w:szCs w:val="28"/>
              </w:rPr>
              <w:t>, водонапорные башни,</w:t>
            </w:r>
            <w:r>
              <w:rPr>
                <w:sz w:val="28"/>
                <w:szCs w:val="28"/>
              </w:rPr>
              <w:t xml:space="preserve"> </w:t>
            </w:r>
            <w:r w:rsidRPr="0031075B">
              <w:rPr>
                <w:sz w:val="28"/>
                <w:szCs w:val="28"/>
              </w:rPr>
              <w:t>водоколонки и иные объекты</w:t>
            </w:r>
            <w:r>
              <w:rPr>
                <w:sz w:val="28"/>
                <w:szCs w:val="28"/>
              </w:rPr>
              <w:t xml:space="preserve"> п</w:t>
            </w:r>
            <w:r w:rsidRPr="0031075B">
              <w:rPr>
                <w:sz w:val="28"/>
                <w:szCs w:val="28"/>
              </w:rPr>
              <w:t>ри подготовке</w:t>
            </w:r>
            <w:r w:rsidRPr="0031075B">
              <w:rPr>
                <w:sz w:val="28"/>
                <w:szCs w:val="28"/>
                <w:shd w:val="clear" w:color="auto" w:fill="FFFFFF"/>
              </w:rPr>
              <w:t xml:space="preserve"> </w:t>
            </w:r>
            <w:r>
              <w:rPr>
                <w:sz w:val="28"/>
                <w:szCs w:val="28"/>
              </w:rPr>
              <w:t>непосредствен</w:t>
            </w:r>
            <w:r w:rsidRPr="0031075B">
              <w:rPr>
                <w:sz w:val="28"/>
                <w:szCs w:val="28"/>
              </w:rPr>
              <w:t>ной подачи воды</w:t>
            </w:r>
            <w:r>
              <w:rPr>
                <w:sz w:val="28"/>
                <w:szCs w:val="28"/>
              </w:rPr>
              <w:t xml:space="preserve"> </w:t>
            </w:r>
            <w:r w:rsidRPr="0031075B">
              <w:rPr>
                <w:sz w:val="28"/>
                <w:szCs w:val="28"/>
              </w:rPr>
              <w:t>населению - 100%</w:t>
            </w:r>
            <w:r>
              <w:rPr>
                <w:sz w:val="28"/>
                <w:szCs w:val="28"/>
              </w:rPr>
              <w:t xml:space="preserve"> </w:t>
            </w:r>
            <w:r w:rsidRPr="0031075B">
              <w:rPr>
                <w:sz w:val="28"/>
                <w:szCs w:val="28"/>
              </w:rPr>
              <w:t>расположены</w:t>
            </w:r>
            <w:r>
              <w:rPr>
                <w:sz w:val="28"/>
                <w:szCs w:val="28"/>
              </w:rPr>
              <w:t xml:space="preserve"> </w:t>
            </w:r>
            <w:r w:rsidRPr="0031075B">
              <w:rPr>
                <w:sz w:val="28"/>
                <w:szCs w:val="28"/>
              </w:rPr>
              <w:t>на территории</w:t>
            </w:r>
            <w:r>
              <w:rPr>
                <w:sz w:val="28"/>
                <w:szCs w:val="28"/>
              </w:rPr>
              <w:t xml:space="preserve"> </w:t>
            </w:r>
            <w:r w:rsidRPr="0031075B">
              <w:rPr>
                <w:sz w:val="28"/>
                <w:szCs w:val="28"/>
              </w:rPr>
              <w:t>населенных</w:t>
            </w:r>
            <w:r>
              <w:rPr>
                <w:sz w:val="28"/>
                <w:szCs w:val="28"/>
              </w:rPr>
              <w:t xml:space="preserve"> </w:t>
            </w:r>
            <w:r w:rsidRPr="0031075B">
              <w:rPr>
                <w:sz w:val="28"/>
                <w:szCs w:val="28"/>
              </w:rPr>
              <w:t>пунктов</w:t>
            </w:r>
            <w:r>
              <w:rPr>
                <w:sz w:val="28"/>
                <w:szCs w:val="28"/>
              </w:rPr>
              <w:t xml:space="preserve"> </w:t>
            </w:r>
            <w:r w:rsidRPr="0031075B">
              <w:rPr>
                <w:sz w:val="28"/>
                <w:szCs w:val="28"/>
              </w:rPr>
              <w:t>поселения.</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5</w:t>
            </w:r>
          </w:p>
        </w:tc>
        <w:tc>
          <w:tcPr>
            <w:tcW w:w="2694" w:type="dxa"/>
          </w:tcPr>
          <w:p w:rsidR="00542DAB" w:rsidRPr="0031075B" w:rsidRDefault="00542DAB" w:rsidP="00630A39">
            <w:pPr>
              <w:spacing w:after="120" w:line="270" w:lineRule="exact"/>
              <w:ind w:left="120" w:right="33"/>
              <w:rPr>
                <w:sz w:val="28"/>
                <w:szCs w:val="28"/>
              </w:rPr>
            </w:pPr>
            <w:r w:rsidRPr="0031075B">
              <w:rPr>
                <w:b/>
                <w:bCs/>
                <w:sz w:val="28"/>
                <w:szCs w:val="28"/>
              </w:rPr>
              <w:t>Объекты</w:t>
            </w:r>
            <w:r w:rsidR="00630A39">
              <w:rPr>
                <w:b/>
                <w:bCs/>
                <w:sz w:val="28"/>
                <w:szCs w:val="28"/>
              </w:rPr>
              <w:t xml:space="preserve"> </w:t>
            </w:r>
            <w:r w:rsidRPr="0031075B">
              <w:rPr>
                <w:b/>
                <w:bCs/>
                <w:sz w:val="28"/>
                <w:szCs w:val="28"/>
              </w:rPr>
              <w:t>водоотведения</w:t>
            </w:r>
          </w:p>
        </w:tc>
        <w:tc>
          <w:tcPr>
            <w:tcW w:w="2977" w:type="dxa"/>
          </w:tcPr>
          <w:p w:rsidR="00542DAB" w:rsidRPr="0031075B" w:rsidRDefault="006729E0" w:rsidP="006729E0">
            <w:pPr>
              <w:spacing w:line="322" w:lineRule="exact"/>
              <w:ind w:right="34"/>
              <w:jc w:val="both"/>
              <w:rPr>
                <w:sz w:val="28"/>
                <w:szCs w:val="28"/>
              </w:rPr>
            </w:pPr>
            <w:r w:rsidRPr="006729E0">
              <w:rPr>
                <w:sz w:val="28"/>
                <w:szCs w:val="28"/>
              </w:rPr>
              <w:t>Годовой объем водоотведения</w:t>
            </w:r>
            <w:r w:rsidR="009A464F">
              <w:rPr>
                <w:sz w:val="28"/>
                <w:szCs w:val="28"/>
              </w:rPr>
              <w:t xml:space="preserve"> жилищного фонда</w:t>
            </w:r>
            <w:r w:rsidRPr="006729E0">
              <w:rPr>
                <w:sz w:val="28"/>
                <w:szCs w:val="28"/>
              </w:rPr>
              <w:t>:</w:t>
            </w:r>
            <w:r>
              <w:rPr>
                <w:sz w:val="28"/>
                <w:szCs w:val="28"/>
              </w:rPr>
              <w:t xml:space="preserve"> </w:t>
            </w:r>
            <w:r w:rsidR="00EE394B" w:rsidRPr="00EE394B">
              <w:rPr>
                <w:sz w:val="28"/>
                <w:szCs w:val="28"/>
              </w:rPr>
              <w:t>86583</w:t>
            </w:r>
            <w:r>
              <w:rPr>
                <w:sz w:val="28"/>
                <w:szCs w:val="28"/>
              </w:rPr>
              <w:t xml:space="preserve"> куб</w:t>
            </w:r>
            <w:proofErr w:type="gramStart"/>
            <w:r>
              <w:rPr>
                <w:sz w:val="28"/>
                <w:szCs w:val="28"/>
              </w:rPr>
              <w:t>.м</w:t>
            </w:r>
            <w:proofErr w:type="gramEnd"/>
            <w:r>
              <w:rPr>
                <w:sz w:val="28"/>
                <w:szCs w:val="28"/>
              </w:rPr>
              <w:t>/год</w:t>
            </w:r>
            <w:r w:rsidR="00EE394B">
              <w:rPr>
                <w:sz w:val="28"/>
                <w:szCs w:val="28"/>
              </w:rPr>
              <w:t xml:space="preserve">, из них </w:t>
            </w:r>
            <w:r w:rsidR="00EE394B" w:rsidRPr="00EE394B">
              <w:rPr>
                <w:sz w:val="28"/>
                <w:szCs w:val="28"/>
              </w:rPr>
              <w:t>78204</w:t>
            </w:r>
            <w:r w:rsidR="00EE394B">
              <w:rPr>
                <w:sz w:val="28"/>
                <w:szCs w:val="28"/>
              </w:rPr>
              <w:t xml:space="preserve"> куб.м/год</w:t>
            </w:r>
            <w:r w:rsidR="009C6C7D">
              <w:rPr>
                <w:sz w:val="28"/>
                <w:szCs w:val="28"/>
              </w:rPr>
              <w:t xml:space="preserve"> на жилой фонд, неподключенный к </w:t>
            </w:r>
            <w:r w:rsidR="009C6C7D">
              <w:rPr>
                <w:sz w:val="28"/>
                <w:szCs w:val="28"/>
              </w:rPr>
              <w:lastRenderedPageBreak/>
              <w:t>центральной канализации.</w:t>
            </w:r>
          </w:p>
        </w:tc>
        <w:tc>
          <w:tcPr>
            <w:tcW w:w="3969" w:type="dxa"/>
            <w:gridSpan w:val="2"/>
          </w:tcPr>
          <w:p w:rsidR="00542DAB" w:rsidRPr="0031075B" w:rsidRDefault="00C94FCE" w:rsidP="00C94FCE">
            <w:pPr>
              <w:spacing w:line="322" w:lineRule="exact"/>
              <w:ind w:left="33" w:right="34"/>
              <w:rPr>
                <w:sz w:val="28"/>
                <w:szCs w:val="28"/>
              </w:rPr>
            </w:pPr>
            <w:r w:rsidRPr="0031075B">
              <w:rPr>
                <w:sz w:val="28"/>
                <w:szCs w:val="28"/>
              </w:rPr>
              <w:lastRenderedPageBreak/>
              <w:t>Точки</w:t>
            </w:r>
            <w:r>
              <w:rPr>
                <w:sz w:val="28"/>
                <w:szCs w:val="28"/>
              </w:rPr>
              <w:t xml:space="preserve"> </w:t>
            </w:r>
            <w:r w:rsidRPr="0031075B">
              <w:rPr>
                <w:sz w:val="28"/>
                <w:szCs w:val="28"/>
              </w:rPr>
              <w:t>технологического</w:t>
            </w:r>
            <w:r>
              <w:rPr>
                <w:sz w:val="28"/>
                <w:szCs w:val="28"/>
              </w:rPr>
              <w:t xml:space="preserve"> </w:t>
            </w:r>
            <w:r w:rsidRPr="0031075B">
              <w:rPr>
                <w:sz w:val="28"/>
                <w:szCs w:val="28"/>
              </w:rPr>
              <w:t>подключения</w:t>
            </w:r>
            <w:r>
              <w:rPr>
                <w:sz w:val="28"/>
                <w:szCs w:val="28"/>
              </w:rPr>
              <w:t xml:space="preserve"> </w:t>
            </w:r>
            <w:r w:rsidRPr="0031075B">
              <w:rPr>
                <w:sz w:val="28"/>
                <w:szCs w:val="28"/>
              </w:rPr>
              <w:t xml:space="preserve"> - 100%</w:t>
            </w:r>
            <w:r>
              <w:rPr>
                <w:sz w:val="28"/>
                <w:szCs w:val="28"/>
              </w:rPr>
              <w:t xml:space="preserve"> </w:t>
            </w:r>
            <w:r w:rsidRPr="0031075B">
              <w:rPr>
                <w:sz w:val="28"/>
                <w:szCs w:val="28"/>
              </w:rPr>
              <w:t>расположены</w:t>
            </w:r>
            <w:r>
              <w:rPr>
                <w:sz w:val="28"/>
                <w:szCs w:val="28"/>
              </w:rPr>
              <w:t xml:space="preserve"> </w:t>
            </w:r>
            <w:r w:rsidRPr="0031075B">
              <w:rPr>
                <w:sz w:val="28"/>
                <w:szCs w:val="28"/>
              </w:rPr>
              <w:t>на территории</w:t>
            </w:r>
            <w:r>
              <w:rPr>
                <w:sz w:val="28"/>
                <w:szCs w:val="28"/>
              </w:rPr>
              <w:t xml:space="preserve"> </w:t>
            </w:r>
            <w:r w:rsidRPr="0031075B">
              <w:rPr>
                <w:sz w:val="28"/>
                <w:szCs w:val="28"/>
              </w:rPr>
              <w:t>населенных</w:t>
            </w:r>
            <w:r>
              <w:rPr>
                <w:sz w:val="28"/>
                <w:szCs w:val="28"/>
              </w:rPr>
              <w:t xml:space="preserve"> </w:t>
            </w:r>
            <w:r w:rsidRPr="0031075B">
              <w:rPr>
                <w:sz w:val="28"/>
                <w:szCs w:val="28"/>
              </w:rPr>
              <w:t>пунктов</w:t>
            </w:r>
            <w:r>
              <w:rPr>
                <w:sz w:val="28"/>
                <w:szCs w:val="28"/>
              </w:rPr>
              <w:t xml:space="preserve"> </w:t>
            </w:r>
            <w:r w:rsidRPr="0031075B">
              <w:rPr>
                <w:sz w:val="28"/>
                <w:szCs w:val="28"/>
              </w:rPr>
              <w:t>поселения.</w:t>
            </w:r>
          </w:p>
        </w:tc>
      </w:tr>
      <w:tr w:rsidR="00455645" w:rsidRPr="0031075B" w:rsidTr="00B927A4">
        <w:tc>
          <w:tcPr>
            <w:tcW w:w="425" w:type="dxa"/>
          </w:tcPr>
          <w:p w:rsidR="00455645" w:rsidRPr="0031075B" w:rsidRDefault="00455645" w:rsidP="0058134A">
            <w:pPr>
              <w:spacing w:line="322" w:lineRule="exact"/>
              <w:ind w:right="600"/>
              <w:jc w:val="both"/>
              <w:rPr>
                <w:sz w:val="28"/>
                <w:szCs w:val="28"/>
              </w:rPr>
            </w:pPr>
            <w:r>
              <w:rPr>
                <w:sz w:val="28"/>
                <w:szCs w:val="28"/>
              </w:rPr>
              <w:lastRenderedPageBreak/>
              <w:t>6</w:t>
            </w:r>
          </w:p>
        </w:tc>
        <w:tc>
          <w:tcPr>
            <w:tcW w:w="2694" w:type="dxa"/>
          </w:tcPr>
          <w:p w:rsidR="00455645" w:rsidRPr="00BE14A8" w:rsidRDefault="00455645" w:rsidP="00E6322A">
            <w:pPr>
              <w:rPr>
                <w:b/>
                <w:sz w:val="28"/>
                <w:szCs w:val="28"/>
              </w:rPr>
            </w:pPr>
            <w:r w:rsidRPr="00BE14A8">
              <w:rPr>
                <w:b/>
                <w:sz w:val="28"/>
                <w:szCs w:val="28"/>
              </w:rPr>
              <w:t xml:space="preserve">Автомобильные дороги улично-дорожной сети населенного пункта с </w:t>
            </w:r>
            <w:r w:rsidR="00E6322A">
              <w:rPr>
                <w:b/>
                <w:sz w:val="28"/>
                <w:szCs w:val="28"/>
              </w:rPr>
              <w:t>твердым</w:t>
            </w:r>
            <w:r w:rsidRPr="00BE14A8">
              <w:rPr>
                <w:b/>
                <w:sz w:val="28"/>
                <w:szCs w:val="28"/>
              </w:rPr>
              <w:t xml:space="preserve"> покрытием </w:t>
            </w:r>
          </w:p>
        </w:tc>
        <w:tc>
          <w:tcPr>
            <w:tcW w:w="2977" w:type="dxa"/>
          </w:tcPr>
          <w:p w:rsidR="00455645" w:rsidRPr="00455645" w:rsidRDefault="00E6322A" w:rsidP="00A35684">
            <w:pPr>
              <w:rPr>
                <w:sz w:val="28"/>
                <w:szCs w:val="28"/>
              </w:rPr>
            </w:pPr>
            <w:r w:rsidRPr="00E6322A">
              <w:rPr>
                <w:sz w:val="28"/>
                <w:szCs w:val="28"/>
              </w:rPr>
              <w:t>100</w:t>
            </w:r>
            <w:r w:rsidR="00455645" w:rsidRPr="00E6322A">
              <w:rPr>
                <w:sz w:val="28"/>
                <w:szCs w:val="28"/>
              </w:rPr>
              <w:t>%</w:t>
            </w:r>
            <w:r w:rsidR="00A35684">
              <w:rPr>
                <w:sz w:val="28"/>
                <w:szCs w:val="28"/>
              </w:rPr>
              <w:t xml:space="preserve"> </w:t>
            </w:r>
            <w:r w:rsidR="00455645" w:rsidRPr="00455645">
              <w:rPr>
                <w:sz w:val="28"/>
                <w:szCs w:val="28"/>
              </w:rPr>
              <w:t>общей протяженности улично-д</w:t>
            </w:r>
            <w:r w:rsidR="00BE14A8">
              <w:rPr>
                <w:sz w:val="28"/>
                <w:szCs w:val="28"/>
              </w:rPr>
              <w:t>орожной сети населенных пунктов</w:t>
            </w:r>
          </w:p>
        </w:tc>
        <w:tc>
          <w:tcPr>
            <w:tcW w:w="3969" w:type="dxa"/>
            <w:gridSpan w:val="2"/>
          </w:tcPr>
          <w:p w:rsidR="00455645" w:rsidRPr="00455645" w:rsidRDefault="00455645" w:rsidP="0058134A">
            <w:pPr>
              <w:rPr>
                <w:sz w:val="28"/>
                <w:szCs w:val="28"/>
              </w:rPr>
            </w:pPr>
            <w:r w:rsidRPr="00455645">
              <w:rPr>
                <w:sz w:val="28"/>
                <w:szCs w:val="28"/>
              </w:rPr>
              <w:t>Не нормируется</w:t>
            </w:r>
          </w:p>
        </w:tc>
      </w:tr>
      <w:tr w:rsidR="00455645" w:rsidRPr="00BE14A8" w:rsidTr="00B927A4">
        <w:tc>
          <w:tcPr>
            <w:tcW w:w="425" w:type="dxa"/>
          </w:tcPr>
          <w:p w:rsidR="00455645" w:rsidRPr="00BE14A8" w:rsidRDefault="00455645" w:rsidP="0058134A">
            <w:pPr>
              <w:spacing w:line="322" w:lineRule="exact"/>
              <w:ind w:right="600"/>
              <w:jc w:val="both"/>
              <w:rPr>
                <w:sz w:val="28"/>
                <w:szCs w:val="28"/>
              </w:rPr>
            </w:pPr>
            <w:r w:rsidRPr="00BE14A8">
              <w:rPr>
                <w:sz w:val="28"/>
                <w:szCs w:val="28"/>
              </w:rPr>
              <w:t>7</w:t>
            </w:r>
          </w:p>
        </w:tc>
        <w:tc>
          <w:tcPr>
            <w:tcW w:w="2694" w:type="dxa"/>
          </w:tcPr>
          <w:p w:rsidR="00455645" w:rsidRPr="00BE14A8" w:rsidRDefault="00455645" w:rsidP="0058134A">
            <w:pPr>
              <w:rPr>
                <w:b/>
                <w:sz w:val="28"/>
                <w:szCs w:val="28"/>
              </w:rPr>
            </w:pPr>
            <w:r w:rsidRPr="00BE14A8">
              <w:rPr>
                <w:b/>
                <w:sz w:val="28"/>
                <w:szCs w:val="28"/>
              </w:rPr>
              <w:t>Парковка (парковочные места)</w:t>
            </w:r>
          </w:p>
        </w:tc>
        <w:tc>
          <w:tcPr>
            <w:tcW w:w="2977" w:type="dxa"/>
          </w:tcPr>
          <w:p w:rsidR="00455645" w:rsidRPr="00BE14A8" w:rsidRDefault="00BE14A8" w:rsidP="0058134A">
            <w:pPr>
              <w:rPr>
                <w:sz w:val="28"/>
                <w:szCs w:val="28"/>
              </w:rPr>
            </w:pPr>
            <w:r>
              <w:rPr>
                <w:sz w:val="28"/>
                <w:szCs w:val="28"/>
              </w:rPr>
              <w:t>Не менее 2 объектов</w:t>
            </w:r>
          </w:p>
        </w:tc>
        <w:tc>
          <w:tcPr>
            <w:tcW w:w="3969" w:type="dxa"/>
            <w:gridSpan w:val="2"/>
          </w:tcPr>
          <w:p w:rsidR="00455645" w:rsidRPr="00BE14A8" w:rsidRDefault="00BE14A8" w:rsidP="00C059B3">
            <w:pPr>
              <w:rPr>
                <w:sz w:val="28"/>
                <w:szCs w:val="28"/>
              </w:rPr>
            </w:pPr>
            <w:r w:rsidRPr="00BE14A8">
              <w:rPr>
                <w:sz w:val="28"/>
                <w:szCs w:val="28"/>
              </w:rPr>
              <w:t>На территории населенного пункта поселения</w:t>
            </w:r>
            <w:r w:rsidR="006144B9">
              <w:rPr>
                <w:sz w:val="28"/>
                <w:szCs w:val="28"/>
              </w:rPr>
              <w:t xml:space="preserve"> </w:t>
            </w:r>
            <w:r w:rsidR="006144B9" w:rsidRPr="006144B9">
              <w:rPr>
                <w:sz w:val="28"/>
                <w:szCs w:val="28"/>
              </w:rPr>
              <w:t xml:space="preserve">с численностью не менее </w:t>
            </w:r>
            <w:r w:rsidR="00092DE7">
              <w:rPr>
                <w:sz w:val="28"/>
                <w:szCs w:val="28"/>
              </w:rPr>
              <w:t xml:space="preserve">400 </w:t>
            </w:r>
            <w:r w:rsidR="006144B9" w:rsidRPr="006144B9">
              <w:rPr>
                <w:sz w:val="28"/>
                <w:szCs w:val="28"/>
              </w:rPr>
              <w:t>чел</w:t>
            </w:r>
            <w:r w:rsidR="00C059B3">
              <w:rPr>
                <w:sz w:val="28"/>
                <w:szCs w:val="28"/>
              </w:rPr>
              <w:t>.</w:t>
            </w:r>
          </w:p>
        </w:tc>
      </w:tr>
      <w:tr w:rsidR="00455645" w:rsidRPr="0031075B" w:rsidTr="00B927A4">
        <w:tc>
          <w:tcPr>
            <w:tcW w:w="425" w:type="dxa"/>
          </w:tcPr>
          <w:p w:rsidR="00455645" w:rsidRDefault="00455645" w:rsidP="0058134A">
            <w:pPr>
              <w:spacing w:line="322" w:lineRule="exact"/>
              <w:ind w:right="600"/>
              <w:jc w:val="both"/>
              <w:rPr>
                <w:sz w:val="28"/>
                <w:szCs w:val="28"/>
              </w:rPr>
            </w:pPr>
            <w:r>
              <w:rPr>
                <w:sz w:val="28"/>
                <w:szCs w:val="28"/>
              </w:rPr>
              <w:t>8</w:t>
            </w:r>
          </w:p>
        </w:tc>
        <w:tc>
          <w:tcPr>
            <w:tcW w:w="2694" w:type="dxa"/>
          </w:tcPr>
          <w:p w:rsidR="00455645" w:rsidRDefault="00455645">
            <w:pPr>
              <w:pStyle w:val="Default"/>
              <w:rPr>
                <w:sz w:val="28"/>
                <w:szCs w:val="28"/>
              </w:rPr>
            </w:pPr>
            <w:r>
              <w:rPr>
                <w:b/>
                <w:bCs/>
                <w:sz w:val="28"/>
                <w:szCs w:val="28"/>
              </w:rPr>
              <w:t xml:space="preserve">Пешеходный переход </w:t>
            </w:r>
          </w:p>
        </w:tc>
        <w:tc>
          <w:tcPr>
            <w:tcW w:w="2977" w:type="dxa"/>
          </w:tcPr>
          <w:p w:rsidR="00455645" w:rsidRDefault="00455645" w:rsidP="00076D53">
            <w:pPr>
              <w:pStyle w:val="Default"/>
              <w:rPr>
                <w:sz w:val="28"/>
                <w:szCs w:val="28"/>
              </w:rPr>
            </w:pPr>
            <w:r>
              <w:rPr>
                <w:sz w:val="28"/>
                <w:szCs w:val="28"/>
              </w:rPr>
              <w:t xml:space="preserve">Не менее </w:t>
            </w:r>
            <w:r w:rsidR="00076D53">
              <w:rPr>
                <w:sz w:val="28"/>
                <w:szCs w:val="28"/>
              </w:rPr>
              <w:t>53</w:t>
            </w:r>
            <w:r>
              <w:rPr>
                <w:sz w:val="28"/>
                <w:szCs w:val="28"/>
              </w:rPr>
              <w:t xml:space="preserve"> объектов для поселковых дорог, главных и основных улиц с усовершенствованным покрытием </w:t>
            </w:r>
          </w:p>
        </w:tc>
        <w:tc>
          <w:tcPr>
            <w:tcW w:w="3969" w:type="dxa"/>
            <w:gridSpan w:val="2"/>
          </w:tcPr>
          <w:p w:rsidR="00455645" w:rsidRDefault="00455645" w:rsidP="00A35684">
            <w:pPr>
              <w:pStyle w:val="Default"/>
              <w:rPr>
                <w:sz w:val="28"/>
                <w:szCs w:val="28"/>
              </w:rPr>
            </w:pPr>
            <w:r>
              <w:rPr>
                <w:sz w:val="28"/>
                <w:szCs w:val="28"/>
              </w:rPr>
              <w:t xml:space="preserve">На каждые 600 метров </w:t>
            </w:r>
            <w:r w:rsidR="00A35684">
              <w:rPr>
                <w:sz w:val="28"/>
                <w:szCs w:val="28"/>
              </w:rPr>
              <w:t xml:space="preserve"> </w:t>
            </w:r>
            <w:r>
              <w:rPr>
                <w:sz w:val="28"/>
                <w:szCs w:val="28"/>
              </w:rPr>
              <w:t xml:space="preserve">улично-дорожной </w:t>
            </w:r>
            <w:r w:rsidR="00A35684">
              <w:rPr>
                <w:sz w:val="28"/>
                <w:szCs w:val="28"/>
              </w:rPr>
              <w:t xml:space="preserve"> </w:t>
            </w:r>
            <w:r>
              <w:rPr>
                <w:sz w:val="28"/>
                <w:szCs w:val="28"/>
              </w:rPr>
              <w:t xml:space="preserve">сети </w:t>
            </w:r>
          </w:p>
        </w:tc>
      </w:tr>
      <w:tr w:rsidR="00455645" w:rsidRPr="0031075B" w:rsidTr="00B927A4">
        <w:tc>
          <w:tcPr>
            <w:tcW w:w="425" w:type="dxa"/>
          </w:tcPr>
          <w:p w:rsidR="00455645" w:rsidRDefault="00455645" w:rsidP="0058134A">
            <w:pPr>
              <w:spacing w:line="322" w:lineRule="exact"/>
              <w:ind w:right="600"/>
              <w:jc w:val="both"/>
              <w:rPr>
                <w:sz w:val="28"/>
                <w:szCs w:val="28"/>
              </w:rPr>
            </w:pPr>
            <w:r>
              <w:rPr>
                <w:sz w:val="28"/>
                <w:szCs w:val="28"/>
              </w:rPr>
              <w:t>9</w:t>
            </w:r>
          </w:p>
        </w:tc>
        <w:tc>
          <w:tcPr>
            <w:tcW w:w="2694" w:type="dxa"/>
          </w:tcPr>
          <w:p w:rsidR="00455645" w:rsidRDefault="00455645">
            <w:pPr>
              <w:pStyle w:val="Default"/>
              <w:rPr>
                <w:sz w:val="28"/>
                <w:szCs w:val="28"/>
              </w:rPr>
            </w:pPr>
            <w:r>
              <w:rPr>
                <w:b/>
                <w:bCs/>
                <w:sz w:val="28"/>
                <w:szCs w:val="28"/>
              </w:rPr>
              <w:t xml:space="preserve">Автобусные остановки </w:t>
            </w:r>
          </w:p>
        </w:tc>
        <w:tc>
          <w:tcPr>
            <w:tcW w:w="2977" w:type="dxa"/>
          </w:tcPr>
          <w:p w:rsidR="00455645" w:rsidRDefault="00455645" w:rsidP="00A86BE5">
            <w:pPr>
              <w:pStyle w:val="Default"/>
              <w:rPr>
                <w:sz w:val="28"/>
                <w:szCs w:val="28"/>
              </w:rPr>
            </w:pPr>
            <w:r>
              <w:rPr>
                <w:sz w:val="28"/>
                <w:szCs w:val="28"/>
              </w:rPr>
              <w:t xml:space="preserve">Не менее </w:t>
            </w:r>
            <w:r w:rsidR="00C50B2A">
              <w:rPr>
                <w:sz w:val="28"/>
                <w:szCs w:val="28"/>
              </w:rPr>
              <w:t>8-м</w:t>
            </w:r>
            <w:r>
              <w:rPr>
                <w:sz w:val="28"/>
                <w:szCs w:val="28"/>
              </w:rPr>
              <w:t>и</w:t>
            </w:r>
            <w:r w:rsidR="00C50B2A">
              <w:rPr>
                <w:sz w:val="28"/>
                <w:szCs w:val="28"/>
              </w:rPr>
              <w:t xml:space="preserve"> </w:t>
            </w:r>
            <w:r>
              <w:rPr>
                <w:sz w:val="28"/>
                <w:szCs w:val="28"/>
              </w:rPr>
              <w:t>автобусн</w:t>
            </w:r>
            <w:r w:rsidR="00A86BE5">
              <w:rPr>
                <w:sz w:val="28"/>
                <w:szCs w:val="28"/>
              </w:rPr>
              <w:t>ых</w:t>
            </w:r>
            <w:r>
              <w:rPr>
                <w:sz w:val="28"/>
                <w:szCs w:val="28"/>
              </w:rPr>
              <w:t xml:space="preserve"> останов</w:t>
            </w:r>
            <w:r w:rsidR="00A86BE5">
              <w:rPr>
                <w:sz w:val="28"/>
                <w:szCs w:val="28"/>
              </w:rPr>
              <w:t>ок</w:t>
            </w:r>
            <w:r>
              <w:rPr>
                <w:sz w:val="28"/>
                <w:szCs w:val="28"/>
              </w:rPr>
              <w:t xml:space="preserve"> для автобусов (маршрутных такси) </w:t>
            </w:r>
          </w:p>
        </w:tc>
        <w:tc>
          <w:tcPr>
            <w:tcW w:w="3969" w:type="dxa"/>
            <w:gridSpan w:val="2"/>
          </w:tcPr>
          <w:p w:rsidR="00455645" w:rsidRDefault="00455645">
            <w:pPr>
              <w:pStyle w:val="Default"/>
              <w:rPr>
                <w:sz w:val="28"/>
                <w:szCs w:val="28"/>
              </w:rPr>
            </w:pPr>
            <w:r>
              <w:rPr>
                <w:sz w:val="28"/>
                <w:szCs w:val="28"/>
              </w:rPr>
              <w:t xml:space="preserve">Радиус обслуживания не более 800 м. </w:t>
            </w:r>
          </w:p>
        </w:tc>
      </w:tr>
      <w:tr w:rsidR="00455645" w:rsidRPr="0031075B" w:rsidTr="00B927A4">
        <w:tc>
          <w:tcPr>
            <w:tcW w:w="425" w:type="dxa"/>
          </w:tcPr>
          <w:p w:rsidR="00455645" w:rsidRDefault="00455645" w:rsidP="00455645">
            <w:pPr>
              <w:spacing w:line="322" w:lineRule="exact"/>
              <w:ind w:right="-108"/>
              <w:jc w:val="both"/>
              <w:rPr>
                <w:sz w:val="28"/>
                <w:szCs w:val="28"/>
              </w:rPr>
            </w:pPr>
            <w:r>
              <w:rPr>
                <w:sz w:val="28"/>
                <w:szCs w:val="28"/>
              </w:rPr>
              <w:t>10</w:t>
            </w:r>
          </w:p>
        </w:tc>
        <w:tc>
          <w:tcPr>
            <w:tcW w:w="2694" w:type="dxa"/>
          </w:tcPr>
          <w:p w:rsidR="00455645" w:rsidRDefault="00455645">
            <w:pPr>
              <w:pStyle w:val="Default"/>
              <w:rPr>
                <w:sz w:val="28"/>
                <w:szCs w:val="28"/>
              </w:rPr>
            </w:pPr>
            <w:r>
              <w:rPr>
                <w:b/>
                <w:bCs/>
                <w:sz w:val="28"/>
                <w:szCs w:val="28"/>
              </w:rPr>
              <w:t xml:space="preserve">Противопожарный водоем (резервуар) </w:t>
            </w:r>
          </w:p>
        </w:tc>
        <w:tc>
          <w:tcPr>
            <w:tcW w:w="2977" w:type="dxa"/>
          </w:tcPr>
          <w:p w:rsidR="00455645" w:rsidRDefault="00455645">
            <w:pPr>
              <w:pStyle w:val="Default"/>
              <w:rPr>
                <w:sz w:val="28"/>
                <w:szCs w:val="28"/>
              </w:rPr>
            </w:pPr>
            <w:r>
              <w:rPr>
                <w:sz w:val="28"/>
                <w:szCs w:val="28"/>
              </w:rPr>
              <w:t xml:space="preserve">В соответствии с Техническим регламентом требований пожарной безопасности. </w:t>
            </w:r>
          </w:p>
          <w:p w:rsidR="00455645" w:rsidRDefault="00455645" w:rsidP="00C50B2A">
            <w:pPr>
              <w:pStyle w:val="Default"/>
              <w:rPr>
                <w:sz w:val="28"/>
                <w:szCs w:val="28"/>
              </w:rPr>
            </w:pPr>
            <w:r>
              <w:rPr>
                <w:sz w:val="28"/>
                <w:szCs w:val="28"/>
              </w:rPr>
              <w:t>Не менее 1</w:t>
            </w:r>
            <w:r w:rsidR="00C50B2A">
              <w:rPr>
                <w:sz w:val="28"/>
                <w:szCs w:val="28"/>
              </w:rPr>
              <w:t>0</w:t>
            </w:r>
            <w:r>
              <w:rPr>
                <w:sz w:val="28"/>
                <w:szCs w:val="28"/>
              </w:rPr>
              <w:t xml:space="preserve"> объектов на поселение </w:t>
            </w:r>
          </w:p>
        </w:tc>
        <w:tc>
          <w:tcPr>
            <w:tcW w:w="3969" w:type="dxa"/>
            <w:gridSpan w:val="2"/>
          </w:tcPr>
          <w:p w:rsidR="00455645" w:rsidRDefault="00455645">
            <w:pPr>
              <w:pStyle w:val="Default"/>
              <w:rPr>
                <w:sz w:val="28"/>
                <w:szCs w:val="28"/>
              </w:rPr>
            </w:pPr>
            <w:r>
              <w:rPr>
                <w:sz w:val="28"/>
                <w:szCs w:val="28"/>
              </w:rPr>
              <w:t xml:space="preserve">Радиус обслуживания: </w:t>
            </w:r>
          </w:p>
          <w:p w:rsidR="00455645" w:rsidRDefault="00455645">
            <w:pPr>
              <w:pStyle w:val="Default"/>
              <w:rPr>
                <w:sz w:val="28"/>
                <w:szCs w:val="28"/>
              </w:rPr>
            </w:pPr>
            <w:r>
              <w:rPr>
                <w:sz w:val="28"/>
                <w:szCs w:val="28"/>
              </w:rPr>
              <w:t xml:space="preserve">- при наличии </w:t>
            </w:r>
          </w:p>
          <w:p w:rsidR="00455645" w:rsidRDefault="00455645">
            <w:pPr>
              <w:pStyle w:val="Default"/>
              <w:rPr>
                <w:sz w:val="28"/>
                <w:szCs w:val="28"/>
              </w:rPr>
            </w:pPr>
            <w:r>
              <w:rPr>
                <w:sz w:val="28"/>
                <w:szCs w:val="28"/>
              </w:rPr>
              <w:t xml:space="preserve">автонасосов: 200 м; </w:t>
            </w:r>
          </w:p>
          <w:p w:rsidR="00455645" w:rsidRDefault="00455645" w:rsidP="00A35684">
            <w:pPr>
              <w:pStyle w:val="Default"/>
              <w:rPr>
                <w:sz w:val="28"/>
                <w:szCs w:val="28"/>
              </w:rPr>
            </w:pPr>
            <w:r>
              <w:rPr>
                <w:sz w:val="28"/>
                <w:szCs w:val="28"/>
              </w:rPr>
              <w:t xml:space="preserve">- при наличии мотопомп: 100 м – 150 м в зависимости от типа мотопомп. </w:t>
            </w:r>
          </w:p>
        </w:tc>
      </w:tr>
      <w:tr w:rsidR="00455645" w:rsidRPr="0031075B" w:rsidTr="00B927A4">
        <w:tc>
          <w:tcPr>
            <w:tcW w:w="425" w:type="dxa"/>
          </w:tcPr>
          <w:p w:rsidR="00455645" w:rsidRDefault="00455645" w:rsidP="00455645">
            <w:pPr>
              <w:spacing w:line="322" w:lineRule="exact"/>
              <w:ind w:right="-108"/>
              <w:jc w:val="both"/>
              <w:rPr>
                <w:sz w:val="28"/>
                <w:szCs w:val="28"/>
              </w:rPr>
            </w:pPr>
            <w:r>
              <w:rPr>
                <w:sz w:val="28"/>
                <w:szCs w:val="28"/>
              </w:rPr>
              <w:t>11</w:t>
            </w:r>
          </w:p>
        </w:tc>
        <w:tc>
          <w:tcPr>
            <w:tcW w:w="2694" w:type="dxa"/>
          </w:tcPr>
          <w:p w:rsidR="00455645" w:rsidRDefault="00455645">
            <w:pPr>
              <w:pStyle w:val="Default"/>
              <w:rPr>
                <w:sz w:val="28"/>
                <w:szCs w:val="28"/>
              </w:rPr>
            </w:pPr>
            <w:r>
              <w:rPr>
                <w:b/>
                <w:bCs/>
                <w:sz w:val="28"/>
                <w:szCs w:val="28"/>
              </w:rPr>
              <w:t xml:space="preserve">Общественные кладбища </w:t>
            </w:r>
          </w:p>
        </w:tc>
        <w:tc>
          <w:tcPr>
            <w:tcW w:w="2977" w:type="dxa"/>
          </w:tcPr>
          <w:p w:rsidR="00455645" w:rsidRDefault="00455645">
            <w:pPr>
              <w:pStyle w:val="Default"/>
              <w:rPr>
                <w:sz w:val="28"/>
                <w:szCs w:val="28"/>
              </w:rPr>
            </w:pPr>
            <w:r>
              <w:rPr>
                <w:sz w:val="28"/>
                <w:szCs w:val="28"/>
              </w:rPr>
              <w:t xml:space="preserve">не менее 1 объекта на поселение, с минимальной площадью земельного участка </w:t>
            </w:r>
            <w:r w:rsidR="003B0B26">
              <w:rPr>
                <w:sz w:val="28"/>
                <w:szCs w:val="28"/>
              </w:rPr>
              <w:t xml:space="preserve">0,372 </w:t>
            </w:r>
            <w:r>
              <w:rPr>
                <w:sz w:val="28"/>
                <w:szCs w:val="28"/>
              </w:rPr>
              <w:t xml:space="preserve">га. </w:t>
            </w:r>
          </w:p>
        </w:tc>
        <w:tc>
          <w:tcPr>
            <w:tcW w:w="3969" w:type="dxa"/>
            <w:gridSpan w:val="2"/>
          </w:tcPr>
          <w:p w:rsidR="00455645" w:rsidRDefault="00455645" w:rsidP="00A35684">
            <w:pPr>
              <w:pStyle w:val="Default"/>
              <w:rPr>
                <w:sz w:val="28"/>
                <w:szCs w:val="28"/>
              </w:rPr>
            </w:pPr>
            <w:r>
              <w:rPr>
                <w:sz w:val="28"/>
                <w:szCs w:val="28"/>
              </w:rPr>
              <w:t xml:space="preserve">Транспортная доступность не более </w:t>
            </w:r>
            <w:r w:rsidR="00FF6618">
              <w:rPr>
                <w:sz w:val="28"/>
                <w:szCs w:val="28"/>
              </w:rPr>
              <w:t>33</w:t>
            </w:r>
            <w:r>
              <w:rPr>
                <w:sz w:val="28"/>
                <w:szCs w:val="28"/>
              </w:rPr>
              <w:t xml:space="preserve"> мин. </w:t>
            </w:r>
          </w:p>
        </w:tc>
      </w:tr>
    </w:tbl>
    <w:p w:rsidR="0020322B" w:rsidRPr="0020322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20322B" w:rsidRPr="0020322B">
        <w:rPr>
          <w:rFonts w:ascii="Times New Roman" w:hAnsi="Times New Roman" w:cs="Times New Roman"/>
          <w:sz w:val="28"/>
          <w:szCs w:val="28"/>
        </w:rPr>
        <w:t>В случае несоответствия расчетных показателей характеристикам инвестиционных программ субъектов естественных монополий</w:t>
      </w:r>
      <w:r w:rsidR="008F6937">
        <w:rPr>
          <w:rFonts w:ascii="Times New Roman" w:hAnsi="Times New Roman" w:cs="Times New Roman"/>
          <w:sz w:val="28"/>
          <w:szCs w:val="28"/>
        </w:rPr>
        <w:t xml:space="preserve"> и</w:t>
      </w:r>
      <w:r w:rsidR="0020322B" w:rsidRPr="0020322B">
        <w:rPr>
          <w:rFonts w:ascii="Times New Roman" w:hAnsi="Times New Roman" w:cs="Times New Roman"/>
          <w:sz w:val="28"/>
          <w:szCs w:val="28"/>
        </w:rPr>
        <w:t xml:space="preserve"> </w:t>
      </w:r>
      <w:r w:rsidR="008F6937" w:rsidRPr="008F6937">
        <w:rPr>
          <w:rFonts w:ascii="Times New Roman" w:hAnsi="Times New Roman" w:cs="Times New Roman"/>
          <w:sz w:val="28"/>
          <w:szCs w:val="28"/>
        </w:rPr>
        <w:t>организаций коммунального комплекса</w:t>
      </w:r>
      <w:r w:rsidR="008F6937">
        <w:rPr>
          <w:rFonts w:ascii="Times New Roman" w:hAnsi="Times New Roman" w:cs="Times New Roman"/>
          <w:sz w:val="28"/>
          <w:szCs w:val="28"/>
        </w:rPr>
        <w:t xml:space="preserve"> </w:t>
      </w:r>
      <w:r w:rsidR="0020322B" w:rsidRPr="0020322B">
        <w:rPr>
          <w:rFonts w:ascii="Times New Roman" w:hAnsi="Times New Roman" w:cs="Times New Roman"/>
          <w:sz w:val="28"/>
          <w:szCs w:val="28"/>
        </w:rPr>
        <w:t>минимальные расчетные показатели принимаются в соответствии с указанными программами на период действия этих программ.</w:t>
      </w:r>
    </w:p>
    <w:p w:rsidR="0020322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8F6937">
        <w:rPr>
          <w:rFonts w:ascii="Times New Roman" w:hAnsi="Times New Roman" w:cs="Times New Roman"/>
          <w:sz w:val="28"/>
          <w:szCs w:val="28"/>
        </w:rPr>
        <w:t>В</w:t>
      </w:r>
      <w:r w:rsidR="008F6937" w:rsidRPr="0020322B">
        <w:rPr>
          <w:rFonts w:ascii="Times New Roman" w:hAnsi="Times New Roman" w:cs="Times New Roman"/>
          <w:sz w:val="28"/>
          <w:szCs w:val="28"/>
        </w:rPr>
        <w:t xml:space="preserve"> случае </w:t>
      </w:r>
      <w:r w:rsidR="008F6937">
        <w:rPr>
          <w:rFonts w:ascii="Times New Roman" w:hAnsi="Times New Roman" w:cs="Times New Roman"/>
          <w:sz w:val="28"/>
          <w:szCs w:val="28"/>
        </w:rPr>
        <w:t>обоснованной необходимости</w:t>
      </w:r>
      <w:r w:rsidR="008F6937" w:rsidRPr="0020322B">
        <w:rPr>
          <w:rFonts w:ascii="Times New Roman" w:hAnsi="Times New Roman" w:cs="Times New Roman"/>
          <w:sz w:val="28"/>
          <w:szCs w:val="28"/>
        </w:rPr>
        <w:t xml:space="preserve"> </w:t>
      </w:r>
      <w:r w:rsidR="008F6937">
        <w:rPr>
          <w:rFonts w:ascii="Times New Roman" w:hAnsi="Times New Roman" w:cs="Times New Roman"/>
          <w:sz w:val="28"/>
          <w:szCs w:val="28"/>
        </w:rPr>
        <w:t>р</w:t>
      </w:r>
      <w:r w:rsidR="0020322B" w:rsidRPr="0020322B">
        <w:rPr>
          <w:rFonts w:ascii="Times New Roman" w:hAnsi="Times New Roman" w:cs="Times New Roman"/>
          <w:sz w:val="28"/>
          <w:szCs w:val="28"/>
        </w:rPr>
        <w:t xml:space="preserve">асчетные показатели </w:t>
      </w:r>
      <w:r w:rsidR="008F6937">
        <w:rPr>
          <w:rFonts w:ascii="Times New Roman" w:hAnsi="Times New Roman" w:cs="Times New Roman"/>
          <w:sz w:val="28"/>
          <w:szCs w:val="28"/>
        </w:rPr>
        <w:t xml:space="preserve">минимально допустимого уровня обеспеченности </w:t>
      </w:r>
      <w:r w:rsidR="008F6937" w:rsidRPr="0020322B">
        <w:rPr>
          <w:rFonts w:ascii="Times New Roman" w:hAnsi="Times New Roman" w:cs="Times New Roman"/>
          <w:sz w:val="28"/>
          <w:szCs w:val="28"/>
        </w:rPr>
        <w:t>мо</w:t>
      </w:r>
      <w:r w:rsidR="008F6937">
        <w:rPr>
          <w:rFonts w:ascii="Times New Roman" w:hAnsi="Times New Roman" w:cs="Times New Roman"/>
          <w:sz w:val="28"/>
          <w:szCs w:val="28"/>
        </w:rPr>
        <w:t>гут</w:t>
      </w:r>
      <w:r w:rsidR="008F6937" w:rsidRPr="0020322B">
        <w:rPr>
          <w:rFonts w:ascii="Times New Roman" w:hAnsi="Times New Roman" w:cs="Times New Roman"/>
          <w:sz w:val="28"/>
          <w:szCs w:val="28"/>
        </w:rPr>
        <w:t xml:space="preserve"> </w:t>
      </w:r>
      <w:r w:rsidR="008F6937">
        <w:rPr>
          <w:rFonts w:ascii="Times New Roman" w:hAnsi="Times New Roman" w:cs="Times New Roman"/>
          <w:sz w:val="28"/>
          <w:szCs w:val="28"/>
        </w:rPr>
        <w:t xml:space="preserve">уменьшаться, а расчетные показатели </w:t>
      </w:r>
      <w:r w:rsidR="0020322B" w:rsidRPr="0020322B">
        <w:rPr>
          <w:rFonts w:ascii="Times New Roman" w:hAnsi="Times New Roman" w:cs="Times New Roman"/>
          <w:sz w:val="28"/>
          <w:szCs w:val="28"/>
        </w:rPr>
        <w:t>максимально доп</w:t>
      </w:r>
      <w:r w:rsidR="0020322B">
        <w:rPr>
          <w:rFonts w:ascii="Times New Roman" w:hAnsi="Times New Roman" w:cs="Times New Roman"/>
          <w:sz w:val="28"/>
          <w:szCs w:val="28"/>
        </w:rPr>
        <w:t xml:space="preserve">устимого уровня территориальной </w:t>
      </w:r>
      <w:r w:rsidR="0020322B" w:rsidRPr="0020322B">
        <w:rPr>
          <w:rFonts w:ascii="Times New Roman" w:hAnsi="Times New Roman" w:cs="Times New Roman"/>
          <w:sz w:val="28"/>
          <w:szCs w:val="28"/>
        </w:rPr>
        <w:t>доступности мо</w:t>
      </w:r>
      <w:r w:rsidR="008F6937">
        <w:rPr>
          <w:rFonts w:ascii="Times New Roman" w:hAnsi="Times New Roman" w:cs="Times New Roman"/>
          <w:sz w:val="28"/>
          <w:szCs w:val="28"/>
        </w:rPr>
        <w:t>гут</w:t>
      </w:r>
      <w:r w:rsidR="0020322B" w:rsidRPr="0020322B">
        <w:rPr>
          <w:rFonts w:ascii="Times New Roman" w:hAnsi="Times New Roman" w:cs="Times New Roman"/>
          <w:sz w:val="28"/>
          <w:szCs w:val="28"/>
        </w:rPr>
        <w:t xml:space="preserve"> </w:t>
      </w:r>
      <w:r w:rsidR="008F6937">
        <w:rPr>
          <w:rFonts w:ascii="Times New Roman" w:hAnsi="Times New Roman" w:cs="Times New Roman"/>
          <w:sz w:val="28"/>
          <w:szCs w:val="28"/>
        </w:rPr>
        <w:t>увеличиваться</w:t>
      </w:r>
      <w:r w:rsidR="0020322B" w:rsidRPr="0020322B">
        <w:rPr>
          <w:rFonts w:ascii="Times New Roman" w:hAnsi="Times New Roman" w:cs="Times New Roman"/>
          <w:sz w:val="28"/>
          <w:szCs w:val="28"/>
        </w:rPr>
        <w:t xml:space="preserve">, но не более чем на </w:t>
      </w:r>
      <w:r w:rsidR="008F6937">
        <w:rPr>
          <w:rFonts w:ascii="Times New Roman" w:hAnsi="Times New Roman" w:cs="Times New Roman"/>
          <w:sz w:val="28"/>
          <w:szCs w:val="28"/>
        </w:rPr>
        <w:t>3</w:t>
      </w:r>
      <w:r w:rsidR="0020322B" w:rsidRPr="0020322B">
        <w:rPr>
          <w:rFonts w:ascii="Times New Roman" w:hAnsi="Times New Roman" w:cs="Times New Roman"/>
          <w:sz w:val="28"/>
          <w:szCs w:val="28"/>
        </w:rPr>
        <w:t>0%.</w:t>
      </w:r>
    </w:p>
    <w:p w:rsidR="000D715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0D715B" w:rsidRPr="000D715B">
        <w:rPr>
          <w:rFonts w:ascii="Times New Roman" w:hAnsi="Times New Roman" w:cs="Times New Roman"/>
          <w:sz w:val="28"/>
          <w:szCs w:val="28"/>
        </w:rPr>
        <w:t>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8018FB" w:rsidRDefault="008018FB"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D20832" w:rsidRPr="00D20832">
        <w:rPr>
          <w:rFonts w:ascii="Times New Roman" w:hAnsi="Times New Roman" w:cs="Times New Roman"/>
          <w:sz w:val="28"/>
          <w:szCs w:val="28"/>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D20832" w:rsidRDefault="00D20832" w:rsidP="00B927A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B927A4" w:rsidRPr="00B927A4">
        <w:rPr>
          <w:rFonts w:ascii="Times New Roman" w:hAnsi="Times New Roman" w:cs="Times New Roman"/>
          <w:sz w:val="28"/>
          <w:szCs w:val="28"/>
        </w:rPr>
        <w:t xml:space="preserve">Количество </w:t>
      </w:r>
      <w:r w:rsidR="00B927A4">
        <w:rPr>
          <w:rFonts w:ascii="Times New Roman" w:hAnsi="Times New Roman" w:cs="Times New Roman"/>
          <w:sz w:val="28"/>
          <w:szCs w:val="28"/>
        </w:rPr>
        <w:t>пешеходных переходов</w:t>
      </w:r>
      <w:r w:rsidR="00B927A4" w:rsidRPr="00B927A4">
        <w:rPr>
          <w:rFonts w:ascii="Times New Roman" w:hAnsi="Times New Roman" w:cs="Times New Roman"/>
          <w:sz w:val="28"/>
          <w:szCs w:val="28"/>
        </w:rPr>
        <w:t xml:space="preserve">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r w:rsidR="00B927A4">
        <w:rPr>
          <w:rFonts w:ascii="Times New Roman" w:hAnsi="Times New Roman" w:cs="Times New Roman"/>
          <w:sz w:val="28"/>
          <w:szCs w:val="28"/>
        </w:rPr>
        <w:t xml:space="preserve"> </w:t>
      </w:r>
      <w:r w:rsidR="00B927A4" w:rsidRPr="00B927A4">
        <w:rPr>
          <w:rFonts w:ascii="Times New Roman" w:hAnsi="Times New Roman" w:cs="Times New Roman"/>
          <w:sz w:val="28"/>
          <w:szCs w:val="28"/>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B927A4" w:rsidRDefault="00B927A4" w:rsidP="00B927A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00332F04">
        <w:rPr>
          <w:rFonts w:ascii="Times New Roman" w:hAnsi="Times New Roman" w:cs="Times New Roman"/>
          <w:sz w:val="28"/>
          <w:szCs w:val="28"/>
        </w:rPr>
        <w:t>Показатели по автобусным остановкам не применяются в случае невозможности организации транспортного обслуживания внутри поселения.</w:t>
      </w:r>
    </w:p>
    <w:p w:rsidR="00332F04" w:rsidRDefault="00332F04" w:rsidP="00C30DB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00C30DB7" w:rsidRPr="00C30DB7">
        <w:rPr>
          <w:rFonts w:ascii="Times New Roman" w:hAnsi="Times New Roman" w:cs="Times New Roman"/>
          <w:sz w:val="28"/>
          <w:szCs w:val="28"/>
        </w:rPr>
        <w:t xml:space="preserve">При определении места размещения </w:t>
      </w:r>
      <w:r w:rsidR="00C30DB7">
        <w:rPr>
          <w:rFonts w:ascii="Times New Roman" w:hAnsi="Times New Roman" w:cs="Times New Roman"/>
          <w:sz w:val="28"/>
          <w:szCs w:val="28"/>
        </w:rPr>
        <w:t xml:space="preserve">пожарного резервуара </w:t>
      </w:r>
      <w:r w:rsidR="00C30DB7" w:rsidRPr="00C30DB7">
        <w:rPr>
          <w:rFonts w:ascii="Times New Roman" w:hAnsi="Times New Roman" w:cs="Times New Roman"/>
          <w:sz w:val="28"/>
          <w:szCs w:val="28"/>
        </w:rPr>
        <w:t xml:space="preserve"> необходимо учитывать возможность беспрепятственного доступа к объекту и возможности забора воды.</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В случае отсутствия подразделения пожарной охраны необходимо предусмотреть противопожарный водопровод высокого давления.</w:t>
      </w:r>
    </w:p>
    <w:p w:rsidR="00C30DB7" w:rsidRDefault="00C30DB7" w:rsidP="0047767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0047767D" w:rsidRPr="0047767D">
        <w:rPr>
          <w:rFonts w:ascii="Times New Roman" w:hAnsi="Times New Roman" w:cs="Times New Roman"/>
          <w:sz w:val="28"/>
          <w:szCs w:val="28"/>
        </w:rPr>
        <w:t>Вновь создаваемые места погребения должны размещаться на расстоянии не менее 300 метров от границ селитебной территории.</w:t>
      </w:r>
    </w:p>
    <w:p w:rsidR="0020322B" w:rsidRDefault="0020322B" w:rsidP="0020322B">
      <w:pPr>
        <w:spacing w:after="0" w:line="240" w:lineRule="auto"/>
        <w:ind w:firstLine="426"/>
        <w:jc w:val="both"/>
        <w:rPr>
          <w:rFonts w:ascii="Times New Roman" w:hAnsi="Times New Roman" w:cs="Times New Roman"/>
          <w:sz w:val="28"/>
          <w:szCs w:val="28"/>
        </w:rPr>
      </w:pPr>
    </w:p>
    <w:p w:rsidR="006729E0" w:rsidRDefault="00C62F9D" w:rsidP="00F82B10">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3</w:t>
      </w:r>
      <w:r w:rsidR="00C461CD" w:rsidRPr="00F82B10">
        <w:rPr>
          <w:rFonts w:ascii="Times New Roman" w:hAnsi="Times New Roman" w:cs="Times New Roman"/>
          <w:b/>
          <w:sz w:val="28"/>
          <w:szCs w:val="28"/>
        </w:rPr>
        <w:t xml:space="preserve">. </w:t>
      </w:r>
      <w:r w:rsidR="00F82B10" w:rsidRPr="00F82B10">
        <w:rPr>
          <w:rFonts w:ascii="Times New Roman" w:hAnsi="Times New Roman" w:cs="Times New Roman"/>
          <w:b/>
          <w:sz w:val="28"/>
          <w:szCs w:val="28"/>
        </w:rPr>
        <w:t>Объекты социальной инфраструктуры и благоустройства</w:t>
      </w:r>
    </w:p>
    <w:p w:rsidR="00F82B10" w:rsidRDefault="00F82B10" w:rsidP="00F82B10">
      <w:pPr>
        <w:spacing w:after="0" w:line="240" w:lineRule="auto"/>
        <w:ind w:firstLine="426"/>
        <w:jc w:val="center"/>
        <w:rPr>
          <w:rFonts w:ascii="Times New Roman" w:hAnsi="Times New Roman" w:cs="Times New Roman"/>
          <w:b/>
          <w:sz w:val="28"/>
          <w:szCs w:val="28"/>
        </w:rPr>
      </w:pPr>
    </w:p>
    <w:p w:rsidR="00904EED" w:rsidRPr="00F210BF" w:rsidRDefault="00904EED" w:rsidP="00904EED">
      <w:pPr>
        <w:pStyle w:val="Default"/>
        <w:ind w:firstLine="426"/>
        <w:jc w:val="center"/>
        <w:rPr>
          <w:color w:val="auto"/>
          <w:sz w:val="28"/>
          <w:szCs w:val="28"/>
        </w:rPr>
      </w:pPr>
      <w:r w:rsidRPr="00F210BF">
        <w:rPr>
          <w:color w:val="auto"/>
          <w:sz w:val="28"/>
          <w:szCs w:val="28"/>
        </w:rPr>
        <w:t>Общие положения</w:t>
      </w:r>
    </w:p>
    <w:p w:rsidR="00904EED" w:rsidRDefault="00904EED" w:rsidP="00904EED">
      <w:pPr>
        <w:pStyle w:val="Default"/>
        <w:ind w:firstLine="426"/>
        <w:jc w:val="center"/>
        <w:rPr>
          <w:color w:val="auto"/>
          <w:sz w:val="28"/>
          <w:szCs w:val="28"/>
        </w:rPr>
      </w:pPr>
    </w:p>
    <w:p w:rsidR="00904EED" w:rsidRDefault="00C62F9D" w:rsidP="00904EED">
      <w:pPr>
        <w:pStyle w:val="Default"/>
        <w:ind w:firstLine="426"/>
        <w:jc w:val="center"/>
        <w:rPr>
          <w:color w:val="auto"/>
          <w:sz w:val="28"/>
          <w:szCs w:val="28"/>
        </w:rPr>
      </w:pPr>
      <w:r>
        <w:rPr>
          <w:color w:val="auto"/>
          <w:sz w:val="28"/>
          <w:szCs w:val="28"/>
        </w:rPr>
        <w:t>3</w:t>
      </w:r>
      <w:r w:rsidR="00904EED">
        <w:rPr>
          <w:color w:val="auto"/>
          <w:sz w:val="28"/>
          <w:szCs w:val="28"/>
        </w:rPr>
        <w:t>.1. Физическая культура и массовый спорт</w:t>
      </w:r>
    </w:p>
    <w:p w:rsidR="00F82B10" w:rsidRDefault="00F82B10" w:rsidP="00F82B10">
      <w:pPr>
        <w:spacing w:after="0" w:line="240" w:lineRule="auto"/>
        <w:ind w:firstLine="426"/>
        <w:jc w:val="both"/>
        <w:rPr>
          <w:rFonts w:ascii="Times New Roman" w:hAnsi="Times New Roman" w:cs="Times New Roman"/>
          <w:sz w:val="28"/>
          <w:szCs w:val="28"/>
        </w:rPr>
      </w:pPr>
    </w:p>
    <w:p w:rsidR="00904EED"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w:t>
      </w:r>
      <w:r w:rsidRPr="00383B1A">
        <w:rPr>
          <w:rFonts w:ascii="Times New Roman" w:hAnsi="Times New Roman" w:cs="Times New Roman"/>
          <w:sz w:val="28"/>
          <w:szCs w:val="28"/>
        </w:rPr>
        <w:t xml:space="preserve">ассовый спорт </w:t>
      </w:r>
      <w:r>
        <w:rPr>
          <w:rFonts w:ascii="Times New Roman" w:hAnsi="Times New Roman" w:cs="Times New Roman"/>
          <w:sz w:val="28"/>
          <w:szCs w:val="28"/>
        </w:rPr>
        <w:t xml:space="preserve">представляет собой </w:t>
      </w:r>
      <w:r w:rsidRPr="00383B1A">
        <w:rPr>
          <w:rFonts w:ascii="Times New Roman" w:hAnsi="Times New Roman" w:cs="Times New Roman"/>
          <w:sz w:val="28"/>
          <w:szCs w:val="28"/>
        </w:rPr>
        <w:t>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w:t>
      </w:r>
      <w:r>
        <w:rPr>
          <w:rFonts w:ascii="Times New Roman" w:hAnsi="Times New Roman" w:cs="Times New Roman"/>
          <w:sz w:val="28"/>
          <w:szCs w:val="28"/>
        </w:rPr>
        <w:t>ассовых спортивных мероприятиях.</w:t>
      </w: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 </w:t>
      </w:r>
      <w:r w:rsidRPr="00383B1A">
        <w:rPr>
          <w:rFonts w:ascii="Times New Roman" w:hAnsi="Times New Roman" w:cs="Times New Roman"/>
          <w:sz w:val="28"/>
          <w:szCs w:val="28"/>
        </w:rPr>
        <w:t>объект</w:t>
      </w:r>
      <w:r>
        <w:rPr>
          <w:rFonts w:ascii="Times New Roman" w:hAnsi="Times New Roman" w:cs="Times New Roman"/>
          <w:sz w:val="28"/>
          <w:szCs w:val="28"/>
        </w:rPr>
        <w:t>ами</w:t>
      </w:r>
      <w:r w:rsidRPr="00383B1A">
        <w:rPr>
          <w:rFonts w:ascii="Times New Roman" w:hAnsi="Times New Roman" w:cs="Times New Roman"/>
          <w:sz w:val="28"/>
          <w:szCs w:val="28"/>
        </w:rPr>
        <w:t xml:space="preserve"> спорта </w:t>
      </w:r>
      <w:r>
        <w:rPr>
          <w:rFonts w:ascii="Times New Roman" w:hAnsi="Times New Roman" w:cs="Times New Roman"/>
          <w:sz w:val="28"/>
          <w:szCs w:val="28"/>
        </w:rPr>
        <w:t xml:space="preserve">понимаются </w:t>
      </w:r>
      <w:r w:rsidRPr="00383B1A">
        <w:rPr>
          <w:rFonts w:ascii="Times New Roman" w:hAnsi="Times New Roman" w:cs="Times New Roman"/>
          <w:sz w:val="28"/>
          <w:szCs w:val="28"/>
        </w:rPr>
        <w:t xml:space="preserve">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w:t>
      </w:r>
      <w:r>
        <w:rPr>
          <w:rFonts w:ascii="Times New Roman" w:hAnsi="Times New Roman" w:cs="Times New Roman"/>
          <w:sz w:val="28"/>
          <w:szCs w:val="28"/>
        </w:rPr>
        <w:t>том числе спортивные сооружения.</w:t>
      </w: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w:t>
      </w:r>
      <w:r w:rsidRPr="00383B1A">
        <w:rPr>
          <w:rFonts w:ascii="Times New Roman" w:hAnsi="Times New Roman" w:cs="Times New Roman"/>
          <w:sz w:val="28"/>
          <w:szCs w:val="28"/>
        </w:rPr>
        <w:t xml:space="preserve">изическая культура </w:t>
      </w:r>
      <w:r>
        <w:rPr>
          <w:rFonts w:ascii="Times New Roman" w:hAnsi="Times New Roman" w:cs="Times New Roman"/>
          <w:sz w:val="28"/>
          <w:szCs w:val="28"/>
        </w:rPr>
        <w:t xml:space="preserve">важная часть </w:t>
      </w:r>
      <w:r w:rsidRPr="00383B1A">
        <w:rPr>
          <w:rFonts w:ascii="Times New Roman" w:hAnsi="Times New Roman" w:cs="Times New Roman"/>
          <w:sz w:val="28"/>
          <w:szCs w:val="28"/>
        </w:rPr>
        <w:t>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w:t>
      </w:r>
      <w:r>
        <w:rPr>
          <w:rFonts w:ascii="Times New Roman" w:hAnsi="Times New Roman" w:cs="Times New Roman"/>
          <w:sz w:val="28"/>
          <w:szCs w:val="28"/>
        </w:rPr>
        <w:t>дготовки и физического развития.</w:t>
      </w:r>
    </w:p>
    <w:p w:rsidR="00383B1A" w:rsidRDefault="00383B1A" w:rsidP="00383B1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 </w:t>
      </w:r>
      <w:r w:rsidRPr="00383B1A">
        <w:rPr>
          <w:rFonts w:ascii="Times New Roman" w:hAnsi="Times New Roman" w:cs="Times New Roman"/>
          <w:sz w:val="28"/>
          <w:szCs w:val="28"/>
        </w:rPr>
        <w:t>физическ</w:t>
      </w:r>
      <w:r>
        <w:rPr>
          <w:rFonts w:ascii="Times New Roman" w:hAnsi="Times New Roman" w:cs="Times New Roman"/>
          <w:sz w:val="28"/>
          <w:szCs w:val="28"/>
        </w:rPr>
        <w:t>им</w:t>
      </w:r>
      <w:r w:rsidRPr="00383B1A">
        <w:rPr>
          <w:rFonts w:ascii="Times New Roman" w:hAnsi="Times New Roman" w:cs="Times New Roman"/>
          <w:sz w:val="28"/>
          <w:szCs w:val="28"/>
        </w:rPr>
        <w:t xml:space="preserve"> воспитание</w:t>
      </w:r>
      <w:r>
        <w:rPr>
          <w:rFonts w:ascii="Times New Roman" w:hAnsi="Times New Roman" w:cs="Times New Roman"/>
          <w:sz w:val="28"/>
          <w:szCs w:val="28"/>
        </w:rPr>
        <w:t>м</w:t>
      </w:r>
      <w:r w:rsidRPr="00383B1A">
        <w:rPr>
          <w:rFonts w:ascii="Times New Roman" w:hAnsi="Times New Roman" w:cs="Times New Roman"/>
          <w:sz w:val="28"/>
          <w:szCs w:val="28"/>
        </w:rPr>
        <w:t xml:space="preserve"> </w:t>
      </w:r>
      <w:r>
        <w:rPr>
          <w:rFonts w:ascii="Times New Roman" w:hAnsi="Times New Roman" w:cs="Times New Roman"/>
          <w:sz w:val="28"/>
          <w:szCs w:val="28"/>
        </w:rPr>
        <w:t>принимается</w:t>
      </w:r>
      <w:r w:rsidRPr="00383B1A">
        <w:rPr>
          <w:rFonts w:ascii="Times New Roman" w:hAnsi="Times New Roman" w:cs="Times New Roman"/>
          <w:sz w:val="28"/>
          <w:szCs w:val="28"/>
        </w:rPr>
        <w:t xml:space="preserve">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w:t>
      </w:r>
      <w:r>
        <w:rPr>
          <w:rFonts w:ascii="Times New Roman" w:hAnsi="Times New Roman" w:cs="Times New Roman"/>
          <w:sz w:val="28"/>
          <w:szCs w:val="28"/>
        </w:rPr>
        <w:t>ким уровнем физической культуры.</w:t>
      </w:r>
    </w:p>
    <w:p w:rsidR="00383B1A" w:rsidRDefault="00383B1A" w:rsidP="00F82B10">
      <w:pPr>
        <w:spacing w:after="0" w:line="240" w:lineRule="auto"/>
        <w:ind w:firstLine="426"/>
        <w:jc w:val="both"/>
        <w:rPr>
          <w:rFonts w:ascii="Times New Roman" w:hAnsi="Times New Roman" w:cs="Times New Roman"/>
          <w:sz w:val="28"/>
          <w:szCs w:val="28"/>
        </w:rPr>
      </w:pP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w:t>
      </w:r>
      <w:r w:rsidRPr="00383B1A">
        <w:rPr>
          <w:rFonts w:ascii="Times New Roman" w:hAnsi="Times New Roman" w:cs="Times New Roman"/>
          <w:sz w:val="28"/>
          <w:szCs w:val="28"/>
        </w:rPr>
        <w:t>изическ</w:t>
      </w:r>
      <w:r>
        <w:rPr>
          <w:rFonts w:ascii="Times New Roman" w:hAnsi="Times New Roman" w:cs="Times New Roman"/>
          <w:sz w:val="28"/>
          <w:szCs w:val="28"/>
        </w:rPr>
        <w:t>ая</w:t>
      </w:r>
      <w:r w:rsidRPr="00383B1A">
        <w:rPr>
          <w:rFonts w:ascii="Times New Roman" w:hAnsi="Times New Roman" w:cs="Times New Roman"/>
          <w:sz w:val="28"/>
          <w:szCs w:val="28"/>
        </w:rPr>
        <w:t xml:space="preserve"> </w:t>
      </w:r>
      <w:r>
        <w:rPr>
          <w:rFonts w:ascii="Times New Roman" w:hAnsi="Times New Roman" w:cs="Times New Roman"/>
          <w:sz w:val="28"/>
          <w:szCs w:val="28"/>
        </w:rPr>
        <w:t xml:space="preserve">же </w:t>
      </w:r>
      <w:r w:rsidRPr="00383B1A">
        <w:rPr>
          <w:rFonts w:ascii="Times New Roman" w:hAnsi="Times New Roman" w:cs="Times New Roman"/>
          <w:sz w:val="28"/>
          <w:szCs w:val="28"/>
        </w:rPr>
        <w:t>подготовк</w:t>
      </w:r>
      <w:r>
        <w:rPr>
          <w:rFonts w:ascii="Times New Roman" w:hAnsi="Times New Roman" w:cs="Times New Roman"/>
          <w:sz w:val="28"/>
          <w:szCs w:val="28"/>
        </w:rPr>
        <w:t>а в свою очередь</w:t>
      </w:r>
      <w:r w:rsidRPr="00383B1A">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383B1A">
        <w:rPr>
          <w:rFonts w:ascii="Times New Roman" w:hAnsi="Times New Roman" w:cs="Times New Roman"/>
          <w:sz w:val="28"/>
          <w:szCs w:val="28"/>
        </w:rPr>
        <w:t>процесс, направленный на развитие физических качеств, способностей (в том числе навыков и умений) человека с учетом вида его деятельности и социальн</w:t>
      </w:r>
      <w:r>
        <w:rPr>
          <w:rFonts w:ascii="Times New Roman" w:hAnsi="Times New Roman" w:cs="Times New Roman"/>
          <w:sz w:val="28"/>
          <w:szCs w:val="28"/>
        </w:rPr>
        <w:t>о-демографических характеристик.</w:t>
      </w:r>
    </w:p>
    <w:p w:rsidR="00383B1A" w:rsidRDefault="00383B1A" w:rsidP="00F82B10">
      <w:pPr>
        <w:spacing w:after="0" w:line="240" w:lineRule="auto"/>
        <w:ind w:firstLine="426"/>
        <w:jc w:val="both"/>
        <w:rPr>
          <w:rFonts w:ascii="Times New Roman" w:hAnsi="Times New Roman" w:cs="Times New Roman"/>
          <w:sz w:val="28"/>
          <w:szCs w:val="28"/>
        </w:rPr>
      </w:pPr>
    </w:p>
    <w:p w:rsidR="00383B1A" w:rsidRDefault="00C25D85" w:rsidP="00383B1A">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3</w:t>
      </w:r>
      <w:r w:rsidR="00383B1A">
        <w:rPr>
          <w:rFonts w:ascii="Times New Roman" w:hAnsi="Times New Roman" w:cs="Times New Roman"/>
          <w:sz w:val="28"/>
          <w:szCs w:val="28"/>
        </w:rPr>
        <w:t xml:space="preserve">.2. </w:t>
      </w:r>
      <w:r w:rsidR="004E6571">
        <w:rPr>
          <w:rFonts w:ascii="Times New Roman" w:hAnsi="Times New Roman" w:cs="Times New Roman"/>
          <w:sz w:val="28"/>
          <w:szCs w:val="28"/>
        </w:rPr>
        <w:t>Организации к</w:t>
      </w:r>
      <w:r w:rsidR="00CF420D">
        <w:rPr>
          <w:rFonts w:ascii="Times New Roman" w:hAnsi="Times New Roman" w:cs="Times New Roman"/>
          <w:sz w:val="28"/>
          <w:szCs w:val="28"/>
        </w:rPr>
        <w:t>ультур</w:t>
      </w:r>
      <w:r w:rsidR="004E6571">
        <w:rPr>
          <w:rFonts w:ascii="Times New Roman" w:hAnsi="Times New Roman" w:cs="Times New Roman"/>
          <w:sz w:val="28"/>
          <w:szCs w:val="28"/>
        </w:rPr>
        <w:t>ы и досуга</w:t>
      </w:r>
      <w:r w:rsidR="00CF420D">
        <w:rPr>
          <w:rFonts w:ascii="Times New Roman" w:hAnsi="Times New Roman" w:cs="Times New Roman"/>
          <w:sz w:val="28"/>
          <w:szCs w:val="28"/>
        </w:rPr>
        <w:t xml:space="preserve">, </w:t>
      </w:r>
      <w:r w:rsidR="004E6571">
        <w:rPr>
          <w:rFonts w:ascii="Times New Roman" w:hAnsi="Times New Roman" w:cs="Times New Roman"/>
          <w:sz w:val="28"/>
          <w:szCs w:val="28"/>
        </w:rPr>
        <w:t>благоустройство</w:t>
      </w:r>
    </w:p>
    <w:p w:rsidR="004E6571" w:rsidRDefault="004E6571" w:rsidP="00383B1A">
      <w:pPr>
        <w:spacing w:after="0" w:line="240" w:lineRule="auto"/>
        <w:ind w:firstLine="426"/>
        <w:jc w:val="center"/>
        <w:rPr>
          <w:rFonts w:ascii="Times New Roman" w:hAnsi="Times New Roman" w:cs="Times New Roman"/>
          <w:sz w:val="28"/>
          <w:szCs w:val="28"/>
        </w:rPr>
      </w:pPr>
    </w:p>
    <w:p w:rsidR="004E6571" w:rsidRDefault="00C367F7" w:rsidP="004E6571">
      <w:pPr>
        <w:spacing w:after="0" w:line="240" w:lineRule="auto"/>
        <w:ind w:firstLine="426"/>
        <w:jc w:val="both"/>
        <w:rPr>
          <w:rFonts w:ascii="Times New Roman" w:hAnsi="Times New Roman" w:cs="Times New Roman"/>
          <w:sz w:val="28"/>
          <w:szCs w:val="28"/>
        </w:rPr>
      </w:pPr>
      <w:r w:rsidRPr="00C367F7">
        <w:rPr>
          <w:rFonts w:ascii="Times New Roman" w:hAnsi="Times New Roman" w:cs="Times New Roman"/>
          <w:sz w:val="28"/>
          <w:szCs w:val="28"/>
        </w:rPr>
        <w:t xml:space="preserve">Культурная деятельность </w:t>
      </w:r>
      <w:r>
        <w:rPr>
          <w:rFonts w:ascii="Times New Roman" w:hAnsi="Times New Roman" w:cs="Times New Roman"/>
          <w:sz w:val="28"/>
          <w:szCs w:val="28"/>
        </w:rPr>
        <w:t xml:space="preserve">это </w:t>
      </w:r>
      <w:r w:rsidRPr="00C367F7">
        <w:rPr>
          <w:rFonts w:ascii="Times New Roman" w:hAnsi="Times New Roman" w:cs="Times New Roman"/>
          <w:sz w:val="28"/>
          <w:szCs w:val="28"/>
        </w:rPr>
        <w:t>деятельность по сохранению, созданию, распространению и освоению культурных ценностей.</w:t>
      </w:r>
    </w:p>
    <w:p w:rsidR="00CA059F" w:rsidRPr="00CA059F" w:rsidRDefault="00CA059F" w:rsidP="00CA059F">
      <w:pPr>
        <w:spacing w:after="0" w:line="240" w:lineRule="auto"/>
        <w:ind w:firstLine="426"/>
        <w:jc w:val="both"/>
        <w:rPr>
          <w:rFonts w:ascii="Times New Roman" w:hAnsi="Times New Roman" w:cs="Times New Roman"/>
          <w:sz w:val="28"/>
          <w:szCs w:val="28"/>
        </w:rPr>
      </w:pPr>
      <w:r w:rsidRPr="00CA059F">
        <w:rPr>
          <w:rFonts w:ascii="Times New Roman" w:hAnsi="Times New Roman" w:cs="Times New Roman"/>
          <w:sz w:val="28"/>
          <w:szCs w:val="28"/>
        </w:rPr>
        <w:t>К полномочиям органов местного самоуправления поселения в области культуры</w:t>
      </w:r>
      <w:r>
        <w:rPr>
          <w:rFonts w:ascii="Times New Roman" w:hAnsi="Times New Roman" w:cs="Times New Roman"/>
          <w:sz w:val="28"/>
          <w:szCs w:val="28"/>
        </w:rPr>
        <w:t>,</w:t>
      </w:r>
      <w:r w:rsidRPr="00CA059F">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CA059F">
        <w:rPr>
          <w:rFonts w:ascii="Times New Roman" w:hAnsi="Times New Roman" w:cs="Times New Roman"/>
          <w:sz w:val="28"/>
          <w:szCs w:val="28"/>
        </w:rPr>
        <w:t xml:space="preserve"> относятся:</w:t>
      </w:r>
    </w:p>
    <w:p w:rsidR="00CA059F" w:rsidRPr="00CA059F" w:rsidRDefault="00CA059F"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059F">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367F7" w:rsidRDefault="00CA059F"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059F">
        <w:rPr>
          <w:rFonts w:ascii="Times New Roman" w:hAnsi="Times New Roman" w:cs="Times New Roman"/>
          <w:sz w:val="28"/>
          <w:szCs w:val="28"/>
        </w:rPr>
        <w:t>создание условий для организации досуга и обеспечения жителей поселени</w:t>
      </w:r>
      <w:r>
        <w:rPr>
          <w:rFonts w:ascii="Times New Roman" w:hAnsi="Times New Roman" w:cs="Times New Roman"/>
          <w:sz w:val="28"/>
          <w:szCs w:val="28"/>
        </w:rPr>
        <w:t>я услугами организаций культуры.</w:t>
      </w:r>
    </w:p>
    <w:p w:rsidR="00CA059F" w:rsidRDefault="003C79B5"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CA059F">
        <w:rPr>
          <w:rFonts w:ascii="Times New Roman" w:hAnsi="Times New Roman" w:cs="Times New Roman"/>
          <w:sz w:val="28"/>
          <w:szCs w:val="28"/>
        </w:rPr>
        <w:t>библиотечного обслуживания населения</w:t>
      </w:r>
      <w:r>
        <w:rPr>
          <w:rFonts w:ascii="Times New Roman" w:hAnsi="Times New Roman" w:cs="Times New Roman"/>
          <w:sz w:val="28"/>
          <w:szCs w:val="28"/>
        </w:rPr>
        <w:t xml:space="preserve"> осуществляется путем создания общедоступных библиотек, которые </w:t>
      </w:r>
      <w:r w:rsidRPr="003C79B5">
        <w:rPr>
          <w:rFonts w:ascii="Times New Roman" w:hAnsi="Times New Roman" w:cs="Times New Roman"/>
          <w:sz w:val="28"/>
          <w:szCs w:val="28"/>
        </w:rPr>
        <w:t>предоставля</w:t>
      </w:r>
      <w:r>
        <w:rPr>
          <w:rFonts w:ascii="Times New Roman" w:hAnsi="Times New Roman" w:cs="Times New Roman"/>
          <w:sz w:val="28"/>
          <w:szCs w:val="28"/>
        </w:rPr>
        <w:t>ют</w:t>
      </w:r>
      <w:r w:rsidRPr="003C79B5">
        <w:rPr>
          <w:rFonts w:ascii="Times New Roman" w:hAnsi="Times New Roman" w:cs="Times New Roman"/>
          <w:sz w:val="28"/>
          <w:szCs w:val="28"/>
        </w:rPr>
        <w:t xml:space="preserve"> возможность пользования </w:t>
      </w:r>
      <w:r>
        <w:rPr>
          <w:rFonts w:ascii="Times New Roman" w:hAnsi="Times New Roman" w:cs="Times New Roman"/>
          <w:sz w:val="28"/>
          <w:szCs w:val="28"/>
        </w:rPr>
        <w:t>их</w:t>
      </w:r>
      <w:r w:rsidRPr="003C79B5">
        <w:rPr>
          <w:rFonts w:ascii="Times New Roman" w:hAnsi="Times New Roman" w:cs="Times New Roman"/>
          <w:sz w:val="28"/>
          <w:szCs w:val="28"/>
        </w:rPr>
        <w:t xml:space="preserve"> фонд</w:t>
      </w:r>
      <w:r>
        <w:rPr>
          <w:rFonts w:ascii="Times New Roman" w:hAnsi="Times New Roman" w:cs="Times New Roman"/>
          <w:sz w:val="28"/>
          <w:szCs w:val="28"/>
        </w:rPr>
        <w:t>ами</w:t>
      </w:r>
      <w:r w:rsidRPr="003C79B5">
        <w:rPr>
          <w:rFonts w:ascii="Times New Roman" w:hAnsi="Times New Roman" w:cs="Times New Roman"/>
          <w:sz w:val="28"/>
          <w:szCs w:val="28"/>
        </w:rPr>
        <w:t xml:space="preserve"> и услугами юридическим лицам независимо от их организационно-правовых форм и форм собственности и гражданам без ограничений по уровню образования, спе</w:t>
      </w:r>
      <w:r>
        <w:rPr>
          <w:rFonts w:ascii="Times New Roman" w:hAnsi="Times New Roman" w:cs="Times New Roman"/>
          <w:sz w:val="28"/>
          <w:szCs w:val="28"/>
        </w:rPr>
        <w:t>циальности, отношению к религии.</w:t>
      </w:r>
    </w:p>
    <w:p w:rsidR="008055DE" w:rsidRDefault="008055DE" w:rsidP="008055DE">
      <w:pPr>
        <w:spacing w:after="0" w:line="240" w:lineRule="auto"/>
        <w:ind w:firstLine="426"/>
        <w:jc w:val="both"/>
        <w:rPr>
          <w:rFonts w:ascii="Times New Roman" w:hAnsi="Times New Roman" w:cs="Times New Roman"/>
          <w:sz w:val="28"/>
          <w:szCs w:val="28"/>
        </w:rPr>
      </w:pPr>
      <w:r w:rsidRPr="008055DE">
        <w:rPr>
          <w:rFonts w:ascii="Times New Roman" w:hAnsi="Times New Roman" w:cs="Times New Roman"/>
          <w:sz w:val="28"/>
          <w:szCs w:val="28"/>
        </w:rPr>
        <w:t>В соответстви</w:t>
      </w:r>
      <w:r>
        <w:rPr>
          <w:rFonts w:ascii="Times New Roman" w:hAnsi="Times New Roman" w:cs="Times New Roman"/>
          <w:sz w:val="28"/>
          <w:szCs w:val="28"/>
        </w:rPr>
        <w:t>е</w:t>
      </w:r>
      <w:r w:rsidRPr="008055DE">
        <w:rPr>
          <w:rFonts w:ascii="Times New Roman" w:hAnsi="Times New Roman" w:cs="Times New Roman"/>
          <w:sz w:val="28"/>
          <w:szCs w:val="28"/>
        </w:rPr>
        <w:t xml:space="preserve"> с порядком учреждения и формами собственности выделя</w:t>
      </w:r>
      <w:r>
        <w:rPr>
          <w:rFonts w:ascii="Times New Roman" w:hAnsi="Times New Roman" w:cs="Times New Roman"/>
          <w:sz w:val="28"/>
          <w:szCs w:val="28"/>
        </w:rPr>
        <w:t>ет</w:t>
      </w:r>
      <w:r w:rsidRPr="008055DE">
        <w:rPr>
          <w:rFonts w:ascii="Times New Roman" w:hAnsi="Times New Roman" w:cs="Times New Roman"/>
          <w:sz w:val="28"/>
          <w:szCs w:val="28"/>
        </w:rPr>
        <w:t xml:space="preserve">ся </w:t>
      </w:r>
      <w:r>
        <w:rPr>
          <w:rFonts w:ascii="Times New Roman" w:hAnsi="Times New Roman" w:cs="Times New Roman"/>
          <w:sz w:val="28"/>
          <w:szCs w:val="28"/>
        </w:rPr>
        <w:t>в отдельный вид</w:t>
      </w:r>
      <w:r w:rsidRPr="008055DE">
        <w:rPr>
          <w:rFonts w:ascii="Times New Roman" w:hAnsi="Times New Roman" w:cs="Times New Roman"/>
          <w:sz w:val="28"/>
          <w:szCs w:val="28"/>
        </w:rPr>
        <w:t xml:space="preserve"> </w:t>
      </w:r>
      <w:r>
        <w:rPr>
          <w:rFonts w:ascii="Times New Roman" w:hAnsi="Times New Roman" w:cs="Times New Roman"/>
          <w:sz w:val="28"/>
          <w:szCs w:val="28"/>
        </w:rPr>
        <w:t xml:space="preserve">библиотек – </w:t>
      </w:r>
      <w:r w:rsidRPr="008055DE">
        <w:rPr>
          <w:rFonts w:ascii="Times New Roman" w:hAnsi="Times New Roman" w:cs="Times New Roman"/>
          <w:sz w:val="28"/>
          <w:szCs w:val="28"/>
        </w:rPr>
        <w:t>муниципальные библиотеки, учрежденные органами местного самоуправления</w:t>
      </w:r>
      <w:r w:rsidR="006A5373">
        <w:rPr>
          <w:rFonts w:ascii="Times New Roman" w:hAnsi="Times New Roman" w:cs="Times New Roman"/>
          <w:sz w:val="28"/>
          <w:szCs w:val="28"/>
        </w:rPr>
        <w:t>.</w:t>
      </w:r>
      <w:r w:rsidR="001803A8">
        <w:rPr>
          <w:rFonts w:ascii="Times New Roman" w:hAnsi="Times New Roman" w:cs="Times New Roman"/>
          <w:sz w:val="28"/>
          <w:szCs w:val="28"/>
        </w:rPr>
        <w:t xml:space="preserve"> Муниципальные библиотеки </w:t>
      </w:r>
      <w:r w:rsidR="001803A8" w:rsidRPr="001803A8">
        <w:rPr>
          <w:rFonts w:ascii="Times New Roman" w:hAnsi="Times New Roman" w:cs="Times New Roman"/>
          <w:sz w:val="28"/>
          <w:szCs w:val="28"/>
        </w:rPr>
        <w:t>получают статус юридического лица с момента их регистрации в порядке, установленном действующим законодательством.</w:t>
      </w:r>
    </w:p>
    <w:p w:rsidR="001803A8" w:rsidRDefault="00283938" w:rsidP="008055DE">
      <w:pPr>
        <w:spacing w:after="0" w:line="240" w:lineRule="auto"/>
        <w:ind w:firstLine="426"/>
        <w:jc w:val="both"/>
        <w:rPr>
          <w:rFonts w:ascii="Times New Roman" w:hAnsi="Times New Roman" w:cs="Times New Roman"/>
          <w:sz w:val="28"/>
          <w:szCs w:val="28"/>
        </w:rPr>
      </w:pPr>
      <w:r w:rsidRPr="00283938">
        <w:rPr>
          <w:rFonts w:ascii="Times New Roman" w:hAnsi="Times New Roman" w:cs="Times New Roman"/>
          <w:sz w:val="28"/>
          <w:szCs w:val="28"/>
        </w:rPr>
        <w:lastRenderedPageBreak/>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283938" w:rsidRPr="00283938" w:rsidRDefault="00283938" w:rsidP="00283938">
      <w:pPr>
        <w:spacing w:after="0" w:line="240" w:lineRule="auto"/>
        <w:ind w:firstLine="426"/>
        <w:jc w:val="both"/>
        <w:rPr>
          <w:rFonts w:ascii="Times New Roman" w:hAnsi="Times New Roman" w:cs="Times New Roman"/>
          <w:sz w:val="28"/>
          <w:szCs w:val="28"/>
        </w:rPr>
      </w:pPr>
      <w:r w:rsidRPr="00283938">
        <w:rPr>
          <w:rFonts w:ascii="Times New Roman" w:hAnsi="Times New Roman" w:cs="Times New Roman"/>
          <w:sz w:val="28"/>
          <w:szCs w:val="28"/>
        </w:rPr>
        <w:t>Целями создания музеев в Российской Федерации являются:</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осуществление просветительной, научно-исследовательской и образовательной деятельности;</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хранение музейных предметов и музейных коллекций;</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выявление и собирание музейных предметов и музейных коллекций;</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изучение музейных предметов и музейных коллекций;</w:t>
      </w:r>
    </w:p>
    <w:p w:rsid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публикация музейных предметов и музейных коллекций.</w:t>
      </w:r>
    </w:p>
    <w:p w:rsidR="00933FE9" w:rsidRPr="00933FE9" w:rsidRDefault="00933FE9" w:rsidP="00933FE9">
      <w:pPr>
        <w:spacing w:after="0" w:line="240" w:lineRule="auto"/>
        <w:ind w:firstLine="426"/>
        <w:jc w:val="both"/>
        <w:rPr>
          <w:rFonts w:ascii="Times New Roman" w:hAnsi="Times New Roman" w:cs="Times New Roman"/>
          <w:sz w:val="28"/>
          <w:szCs w:val="28"/>
        </w:rPr>
      </w:pPr>
      <w:r w:rsidRPr="00933FE9">
        <w:rPr>
          <w:rFonts w:ascii="Times New Roman" w:hAnsi="Times New Roman" w:cs="Times New Roman"/>
          <w:sz w:val="28"/>
          <w:szCs w:val="28"/>
        </w:rPr>
        <w:t xml:space="preserve">Целями создания музеев-заповедников в Российской Федерации наряду с целями, указанными в части первой настоящей статьи, </w:t>
      </w:r>
      <w:proofErr w:type="spellStart"/>
      <w:r w:rsidRPr="00933FE9">
        <w:rPr>
          <w:rFonts w:ascii="Times New Roman" w:hAnsi="Times New Roman" w:cs="Times New Roman"/>
          <w:sz w:val="28"/>
          <w:szCs w:val="28"/>
        </w:rPr>
        <w:t>являютс</w:t>
      </w:r>
      <w:proofErr w:type="spellEnd"/>
    </w:p>
    <w:p w:rsidR="00283938" w:rsidRDefault="00933FE9" w:rsidP="00933FE9">
      <w:pPr>
        <w:spacing w:after="0" w:line="240" w:lineRule="auto"/>
        <w:ind w:firstLine="426"/>
        <w:jc w:val="both"/>
        <w:rPr>
          <w:rFonts w:ascii="Times New Roman" w:hAnsi="Times New Roman" w:cs="Times New Roman"/>
          <w:sz w:val="28"/>
          <w:szCs w:val="28"/>
        </w:rPr>
      </w:pPr>
      <w:proofErr w:type="gramStart"/>
      <w:r w:rsidRPr="00933FE9">
        <w:rPr>
          <w:rFonts w:ascii="Times New Roman" w:hAnsi="Times New Roman" w:cs="Times New Roman"/>
          <w:sz w:val="28"/>
          <w:szCs w:val="28"/>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w:t>
      </w:r>
      <w:proofErr w:type="gramEnd"/>
      <w:r w:rsidRPr="00933FE9">
        <w:rPr>
          <w:rFonts w:ascii="Times New Roman" w:hAnsi="Times New Roman" w:cs="Times New Roman"/>
          <w:sz w:val="28"/>
          <w:szCs w:val="28"/>
        </w:rPr>
        <w:t xml:space="preserve"> туристской деятельности.</w:t>
      </w:r>
    </w:p>
    <w:p w:rsidR="00933FE9" w:rsidRDefault="00860B0A" w:rsidP="00933FE9">
      <w:pPr>
        <w:spacing w:after="0" w:line="240" w:lineRule="auto"/>
        <w:ind w:firstLine="426"/>
        <w:jc w:val="both"/>
        <w:rPr>
          <w:rFonts w:ascii="Times New Roman" w:hAnsi="Times New Roman" w:cs="Times New Roman"/>
          <w:sz w:val="28"/>
          <w:szCs w:val="28"/>
        </w:rPr>
      </w:pPr>
      <w:r w:rsidRPr="00860B0A">
        <w:rPr>
          <w:rFonts w:ascii="Times New Roman" w:hAnsi="Times New Roman" w:cs="Times New Roman"/>
          <w:sz w:val="28"/>
          <w:szCs w:val="28"/>
        </w:rPr>
        <w:t xml:space="preserve">Благоустройство территории </w:t>
      </w:r>
      <w:r>
        <w:rPr>
          <w:rFonts w:ascii="Times New Roman" w:hAnsi="Times New Roman" w:cs="Times New Roman"/>
          <w:sz w:val="28"/>
          <w:szCs w:val="28"/>
        </w:rPr>
        <w:t xml:space="preserve">это </w:t>
      </w:r>
      <w:r w:rsidRPr="00860B0A">
        <w:rPr>
          <w:rFonts w:ascii="Times New Roman" w:hAnsi="Times New Roman" w:cs="Times New Roman"/>
          <w:sz w:val="28"/>
          <w:szCs w:val="28"/>
        </w:rPr>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83B1A" w:rsidRDefault="00CB00D7" w:rsidP="00F82B10">
      <w:pPr>
        <w:spacing w:after="0" w:line="240" w:lineRule="auto"/>
        <w:ind w:firstLine="426"/>
        <w:jc w:val="both"/>
        <w:rPr>
          <w:rFonts w:ascii="Times New Roman" w:hAnsi="Times New Roman" w:cs="Times New Roman"/>
          <w:sz w:val="28"/>
          <w:szCs w:val="28"/>
        </w:rPr>
      </w:pPr>
      <w:r w:rsidRPr="00CB00D7">
        <w:rPr>
          <w:rFonts w:ascii="Times New Roman" w:hAnsi="Times New Roman" w:cs="Times New Roman"/>
          <w:sz w:val="28"/>
          <w:szCs w:val="28"/>
        </w:rPr>
        <w:t xml:space="preserve">Элементы благоустройства территории </w:t>
      </w:r>
      <w:r>
        <w:rPr>
          <w:rFonts w:ascii="Times New Roman" w:hAnsi="Times New Roman" w:cs="Times New Roman"/>
          <w:sz w:val="28"/>
          <w:szCs w:val="28"/>
        </w:rPr>
        <w:t xml:space="preserve">это </w:t>
      </w:r>
      <w:r w:rsidRPr="00CB00D7">
        <w:rPr>
          <w:rFonts w:ascii="Times New Roman" w:hAnsi="Times New Roman" w:cs="Times New Roman"/>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w:t>
      </w:r>
      <w:r>
        <w:rPr>
          <w:rFonts w:ascii="Times New Roman" w:hAnsi="Times New Roman" w:cs="Times New Roman"/>
          <w:sz w:val="28"/>
          <w:szCs w:val="28"/>
        </w:rPr>
        <w:t xml:space="preserve">ьные нестационарные сооружения </w:t>
      </w:r>
      <w:r w:rsidRPr="00CB00D7">
        <w:rPr>
          <w:rFonts w:ascii="Times New Roman" w:hAnsi="Times New Roman" w:cs="Times New Roman"/>
          <w:sz w:val="28"/>
          <w:szCs w:val="28"/>
        </w:rPr>
        <w:t>и информация, используемые как составные части благоустройства.</w:t>
      </w:r>
    </w:p>
    <w:p w:rsidR="00CB00D7" w:rsidRDefault="00F06BDF" w:rsidP="00F82B10">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 xml:space="preserve">Озеленение </w:t>
      </w:r>
      <w:r>
        <w:rPr>
          <w:rFonts w:ascii="Times New Roman" w:hAnsi="Times New Roman" w:cs="Times New Roman"/>
          <w:sz w:val="28"/>
          <w:szCs w:val="28"/>
        </w:rPr>
        <w:t xml:space="preserve">это </w:t>
      </w:r>
      <w:r w:rsidRPr="00F06BDF">
        <w:rPr>
          <w:rFonts w:ascii="Times New Roman" w:hAnsi="Times New Roman" w:cs="Times New Roman"/>
          <w:sz w:val="28"/>
          <w:szCs w:val="28"/>
        </w:rPr>
        <w:t>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06BDF" w:rsidRPr="00F06BDF" w:rsidRDefault="00F06BDF" w:rsidP="00F06BDF">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06BDF" w:rsidRPr="00F06BDF" w:rsidRDefault="00F06BDF" w:rsidP="00F06BDF">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lastRenderedPageBreak/>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06BDF" w:rsidRDefault="00F94F4D" w:rsidP="00F06BDF">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94F4D" w:rsidRDefault="00F94F4D" w:rsidP="00F06BDF">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F94F4D" w:rsidRPr="00F94F4D" w:rsidRDefault="00F94F4D" w:rsidP="00F94F4D">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 xml:space="preserve">Функциональное освещение </w:t>
      </w:r>
      <w:r w:rsidR="000D1DAE">
        <w:rPr>
          <w:rFonts w:ascii="Times New Roman" w:hAnsi="Times New Roman" w:cs="Times New Roman"/>
          <w:sz w:val="28"/>
          <w:szCs w:val="28"/>
        </w:rPr>
        <w:t xml:space="preserve">(ФО) </w:t>
      </w:r>
      <w:r w:rsidRPr="00F94F4D">
        <w:rPr>
          <w:rFonts w:ascii="Times New Roman" w:hAnsi="Times New Roman" w:cs="Times New Roman"/>
          <w:sz w:val="28"/>
          <w:szCs w:val="28"/>
        </w:rPr>
        <w:t>осуществляется стационарными установками освещения дорожных покрытий и простран</w:t>
      </w:r>
      <w:proofErr w:type="gramStart"/>
      <w:r w:rsidRPr="00F94F4D">
        <w:rPr>
          <w:rFonts w:ascii="Times New Roman" w:hAnsi="Times New Roman" w:cs="Times New Roman"/>
          <w:sz w:val="28"/>
          <w:szCs w:val="28"/>
        </w:rPr>
        <w:t>ств в тр</w:t>
      </w:r>
      <w:proofErr w:type="gramEnd"/>
      <w:r w:rsidRPr="00F94F4D">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Pr="00F94F4D">
        <w:rPr>
          <w:rFonts w:ascii="Times New Roman" w:hAnsi="Times New Roman" w:cs="Times New Roman"/>
          <w:sz w:val="28"/>
          <w:szCs w:val="28"/>
        </w:rPr>
        <w:t>на</w:t>
      </w:r>
      <w:proofErr w:type="gramEnd"/>
      <w:r w:rsidRPr="00F94F4D">
        <w:rPr>
          <w:rFonts w:ascii="Times New Roman" w:hAnsi="Times New Roman" w:cs="Times New Roman"/>
          <w:sz w:val="28"/>
          <w:szCs w:val="28"/>
        </w:rPr>
        <w:t xml:space="preserve"> обычные, </w:t>
      </w:r>
      <w:proofErr w:type="spellStart"/>
      <w:r w:rsidRPr="00F94F4D">
        <w:rPr>
          <w:rFonts w:ascii="Times New Roman" w:hAnsi="Times New Roman" w:cs="Times New Roman"/>
          <w:sz w:val="28"/>
          <w:szCs w:val="28"/>
        </w:rPr>
        <w:t>высокомачтовые</w:t>
      </w:r>
      <w:proofErr w:type="spellEnd"/>
      <w:r w:rsidRPr="00F94F4D">
        <w:rPr>
          <w:rFonts w:ascii="Times New Roman" w:hAnsi="Times New Roman" w:cs="Times New Roman"/>
          <w:sz w:val="28"/>
          <w:szCs w:val="28"/>
        </w:rPr>
        <w:t>, парапетные, газонные и встроенные.</w:t>
      </w:r>
    </w:p>
    <w:p w:rsidR="00F94F4D" w:rsidRDefault="00F94F4D" w:rsidP="00F94F4D">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D1DAE">
        <w:rPr>
          <w:rFonts w:ascii="Times New Roman" w:hAnsi="Times New Roman" w:cs="Times New Roman"/>
          <w:sz w:val="28"/>
          <w:szCs w:val="28"/>
        </w:rPr>
        <w:t>светораспределением</w:t>
      </w:r>
      <w:proofErr w:type="spellEnd"/>
      <w:r w:rsidRPr="000D1DAE">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0D1DAE">
        <w:rPr>
          <w:rFonts w:ascii="Times New Roman" w:hAnsi="Times New Roman" w:cs="Times New Roman"/>
          <w:sz w:val="28"/>
          <w:szCs w:val="28"/>
        </w:rPr>
        <w:t>двухконсольные</w:t>
      </w:r>
      <w:proofErr w:type="spellEnd"/>
      <w:r w:rsidRPr="000D1DAE">
        <w:rPr>
          <w:rFonts w:ascii="Times New Roman" w:hAnsi="Times New Roman" w:cs="Times New Roman"/>
          <w:sz w:val="28"/>
          <w:szCs w:val="28"/>
        </w:rPr>
        <w:t xml:space="preserve"> опоры со светильниками на разной высоте, снабженными </w:t>
      </w:r>
      <w:proofErr w:type="spellStart"/>
      <w:r w:rsidRPr="000D1DAE">
        <w:rPr>
          <w:rFonts w:ascii="Times New Roman" w:hAnsi="Times New Roman" w:cs="Times New Roman"/>
          <w:sz w:val="28"/>
          <w:szCs w:val="28"/>
        </w:rPr>
        <w:t>разноспектральными</w:t>
      </w:r>
      <w:proofErr w:type="spellEnd"/>
      <w:r w:rsidRPr="000D1DAE">
        <w:rPr>
          <w:rFonts w:ascii="Times New Roman" w:hAnsi="Times New Roman" w:cs="Times New Roman"/>
          <w:sz w:val="28"/>
          <w:szCs w:val="28"/>
        </w:rPr>
        <w:t xml:space="preserve"> источниками света.</w:t>
      </w:r>
    </w:p>
    <w:p w:rsidR="000061B3"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w:t>
      </w:r>
      <w:r w:rsidR="000061B3">
        <w:rPr>
          <w:rFonts w:ascii="Times New Roman" w:hAnsi="Times New Roman" w:cs="Times New Roman"/>
          <w:sz w:val="28"/>
          <w:szCs w:val="28"/>
        </w:rPr>
        <w:t xml:space="preserve">мого масштаба </w:t>
      </w:r>
      <w:proofErr w:type="spellStart"/>
      <w:r w:rsidR="000061B3">
        <w:rPr>
          <w:rFonts w:ascii="Times New Roman" w:hAnsi="Times New Roman" w:cs="Times New Roman"/>
          <w:sz w:val="28"/>
          <w:szCs w:val="28"/>
        </w:rPr>
        <w:t>светопространств</w:t>
      </w:r>
      <w:proofErr w:type="spellEnd"/>
      <w:r w:rsidR="000061B3">
        <w:rPr>
          <w:rFonts w:ascii="Times New Roman" w:hAnsi="Times New Roman" w:cs="Times New Roman"/>
          <w:sz w:val="28"/>
          <w:szCs w:val="28"/>
        </w:rPr>
        <w:t>.</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sidRPr="000D1DAE">
        <w:rPr>
          <w:rFonts w:ascii="Times New Roman" w:hAnsi="Times New Roman" w:cs="Times New Roman"/>
          <w:sz w:val="28"/>
          <w:szCs w:val="28"/>
        </w:rPr>
        <w:t>преддошкольного</w:t>
      </w:r>
      <w:proofErr w:type="spellEnd"/>
      <w:r w:rsidRPr="000D1DAE">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w:t>
      </w:r>
      <w:r w:rsidRPr="000D1DAE">
        <w:rPr>
          <w:rFonts w:ascii="Times New Roman" w:hAnsi="Times New Roman" w:cs="Times New Roman"/>
          <w:sz w:val="28"/>
          <w:szCs w:val="28"/>
        </w:rPr>
        <w:lastRenderedPageBreak/>
        <w:t>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0D1DAE">
        <w:rPr>
          <w:rFonts w:ascii="Times New Roman" w:hAnsi="Times New Roman" w:cs="Times New Roman"/>
          <w:sz w:val="28"/>
          <w:szCs w:val="28"/>
        </w:rPr>
        <w:t>микро-скалодромы</w:t>
      </w:r>
      <w:proofErr w:type="spellEnd"/>
      <w:r w:rsidRPr="000D1DAE">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Детские площадки для дошкольного и </w:t>
      </w:r>
      <w:proofErr w:type="spellStart"/>
      <w:r w:rsidRPr="000D1DAE">
        <w:rPr>
          <w:rFonts w:ascii="Times New Roman" w:hAnsi="Times New Roman" w:cs="Times New Roman"/>
          <w:sz w:val="28"/>
          <w:szCs w:val="28"/>
        </w:rPr>
        <w:t>преддошкольного</w:t>
      </w:r>
      <w:proofErr w:type="spellEnd"/>
      <w:r w:rsidRPr="000D1DAE">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0D1DAE">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0D1DAE">
        <w:rPr>
          <w:rFonts w:ascii="Times New Roman" w:hAnsi="Times New Roman" w:cs="Times New Roman"/>
          <w:sz w:val="28"/>
          <w:szCs w:val="28"/>
        </w:rPr>
        <w:t>СанПиН</w:t>
      </w:r>
      <w:proofErr w:type="spellEnd"/>
      <w:r w:rsidRPr="000D1DAE">
        <w:rPr>
          <w:rFonts w:ascii="Times New Roman" w:hAnsi="Times New Roman" w:cs="Times New Roman"/>
          <w:sz w:val="28"/>
          <w:szCs w:val="28"/>
        </w:rPr>
        <w:t xml:space="preserve"> 2.2.1/2.1.1.1200, </w:t>
      </w:r>
      <w:proofErr w:type="spellStart"/>
      <w:r w:rsidRPr="000D1DAE">
        <w:rPr>
          <w:rFonts w:ascii="Times New Roman" w:hAnsi="Times New Roman" w:cs="Times New Roman"/>
          <w:sz w:val="28"/>
          <w:szCs w:val="28"/>
        </w:rPr>
        <w:t>отстойно-разворотных</w:t>
      </w:r>
      <w:proofErr w:type="spellEnd"/>
      <w:r w:rsidRPr="000D1DAE">
        <w:rPr>
          <w:rFonts w:ascii="Times New Roman" w:hAnsi="Times New Roman" w:cs="Times New Roman"/>
          <w:sz w:val="28"/>
          <w:szCs w:val="28"/>
        </w:rPr>
        <w:t xml:space="preserve"> площадок на конечных остановках маршрутов городского пассажирск</w:t>
      </w:r>
      <w:r w:rsidR="00886265">
        <w:rPr>
          <w:rFonts w:ascii="Times New Roman" w:hAnsi="Times New Roman" w:cs="Times New Roman"/>
          <w:sz w:val="28"/>
          <w:szCs w:val="28"/>
        </w:rPr>
        <w:t>ого транспорта - не менее 50 м.</w:t>
      </w:r>
      <w:proofErr w:type="gramEnd"/>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lastRenderedPageBreak/>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D1DAE">
        <w:rPr>
          <w:rFonts w:ascii="Times New Roman" w:hAnsi="Times New Roman" w:cs="Times New Roman"/>
          <w:sz w:val="28"/>
          <w:szCs w:val="28"/>
        </w:rPr>
        <w:t>площадки</w:t>
      </w:r>
      <w:proofErr w:type="gramEnd"/>
      <w:r w:rsidRPr="000D1DAE">
        <w:rPr>
          <w:rFonts w:ascii="Times New Roman" w:hAnsi="Times New Roman" w:cs="Times New Roman"/>
          <w:sz w:val="28"/>
          <w:szCs w:val="28"/>
        </w:rPr>
        <w:t xml:space="preserve"> возможно применять вертикальное озеленение.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В случае необходимости расширения </w:t>
      </w:r>
      <w:proofErr w:type="gramStart"/>
      <w:r w:rsidRPr="000D1DAE">
        <w:rPr>
          <w:rFonts w:ascii="Times New Roman" w:hAnsi="Times New Roman" w:cs="Times New Roman"/>
          <w:sz w:val="28"/>
          <w:szCs w:val="28"/>
        </w:rPr>
        <w:t>тротуаров</w:t>
      </w:r>
      <w:proofErr w:type="gramEnd"/>
      <w:r w:rsidRPr="000D1DAE">
        <w:rPr>
          <w:rFonts w:ascii="Times New Roman" w:hAnsi="Times New Roman" w:cs="Times New Roman"/>
          <w:sz w:val="28"/>
          <w:szCs w:val="28"/>
        </w:rPr>
        <w:t xml:space="preserve"> возможно устраивать пешеходные галереи в составе прилегающей застройки.</w:t>
      </w:r>
    </w:p>
    <w:p w:rsidR="000D1DAE" w:rsidRDefault="0031468D" w:rsidP="0031468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благоустройства уточняется в </w:t>
      </w:r>
      <w:r w:rsidRPr="0031468D">
        <w:rPr>
          <w:rFonts w:ascii="Times New Roman" w:hAnsi="Times New Roman" w:cs="Times New Roman"/>
          <w:sz w:val="28"/>
          <w:szCs w:val="28"/>
        </w:rPr>
        <w:t>норм</w:t>
      </w:r>
      <w:r>
        <w:rPr>
          <w:rFonts w:ascii="Times New Roman" w:hAnsi="Times New Roman" w:cs="Times New Roman"/>
          <w:sz w:val="28"/>
          <w:szCs w:val="28"/>
        </w:rPr>
        <w:t>ах</w:t>
      </w:r>
      <w:r w:rsidRPr="0031468D">
        <w:rPr>
          <w:rFonts w:ascii="Times New Roman" w:hAnsi="Times New Roman" w:cs="Times New Roman"/>
          <w:sz w:val="28"/>
          <w:szCs w:val="28"/>
        </w:rPr>
        <w:t xml:space="preserve"> и правил</w:t>
      </w:r>
      <w:r>
        <w:rPr>
          <w:rFonts w:ascii="Times New Roman" w:hAnsi="Times New Roman" w:cs="Times New Roman"/>
          <w:sz w:val="28"/>
          <w:szCs w:val="28"/>
        </w:rPr>
        <w:t>ах</w:t>
      </w:r>
      <w:r w:rsidRPr="0031468D">
        <w:rPr>
          <w:rFonts w:ascii="Times New Roman" w:hAnsi="Times New Roman" w:cs="Times New Roman"/>
          <w:sz w:val="28"/>
          <w:szCs w:val="28"/>
        </w:rPr>
        <w:t xml:space="preserve"> по благоустройству территорий</w:t>
      </w:r>
      <w:r>
        <w:rPr>
          <w:rFonts w:ascii="Times New Roman" w:hAnsi="Times New Roman" w:cs="Times New Roman"/>
          <w:sz w:val="28"/>
          <w:szCs w:val="28"/>
        </w:rPr>
        <w:t xml:space="preserve"> </w:t>
      </w:r>
      <w:r w:rsidRPr="0031468D">
        <w:rPr>
          <w:rFonts w:ascii="Times New Roman" w:hAnsi="Times New Roman" w:cs="Times New Roman"/>
          <w:sz w:val="28"/>
          <w:szCs w:val="28"/>
        </w:rPr>
        <w:t>муниципальных образований</w:t>
      </w:r>
      <w:r>
        <w:rPr>
          <w:rFonts w:ascii="Times New Roman" w:hAnsi="Times New Roman" w:cs="Times New Roman"/>
          <w:sz w:val="28"/>
          <w:szCs w:val="28"/>
        </w:rPr>
        <w:t>.</w:t>
      </w:r>
    </w:p>
    <w:p w:rsidR="0031468D" w:rsidRDefault="0031468D" w:rsidP="0031468D">
      <w:pPr>
        <w:spacing w:after="0" w:line="240" w:lineRule="auto"/>
        <w:ind w:firstLine="426"/>
        <w:jc w:val="both"/>
        <w:rPr>
          <w:rFonts w:ascii="Times New Roman" w:hAnsi="Times New Roman" w:cs="Times New Roman"/>
          <w:sz w:val="28"/>
          <w:szCs w:val="28"/>
        </w:rPr>
      </w:pPr>
    </w:p>
    <w:p w:rsidR="00981B34" w:rsidRPr="00981B34" w:rsidRDefault="004205FB" w:rsidP="0031468D">
      <w:pPr>
        <w:pStyle w:val="Default"/>
        <w:jc w:val="center"/>
        <w:rPr>
          <w:b/>
          <w:sz w:val="28"/>
          <w:szCs w:val="28"/>
        </w:rPr>
      </w:pPr>
      <w:r>
        <w:rPr>
          <w:b/>
          <w:sz w:val="28"/>
          <w:szCs w:val="28"/>
        </w:rPr>
        <w:t xml:space="preserve">4. </w:t>
      </w:r>
      <w:r w:rsidR="0031468D" w:rsidRPr="00BF5D96">
        <w:rPr>
          <w:b/>
          <w:sz w:val="28"/>
          <w:szCs w:val="28"/>
        </w:rPr>
        <w:t>Расчетные показатели минимально допустимого уровня обеспеченности</w:t>
      </w:r>
      <w:r w:rsidR="00981B34">
        <w:rPr>
          <w:b/>
          <w:sz w:val="28"/>
          <w:szCs w:val="28"/>
        </w:rPr>
        <w:t xml:space="preserve"> объектами</w:t>
      </w:r>
      <w:r w:rsidR="00981B34" w:rsidRPr="00981B34">
        <w:rPr>
          <w:b/>
          <w:sz w:val="28"/>
          <w:szCs w:val="28"/>
        </w:rPr>
        <w:t xml:space="preserve"> </w:t>
      </w:r>
      <w:r w:rsidR="00981B34">
        <w:rPr>
          <w:b/>
          <w:sz w:val="28"/>
          <w:szCs w:val="28"/>
        </w:rPr>
        <w:t xml:space="preserve">местного значения в области физической культуры и массового спорта, </w:t>
      </w:r>
      <w:r w:rsidR="00981B34" w:rsidRPr="00981B34">
        <w:rPr>
          <w:b/>
          <w:sz w:val="28"/>
          <w:szCs w:val="28"/>
        </w:rPr>
        <w:t>культуры, искусства и массового отдыха населения</w:t>
      </w:r>
      <w:r w:rsidR="00981B34">
        <w:rPr>
          <w:b/>
          <w:sz w:val="28"/>
          <w:szCs w:val="28"/>
        </w:rPr>
        <w:t>, благоустройства</w:t>
      </w:r>
    </w:p>
    <w:p w:rsidR="009A385C" w:rsidRDefault="009A385C" w:rsidP="008C7D9B">
      <w:pPr>
        <w:rPr>
          <w:rFonts w:ascii="Times New Roman" w:hAnsi="Times New Roman" w:cs="Times New Roman"/>
          <w:sz w:val="28"/>
          <w:szCs w:val="28"/>
        </w:rPr>
      </w:pPr>
    </w:p>
    <w:tbl>
      <w:tblPr>
        <w:tblStyle w:val="a3"/>
        <w:tblW w:w="10065" w:type="dxa"/>
        <w:tblInd w:w="-459" w:type="dxa"/>
        <w:tblLayout w:type="fixed"/>
        <w:tblLook w:val="04A0"/>
      </w:tblPr>
      <w:tblGrid>
        <w:gridCol w:w="425"/>
        <w:gridCol w:w="2694"/>
        <w:gridCol w:w="3260"/>
        <w:gridCol w:w="3686"/>
      </w:tblGrid>
      <w:tr w:rsidR="009A385C" w:rsidRPr="0031075B" w:rsidTr="0058134A">
        <w:tc>
          <w:tcPr>
            <w:tcW w:w="425" w:type="dxa"/>
            <w:vAlign w:val="center"/>
          </w:tcPr>
          <w:p w:rsidR="009A385C" w:rsidRPr="0031075B" w:rsidRDefault="009A385C" w:rsidP="0058134A">
            <w:pPr>
              <w:spacing w:line="322" w:lineRule="exact"/>
              <w:ind w:right="600"/>
              <w:jc w:val="center"/>
              <w:rPr>
                <w:sz w:val="28"/>
                <w:szCs w:val="28"/>
              </w:rPr>
            </w:pPr>
          </w:p>
        </w:tc>
        <w:tc>
          <w:tcPr>
            <w:tcW w:w="2694" w:type="dxa"/>
            <w:vAlign w:val="center"/>
          </w:tcPr>
          <w:p w:rsidR="009A385C" w:rsidRPr="0031075B" w:rsidRDefault="009A385C" w:rsidP="008B749D">
            <w:pPr>
              <w:spacing w:line="322" w:lineRule="exact"/>
              <w:jc w:val="center"/>
              <w:rPr>
                <w:b/>
                <w:sz w:val="28"/>
                <w:szCs w:val="28"/>
              </w:rPr>
            </w:pPr>
            <w:r w:rsidRPr="0031075B">
              <w:rPr>
                <w:b/>
                <w:sz w:val="28"/>
                <w:szCs w:val="28"/>
              </w:rPr>
              <w:t>Наименование</w:t>
            </w:r>
            <w:r>
              <w:rPr>
                <w:b/>
                <w:sz w:val="28"/>
                <w:szCs w:val="28"/>
              </w:rPr>
              <w:t xml:space="preserve"> </w:t>
            </w:r>
            <w:r w:rsidRPr="0031075B">
              <w:rPr>
                <w:b/>
                <w:sz w:val="28"/>
                <w:szCs w:val="28"/>
              </w:rPr>
              <w:t>видов объектов</w:t>
            </w:r>
            <w:r>
              <w:rPr>
                <w:b/>
                <w:sz w:val="28"/>
                <w:szCs w:val="28"/>
              </w:rPr>
              <w:t xml:space="preserve"> </w:t>
            </w:r>
            <w:r w:rsidRPr="0031075B">
              <w:rPr>
                <w:b/>
                <w:sz w:val="28"/>
                <w:szCs w:val="28"/>
              </w:rPr>
              <w:t>местного</w:t>
            </w:r>
            <w:r>
              <w:rPr>
                <w:b/>
                <w:sz w:val="28"/>
                <w:szCs w:val="28"/>
              </w:rPr>
              <w:t xml:space="preserve"> </w:t>
            </w:r>
            <w:r w:rsidRPr="0031075B">
              <w:rPr>
                <w:b/>
                <w:sz w:val="28"/>
                <w:szCs w:val="28"/>
              </w:rPr>
              <w:t>значения</w:t>
            </w:r>
          </w:p>
        </w:tc>
        <w:tc>
          <w:tcPr>
            <w:tcW w:w="3260" w:type="dxa"/>
            <w:vAlign w:val="center"/>
          </w:tcPr>
          <w:p w:rsidR="009A385C" w:rsidRPr="0031075B" w:rsidRDefault="009A385C" w:rsidP="0058134A">
            <w:pPr>
              <w:spacing w:line="322" w:lineRule="exact"/>
              <w:ind w:right="33"/>
              <w:jc w:val="center"/>
              <w:rPr>
                <w:b/>
                <w:sz w:val="28"/>
                <w:szCs w:val="28"/>
              </w:rPr>
            </w:pPr>
            <w:r w:rsidRPr="0031075B">
              <w:rPr>
                <w:b/>
                <w:sz w:val="28"/>
                <w:szCs w:val="28"/>
              </w:rPr>
              <w:t>Расчетные</w:t>
            </w:r>
            <w:r>
              <w:rPr>
                <w:b/>
                <w:sz w:val="28"/>
                <w:szCs w:val="28"/>
              </w:rPr>
              <w:t xml:space="preserve"> </w:t>
            </w:r>
            <w:r w:rsidRPr="0031075B">
              <w:rPr>
                <w:b/>
                <w:sz w:val="28"/>
                <w:szCs w:val="28"/>
              </w:rPr>
              <w:t>показатели</w:t>
            </w:r>
            <w:r>
              <w:rPr>
                <w:b/>
                <w:sz w:val="28"/>
                <w:szCs w:val="28"/>
              </w:rPr>
              <w:t xml:space="preserve"> </w:t>
            </w:r>
            <w:r w:rsidRPr="0031075B">
              <w:rPr>
                <w:b/>
                <w:sz w:val="28"/>
                <w:szCs w:val="28"/>
              </w:rPr>
              <w:t>минимально</w:t>
            </w:r>
            <w:r>
              <w:rPr>
                <w:b/>
                <w:sz w:val="28"/>
                <w:szCs w:val="28"/>
              </w:rPr>
              <w:t xml:space="preserve"> </w:t>
            </w:r>
            <w:r w:rsidRPr="0031075B">
              <w:rPr>
                <w:b/>
                <w:sz w:val="28"/>
                <w:szCs w:val="28"/>
              </w:rPr>
              <w:t>допустимого</w:t>
            </w:r>
            <w:r>
              <w:rPr>
                <w:b/>
                <w:sz w:val="28"/>
                <w:szCs w:val="28"/>
              </w:rPr>
              <w:t xml:space="preserve"> </w:t>
            </w:r>
            <w:r w:rsidRPr="0031075B">
              <w:rPr>
                <w:b/>
                <w:sz w:val="28"/>
                <w:szCs w:val="28"/>
              </w:rPr>
              <w:t>уровня</w:t>
            </w:r>
            <w:r>
              <w:rPr>
                <w:b/>
                <w:sz w:val="28"/>
                <w:szCs w:val="28"/>
              </w:rPr>
              <w:t xml:space="preserve"> </w:t>
            </w:r>
            <w:r w:rsidRPr="0031075B">
              <w:rPr>
                <w:b/>
                <w:sz w:val="28"/>
                <w:szCs w:val="28"/>
              </w:rPr>
              <w:t>обеспеченности</w:t>
            </w:r>
            <w:r>
              <w:rPr>
                <w:b/>
                <w:sz w:val="28"/>
                <w:szCs w:val="28"/>
              </w:rPr>
              <w:t xml:space="preserve"> </w:t>
            </w:r>
            <w:r w:rsidRPr="0031075B">
              <w:rPr>
                <w:b/>
                <w:sz w:val="28"/>
                <w:szCs w:val="28"/>
              </w:rPr>
              <w:t>объектами</w:t>
            </w:r>
          </w:p>
        </w:tc>
        <w:tc>
          <w:tcPr>
            <w:tcW w:w="3686" w:type="dxa"/>
            <w:vAlign w:val="center"/>
          </w:tcPr>
          <w:p w:rsidR="009A385C" w:rsidRPr="0031075B" w:rsidRDefault="009A385C" w:rsidP="0058134A">
            <w:pPr>
              <w:spacing w:line="322" w:lineRule="exact"/>
              <w:ind w:right="34"/>
              <w:jc w:val="center"/>
              <w:rPr>
                <w:b/>
                <w:sz w:val="28"/>
                <w:szCs w:val="28"/>
              </w:rPr>
            </w:pPr>
            <w:r w:rsidRPr="0031075B">
              <w:rPr>
                <w:b/>
                <w:sz w:val="28"/>
                <w:szCs w:val="28"/>
              </w:rPr>
              <w:t>Расчетные</w:t>
            </w:r>
            <w:r>
              <w:rPr>
                <w:b/>
                <w:sz w:val="28"/>
                <w:szCs w:val="28"/>
              </w:rPr>
              <w:t xml:space="preserve"> </w:t>
            </w:r>
            <w:r w:rsidRPr="0031075B">
              <w:rPr>
                <w:b/>
                <w:sz w:val="28"/>
                <w:szCs w:val="28"/>
              </w:rPr>
              <w:t>показатели</w:t>
            </w:r>
            <w:r>
              <w:rPr>
                <w:b/>
                <w:sz w:val="28"/>
                <w:szCs w:val="28"/>
              </w:rPr>
              <w:t xml:space="preserve"> </w:t>
            </w:r>
            <w:r w:rsidRPr="0031075B">
              <w:rPr>
                <w:b/>
                <w:sz w:val="28"/>
                <w:szCs w:val="28"/>
              </w:rPr>
              <w:t>максимально</w:t>
            </w:r>
            <w:r>
              <w:rPr>
                <w:b/>
                <w:sz w:val="28"/>
                <w:szCs w:val="28"/>
              </w:rPr>
              <w:t xml:space="preserve"> </w:t>
            </w:r>
            <w:r w:rsidRPr="0031075B">
              <w:rPr>
                <w:b/>
                <w:sz w:val="28"/>
                <w:szCs w:val="28"/>
              </w:rPr>
              <w:t>допустимого</w:t>
            </w:r>
            <w:r>
              <w:rPr>
                <w:b/>
                <w:sz w:val="28"/>
                <w:szCs w:val="28"/>
              </w:rPr>
              <w:t xml:space="preserve"> </w:t>
            </w:r>
            <w:r w:rsidRPr="0031075B">
              <w:rPr>
                <w:b/>
                <w:sz w:val="28"/>
                <w:szCs w:val="28"/>
              </w:rPr>
              <w:t>уровня</w:t>
            </w:r>
            <w:r>
              <w:rPr>
                <w:b/>
                <w:sz w:val="28"/>
                <w:szCs w:val="28"/>
              </w:rPr>
              <w:t xml:space="preserve"> </w:t>
            </w:r>
            <w:r w:rsidRPr="0031075B">
              <w:rPr>
                <w:b/>
                <w:sz w:val="28"/>
                <w:szCs w:val="28"/>
              </w:rPr>
              <w:t>территориальной</w:t>
            </w:r>
            <w:r>
              <w:rPr>
                <w:b/>
                <w:sz w:val="28"/>
                <w:szCs w:val="28"/>
              </w:rPr>
              <w:t xml:space="preserve"> </w:t>
            </w:r>
            <w:r w:rsidRPr="0031075B">
              <w:rPr>
                <w:b/>
                <w:sz w:val="28"/>
                <w:szCs w:val="28"/>
              </w:rPr>
              <w:t>доступности</w:t>
            </w:r>
            <w:r>
              <w:rPr>
                <w:b/>
                <w:sz w:val="28"/>
                <w:szCs w:val="28"/>
              </w:rPr>
              <w:t xml:space="preserve"> </w:t>
            </w:r>
            <w:r w:rsidRPr="0031075B">
              <w:rPr>
                <w:b/>
                <w:sz w:val="28"/>
                <w:szCs w:val="28"/>
              </w:rPr>
              <w:t>объектов</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1</w:t>
            </w:r>
          </w:p>
        </w:tc>
        <w:tc>
          <w:tcPr>
            <w:tcW w:w="2694" w:type="dxa"/>
          </w:tcPr>
          <w:p w:rsidR="009A385C" w:rsidRPr="002D11DD" w:rsidRDefault="002D11DD" w:rsidP="00886265">
            <w:pPr>
              <w:spacing w:line="322" w:lineRule="exact"/>
              <w:jc w:val="both"/>
              <w:rPr>
                <w:b/>
                <w:sz w:val="28"/>
                <w:szCs w:val="28"/>
              </w:rPr>
            </w:pPr>
            <w:r w:rsidRPr="002D11DD">
              <w:rPr>
                <w:b/>
                <w:sz w:val="28"/>
                <w:szCs w:val="28"/>
              </w:rPr>
              <w:t>Открытая спо</w:t>
            </w:r>
            <w:r w:rsidR="00886265">
              <w:rPr>
                <w:b/>
                <w:sz w:val="28"/>
                <w:szCs w:val="28"/>
              </w:rPr>
              <w:t>ртивная площадка</w:t>
            </w:r>
          </w:p>
        </w:tc>
        <w:tc>
          <w:tcPr>
            <w:tcW w:w="3260" w:type="dxa"/>
          </w:tcPr>
          <w:p w:rsidR="009A385C" w:rsidRPr="0031075B" w:rsidRDefault="002D11DD" w:rsidP="00886265">
            <w:pPr>
              <w:spacing w:line="322" w:lineRule="exact"/>
              <w:ind w:right="33"/>
              <w:jc w:val="both"/>
              <w:rPr>
                <w:sz w:val="28"/>
                <w:szCs w:val="28"/>
              </w:rPr>
            </w:pPr>
            <w:r w:rsidRPr="002D11DD">
              <w:rPr>
                <w:sz w:val="28"/>
                <w:szCs w:val="28"/>
              </w:rPr>
              <w:t>Не менее 1</w:t>
            </w:r>
            <w:r w:rsidR="00886265">
              <w:rPr>
                <w:sz w:val="28"/>
                <w:szCs w:val="28"/>
              </w:rPr>
              <w:t xml:space="preserve"> </w:t>
            </w:r>
            <w:r w:rsidRPr="002D11DD">
              <w:rPr>
                <w:sz w:val="28"/>
                <w:szCs w:val="28"/>
              </w:rPr>
              <w:t>объекта в</w:t>
            </w:r>
            <w:r w:rsidR="00886265">
              <w:rPr>
                <w:sz w:val="28"/>
                <w:szCs w:val="28"/>
              </w:rPr>
              <w:t xml:space="preserve"> к</w:t>
            </w:r>
            <w:r w:rsidRPr="002D11DD">
              <w:rPr>
                <w:sz w:val="28"/>
                <w:szCs w:val="28"/>
              </w:rPr>
              <w:t>аждом</w:t>
            </w:r>
            <w:r w:rsidR="00886265">
              <w:rPr>
                <w:sz w:val="28"/>
                <w:szCs w:val="28"/>
              </w:rPr>
              <w:t xml:space="preserve"> </w:t>
            </w:r>
            <w:r w:rsidRPr="002D11DD">
              <w:rPr>
                <w:sz w:val="28"/>
                <w:szCs w:val="28"/>
              </w:rPr>
              <w:t>населенном</w:t>
            </w:r>
            <w:r w:rsidR="00886265">
              <w:rPr>
                <w:sz w:val="28"/>
                <w:szCs w:val="28"/>
              </w:rPr>
              <w:t xml:space="preserve"> </w:t>
            </w:r>
            <w:r w:rsidRPr="002D11DD">
              <w:rPr>
                <w:sz w:val="28"/>
                <w:szCs w:val="28"/>
              </w:rPr>
              <w:t>пункте</w:t>
            </w:r>
            <w:r w:rsidR="00886265">
              <w:rPr>
                <w:sz w:val="28"/>
                <w:szCs w:val="28"/>
              </w:rPr>
              <w:t xml:space="preserve"> </w:t>
            </w:r>
            <w:r w:rsidRPr="002D11DD">
              <w:rPr>
                <w:sz w:val="28"/>
                <w:szCs w:val="28"/>
              </w:rPr>
              <w:t>численностью</w:t>
            </w:r>
            <w:r w:rsidR="00886265">
              <w:rPr>
                <w:sz w:val="28"/>
                <w:szCs w:val="28"/>
              </w:rPr>
              <w:t xml:space="preserve"> </w:t>
            </w:r>
            <w:r w:rsidRPr="002D11DD">
              <w:rPr>
                <w:sz w:val="28"/>
                <w:szCs w:val="28"/>
              </w:rPr>
              <w:t>более 80 чел.</w:t>
            </w:r>
          </w:p>
        </w:tc>
        <w:tc>
          <w:tcPr>
            <w:tcW w:w="3686" w:type="dxa"/>
          </w:tcPr>
          <w:p w:rsidR="009A385C" w:rsidRPr="0031075B" w:rsidRDefault="002D11DD" w:rsidP="0058134A">
            <w:pPr>
              <w:spacing w:line="322" w:lineRule="exact"/>
              <w:ind w:right="34"/>
              <w:jc w:val="both"/>
              <w:rPr>
                <w:sz w:val="28"/>
                <w:szCs w:val="28"/>
              </w:rPr>
            </w:pPr>
            <w:r w:rsidRPr="002D11DD">
              <w:rPr>
                <w:sz w:val="28"/>
                <w:szCs w:val="28"/>
              </w:rPr>
              <w:t>Пешеходная доступность не более 24 мин.</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2</w:t>
            </w:r>
          </w:p>
        </w:tc>
        <w:tc>
          <w:tcPr>
            <w:tcW w:w="2694" w:type="dxa"/>
          </w:tcPr>
          <w:p w:rsidR="009A385C" w:rsidRPr="0031075B" w:rsidRDefault="002D11DD" w:rsidP="0058134A">
            <w:pPr>
              <w:spacing w:line="322" w:lineRule="exact"/>
              <w:jc w:val="both"/>
              <w:rPr>
                <w:b/>
                <w:sz w:val="28"/>
                <w:szCs w:val="28"/>
              </w:rPr>
            </w:pPr>
            <w:r w:rsidRPr="002D11DD">
              <w:rPr>
                <w:b/>
                <w:sz w:val="28"/>
                <w:szCs w:val="28"/>
              </w:rPr>
              <w:t>Хоккейный корт</w:t>
            </w:r>
          </w:p>
        </w:tc>
        <w:tc>
          <w:tcPr>
            <w:tcW w:w="3260" w:type="dxa"/>
          </w:tcPr>
          <w:p w:rsidR="009A385C" w:rsidRPr="0031075B" w:rsidRDefault="002D11DD" w:rsidP="00886265">
            <w:pPr>
              <w:spacing w:line="322" w:lineRule="exact"/>
              <w:ind w:right="33"/>
              <w:jc w:val="both"/>
              <w:rPr>
                <w:sz w:val="28"/>
                <w:szCs w:val="28"/>
              </w:rPr>
            </w:pPr>
            <w:r w:rsidRPr="002D11DD">
              <w:rPr>
                <w:sz w:val="28"/>
                <w:szCs w:val="28"/>
              </w:rPr>
              <w:t>Не менее 1</w:t>
            </w:r>
            <w:r>
              <w:rPr>
                <w:sz w:val="28"/>
                <w:szCs w:val="28"/>
              </w:rPr>
              <w:t xml:space="preserve"> </w:t>
            </w:r>
            <w:r w:rsidRPr="002D11DD">
              <w:rPr>
                <w:sz w:val="28"/>
                <w:szCs w:val="28"/>
              </w:rPr>
              <w:t>объекта в</w:t>
            </w:r>
            <w:r>
              <w:rPr>
                <w:sz w:val="28"/>
                <w:szCs w:val="28"/>
              </w:rPr>
              <w:t xml:space="preserve"> к</w:t>
            </w:r>
            <w:r w:rsidRPr="002D11DD">
              <w:rPr>
                <w:sz w:val="28"/>
                <w:szCs w:val="28"/>
              </w:rPr>
              <w:t>аждом</w:t>
            </w:r>
            <w:r>
              <w:rPr>
                <w:sz w:val="28"/>
                <w:szCs w:val="28"/>
              </w:rPr>
              <w:t xml:space="preserve"> </w:t>
            </w:r>
            <w:r w:rsidRPr="002D11DD">
              <w:rPr>
                <w:sz w:val="28"/>
                <w:szCs w:val="28"/>
              </w:rPr>
              <w:t>населенном</w:t>
            </w:r>
            <w:r>
              <w:rPr>
                <w:sz w:val="28"/>
                <w:szCs w:val="28"/>
              </w:rPr>
              <w:t xml:space="preserve"> п</w:t>
            </w:r>
            <w:r w:rsidRPr="002D11DD">
              <w:rPr>
                <w:sz w:val="28"/>
                <w:szCs w:val="28"/>
              </w:rPr>
              <w:t>ункте</w:t>
            </w:r>
            <w:r>
              <w:rPr>
                <w:sz w:val="28"/>
                <w:szCs w:val="28"/>
              </w:rPr>
              <w:t xml:space="preserve"> </w:t>
            </w:r>
            <w:r w:rsidRPr="002D11DD">
              <w:rPr>
                <w:sz w:val="28"/>
                <w:szCs w:val="28"/>
              </w:rPr>
              <w:t>численность</w:t>
            </w:r>
            <w:r w:rsidR="00886265">
              <w:rPr>
                <w:sz w:val="28"/>
                <w:szCs w:val="28"/>
              </w:rPr>
              <w:t xml:space="preserve"> </w:t>
            </w:r>
            <w:r w:rsidRPr="002D11DD">
              <w:rPr>
                <w:sz w:val="28"/>
                <w:szCs w:val="28"/>
              </w:rPr>
              <w:t>более 40 чел.</w:t>
            </w:r>
          </w:p>
        </w:tc>
        <w:tc>
          <w:tcPr>
            <w:tcW w:w="3686" w:type="dxa"/>
          </w:tcPr>
          <w:p w:rsidR="009A385C" w:rsidRPr="0031075B" w:rsidRDefault="002D11DD" w:rsidP="0058134A">
            <w:pPr>
              <w:spacing w:line="322" w:lineRule="exact"/>
              <w:ind w:right="34"/>
              <w:jc w:val="both"/>
              <w:rPr>
                <w:sz w:val="28"/>
                <w:szCs w:val="28"/>
              </w:rPr>
            </w:pPr>
            <w:r w:rsidRPr="002D11DD">
              <w:rPr>
                <w:sz w:val="28"/>
                <w:szCs w:val="28"/>
              </w:rPr>
              <w:t>Пешеходная доступность не более 24 мин.</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Pr>
                <w:sz w:val="28"/>
                <w:szCs w:val="28"/>
              </w:rPr>
              <w:t>3</w:t>
            </w:r>
          </w:p>
        </w:tc>
        <w:tc>
          <w:tcPr>
            <w:tcW w:w="2694" w:type="dxa"/>
          </w:tcPr>
          <w:p w:rsidR="009A385C" w:rsidRPr="0031075B" w:rsidRDefault="002D11DD" w:rsidP="002D11DD">
            <w:pPr>
              <w:spacing w:line="322" w:lineRule="exact"/>
              <w:jc w:val="both"/>
              <w:rPr>
                <w:sz w:val="28"/>
                <w:szCs w:val="28"/>
              </w:rPr>
            </w:pPr>
            <w:r w:rsidRPr="002D11DD">
              <w:rPr>
                <w:b/>
                <w:sz w:val="28"/>
                <w:szCs w:val="28"/>
              </w:rPr>
              <w:t>Дом</w:t>
            </w:r>
            <w:r>
              <w:rPr>
                <w:b/>
                <w:sz w:val="28"/>
                <w:szCs w:val="28"/>
              </w:rPr>
              <w:t xml:space="preserve"> </w:t>
            </w:r>
            <w:r w:rsidRPr="002D11DD">
              <w:rPr>
                <w:b/>
                <w:sz w:val="28"/>
                <w:szCs w:val="28"/>
              </w:rPr>
              <w:t>культуры и творчества</w:t>
            </w:r>
          </w:p>
        </w:tc>
        <w:tc>
          <w:tcPr>
            <w:tcW w:w="3260" w:type="dxa"/>
          </w:tcPr>
          <w:p w:rsidR="009A385C" w:rsidRPr="0031075B" w:rsidRDefault="002D11DD" w:rsidP="002977BB">
            <w:pPr>
              <w:spacing w:line="322" w:lineRule="exact"/>
              <w:ind w:right="34"/>
              <w:jc w:val="both"/>
              <w:rPr>
                <w:sz w:val="28"/>
                <w:szCs w:val="28"/>
              </w:rPr>
            </w:pPr>
            <w:r w:rsidRPr="002D11DD">
              <w:rPr>
                <w:sz w:val="28"/>
                <w:szCs w:val="28"/>
              </w:rPr>
              <w:t xml:space="preserve">Не менее 1 объекта </w:t>
            </w:r>
            <w:r w:rsidR="002977BB">
              <w:rPr>
                <w:sz w:val="28"/>
                <w:szCs w:val="28"/>
              </w:rPr>
              <w:t>на поселение</w:t>
            </w:r>
          </w:p>
        </w:tc>
        <w:tc>
          <w:tcPr>
            <w:tcW w:w="3686" w:type="dxa"/>
          </w:tcPr>
          <w:p w:rsidR="009A385C" w:rsidRPr="0031075B" w:rsidRDefault="002D11DD" w:rsidP="0058134A">
            <w:pPr>
              <w:spacing w:line="322" w:lineRule="exact"/>
              <w:ind w:right="34"/>
              <w:jc w:val="both"/>
              <w:rPr>
                <w:sz w:val="28"/>
                <w:szCs w:val="28"/>
              </w:rPr>
            </w:pPr>
            <w:r w:rsidRPr="002D11DD">
              <w:rPr>
                <w:sz w:val="28"/>
                <w:szCs w:val="28"/>
              </w:rPr>
              <w:t xml:space="preserve">Пешеходная доступность для жителей населенного пункта, на территории которого размещается </w:t>
            </w:r>
            <w:r w:rsidRPr="002D11DD">
              <w:rPr>
                <w:sz w:val="28"/>
                <w:szCs w:val="28"/>
              </w:rPr>
              <w:lastRenderedPageBreak/>
              <w:t>объект, - не более 24 мин. Транспортная доступность для жителей иных населенных пунктов, на террит</w:t>
            </w:r>
            <w:r w:rsidR="000E6466">
              <w:rPr>
                <w:sz w:val="28"/>
                <w:szCs w:val="28"/>
              </w:rPr>
              <w:t>ории которых не предусматривает</w:t>
            </w:r>
            <w:r w:rsidRPr="002D11DD">
              <w:rPr>
                <w:sz w:val="28"/>
                <w:szCs w:val="28"/>
              </w:rPr>
              <w:t>ся размещение объекта, - не более 30 минут.</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lastRenderedPageBreak/>
              <w:t>4</w:t>
            </w:r>
          </w:p>
        </w:tc>
        <w:tc>
          <w:tcPr>
            <w:tcW w:w="2694" w:type="dxa"/>
          </w:tcPr>
          <w:p w:rsidR="009A385C" w:rsidRPr="002D11DD" w:rsidRDefault="002D11DD" w:rsidP="002D11DD">
            <w:pPr>
              <w:spacing w:after="120" w:line="270" w:lineRule="exact"/>
              <w:ind w:right="33"/>
              <w:rPr>
                <w:b/>
                <w:sz w:val="28"/>
                <w:szCs w:val="28"/>
              </w:rPr>
            </w:pPr>
            <w:r w:rsidRPr="002D11DD">
              <w:rPr>
                <w:b/>
                <w:sz w:val="28"/>
                <w:szCs w:val="28"/>
              </w:rPr>
              <w:t>Специально оборудованные места массового отдыха населения</w:t>
            </w:r>
          </w:p>
        </w:tc>
        <w:tc>
          <w:tcPr>
            <w:tcW w:w="3260" w:type="dxa"/>
          </w:tcPr>
          <w:p w:rsidR="009A385C" w:rsidRPr="0031075B" w:rsidRDefault="002D11DD" w:rsidP="002977BB">
            <w:pPr>
              <w:spacing w:line="322" w:lineRule="exact"/>
              <w:ind w:right="34"/>
              <w:jc w:val="both"/>
              <w:rPr>
                <w:sz w:val="28"/>
                <w:szCs w:val="28"/>
              </w:rPr>
            </w:pPr>
            <w:r w:rsidRPr="002D11DD">
              <w:rPr>
                <w:sz w:val="28"/>
                <w:szCs w:val="28"/>
              </w:rPr>
              <w:t xml:space="preserve">Не менее 1 объекта </w:t>
            </w:r>
            <w:r w:rsidR="002977BB">
              <w:rPr>
                <w:sz w:val="28"/>
                <w:szCs w:val="28"/>
              </w:rPr>
              <w:t>на поселение</w:t>
            </w:r>
          </w:p>
        </w:tc>
        <w:tc>
          <w:tcPr>
            <w:tcW w:w="3686" w:type="dxa"/>
          </w:tcPr>
          <w:p w:rsidR="009A385C" w:rsidRPr="0031075B" w:rsidRDefault="002D11DD" w:rsidP="0058134A">
            <w:pPr>
              <w:spacing w:line="322" w:lineRule="exact"/>
              <w:ind w:left="33" w:right="34"/>
              <w:rPr>
                <w:sz w:val="28"/>
                <w:szCs w:val="28"/>
              </w:rPr>
            </w:pPr>
            <w:r w:rsidRPr="002D11DD">
              <w:rPr>
                <w:sz w:val="28"/>
                <w:szCs w:val="28"/>
              </w:rPr>
              <w:t>Пешеходная 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w:t>
            </w:r>
            <w:r w:rsidR="000E6466">
              <w:rPr>
                <w:sz w:val="28"/>
                <w:szCs w:val="28"/>
              </w:rPr>
              <w:t>тории которых не предусматривае</w:t>
            </w:r>
            <w:r w:rsidRPr="002D11DD">
              <w:rPr>
                <w:sz w:val="28"/>
                <w:szCs w:val="28"/>
              </w:rPr>
              <w:t>тся размещение объе</w:t>
            </w:r>
            <w:r w:rsidR="000E6466">
              <w:rPr>
                <w:sz w:val="28"/>
                <w:szCs w:val="28"/>
              </w:rPr>
              <w:t>к</w:t>
            </w:r>
            <w:r w:rsidRPr="002D11DD">
              <w:rPr>
                <w:sz w:val="28"/>
                <w:szCs w:val="28"/>
              </w:rPr>
              <w:t>та, - не более 30 минут.</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5</w:t>
            </w:r>
          </w:p>
        </w:tc>
        <w:tc>
          <w:tcPr>
            <w:tcW w:w="2694" w:type="dxa"/>
          </w:tcPr>
          <w:p w:rsidR="009A385C" w:rsidRPr="00BE14A8" w:rsidRDefault="002D11DD" w:rsidP="0058134A">
            <w:pPr>
              <w:rPr>
                <w:b/>
                <w:sz w:val="28"/>
                <w:szCs w:val="28"/>
              </w:rPr>
            </w:pPr>
            <w:r w:rsidRPr="002D11DD">
              <w:rPr>
                <w:b/>
                <w:sz w:val="28"/>
                <w:szCs w:val="28"/>
              </w:rPr>
              <w:t>Муниципальный музей</w:t>
            </w:r>
          </w:p>
        </w:tc>
        <w:tc>
          <w:tcPr>
            <w:tcW w:w="3260" w:type="dxa"/>
          </w:tcPr>
          <w:p w:rsidR="009A385C" w:rsidRPr="00455645" w:rsidRDefault="002D11DD" w:rsidP="0058134A">
            <w:pPr>
              <w:rPr>
                <w:sz w:val="28"/>
                <w:szCs w:val="28"/>
              </w:rPr>
            </w:pPr>
            <w:r w:rsidRPr="002D11DD">
              <w:rPr>
                <w:sz w:val="28"/>
                <w:szCs w:val="28"/>
              </w:rPr>
              <w:t>Не менее 1 объекта на поселение</w:t>
            </w:r>
          </w:p>
        </w:tc>
        <w:tc>
          <w:tcPr>
            <w:tcW w:w="3686" w:type="dxa"/>
          </w:tcPr>
          <w:p w:rsidR="009A385C" w:rsidRPr="00455645" w:rsidRDefault="002D11DD" w:rsidP="007E09DB">
            <w:pPr>
              <w:rPr>
                <w:sz w:val="28"/>
                <w:szCs w:val="28"/>
              </w:rPr>
            </w:pPr>
            <w:r w:rsidRPr="002D11DD">
              <w:rPr>
                <w:sz w:val="28"/>
                <w:szCs w:val="28"/>
              </w:rPr>
              <w:t>Транспортная доступность не более 12 мин.</w:t>
            </w:r>
          </w:p>
        </w:tc>
      </w:tr>
      <w:tr w:rsidR="009A385C" w:rsidRPr="00BE14A8" w:rsidTr="0058134A">
        <w:tc>
          <w:tcPr>
            <w:tcW w:w="425" w:type="dxa"/>
          </w:tcPr>
          <w:p w:rsidR="009A385C" w:rsidRPr="0031075B" w:rsidRDefault="009A385C" w:rsidP="0058134A">
            <w:pPr>
              <w:spacing w:line="322" w:lineRule="exact"/>
              <w:ind w:right="600"/>
              <w:jc w:val="both"/>
              <w:rPr>
                <w:sz w:val="28"/>
                <w:szCs w:val="28"/>
              </w:rPr>
            </w:pPr>
            <w:r>
              <w:rPr>
                <w:sz w:val="28"/>
                <w:szCs w:val="28"/>
              </w:rPr>
              <w:t>6</w:t>
            </w:r>
          </w:p>
        </w:tc>
        <w:tc>
          <w:tcPr>
            <w:tcW w:w="2694" w:type="dxa"/>
          </w:tcPr>
          <w:p w:rsidR="009A385C" w:rsidRPr="00BE14A8" w:rsidRDefault="002D11DD" w:rsidP="0058134A">
            <w:pPr>
              <w:rPr>
                <w:b/>
                <w:sz w:val="28"/>
                <w:szCs w:val="28"/>
              </w:rPr>
            </w:pPr>
            <w:r w:rsidRPr="002D11DD">
              <w:rPr>
                <w:b/>
                <w:sz w:val="28"/>
                <w:szCs w:val="28"/>
              </w:rPr>
              <w:t>Муниципальные библиотеки</w:t>
            </w:r>
          </w:p>
        </w:tc>
        <w:tc>
          <w:tcPr>
            <w:tcW w:w="3260" w:type="dxa"/>
          </w:tcPr>
          <w:p w:rsidR="009A385C" w:rsidRPr="00BE14A8" w:rsidRDefault="002D11DD" w:rsidP="0058134A">
            <w:pPr>
              <w:rPr>
                <w:sz w:val="28"/>
                <w:szCs w:val="28"/>
              </w:rPr>
            </w:pPr>
            <w:r w:rsidRPr="002D11DD">
              <w:rPr>
                <w:sz w:val="28"/>
                <w:szCs w:val="28"/>
              </w:rPr>
              <w:t>Не менее 1 объекта на поселение</w:t>
            </w:r>
          </w:p>
        </w:tc>
        <w:tc>
          <w:tcPr>
            <w:tcW w:w="3686" w:type="dxa"/>
          </w:tcPr>
          <w:p w:rsidR="009A385C" w:rsidRPr="00BE14A8" w:rsidRDefault="002D11DD" w:rsidP="007E09DB">
            <w:pPr>
              <w:rPr>
                <w:sz w:val="28"/>
                <w:szCs w:val="28"/>
              </w:rPr>
            </w:pPr>
            <w:r w:rsidRPr="002D11DD">
              <w:rPr>
                <w:sz w:val="28"/>
                <w:szCs w:val="28"/>
              </w:rPr>
              <w:t>Транспортная доступность не более 12 мин.</w:t>
            </w:r>
          </w:p>
        </w:tc>
      </w:tr>
      <w:tr w:rsidR="009A385C" w:rsidRPr="0031075B" w:rsidTr="0058134A">
        <w:tc>
          <w:tcPr>
            <w:tcW w:w="425" w:type="dxa"/>
          </w:tcPr>
          <w:p w:rsidR="009A385C" w:rsidRPr="00BE14A8" w:rsidRDefault="009A385C" w:rsidP="0058134A">
            <w:pPr>
              <w:spacing w:line="322" w:lineRule="exact"/>
              <w:ind w:right="600"/>
              <w:jc w:val="both"/>
              <w:rPr>
                <w:sz w:val="28"/>
                <w:szCs w:val="28"/>
              </w:rPr>
            </w:pPr>
            <w:r w:rsidRPr="00BE14A8">
              <w:rPr>
                <w:sz w:val="28"/>
                <w:szCs w:val="28"/>
              </w:rPr>
              <w:t>7</w:t>
            </w:r>
          </w:p>
        </w:tc>
        <w:tc>
          <w:tcPr>
            <w:tcW w:w="2694" w:type="dxa"/>
          </w:tcPr>
          <w:p w:rsidR="009A385C" w:rsidRPr="006D72A7" w:rsidRDefault="002D11DD" w:rsidP="0058134A">
            <w:pPr>
              <w:pStyle w:val="Default"/>
              <w:rPr>
                <w:b/>
                <w:sz w:val="28"/>
                <w:szCs w:val="28"/>
              </w:rPr>
            </w:pPr>
            <w:r w:rsidRPr="006D72A7">
              <w:rPr>
                <w:b/>
                <w:sz w:val="28"/>
                <w:szCs w:val="28"/>
              </w:rPr>
              <w:t>Уличное освещение</w:t>
            </w:r>
          </w:p>
        </w:tc>
        <w:tc>
          <w:tcPr>
            <w:tcW w:w="3260" w:type="dxa"/>
          </w:tcPr>
          <w:p w:rsidR="009A385C" w:rsidRDefault="002D11DD" w:rsidP="0058134A">
            <w:pPr>
              <w:pStyle w:val="Default"/>
              <w:rPr>
                <w:sz w:val="28"/>
                <w:szCs w:val="28"/>
              </w:rPr>
            </w:pPr>
            <w:r w:rsidRPr="002D11DD">
              <w:rPr>
                <w:sz w:val="28"/>
                <w:szCs w:val="28"/>
              </w:rPr>
              <w:t>70 км общей протяженности освещенных частей улиц, проездов, набережных</w:t>
            </w:r>
          </w:p>
        </w:tc>
        <w:tc>
          <w:tcPr>
            <w:tcW w:w="3686" w:type="dxa"/>
          </w:tcPr>
          <w:p w:rsidR="009A385C" w:rsidRDefault="002D11DD" w:rsidP="007E09DB">
            <w:pPr>
              <w:pStyle w:val="Default"/>
              <w:rPr>
                <w:sz w:val="28"/>
                <w:szCs w:val="28"/>
              </w:rPr>
            </w:pPr>
            <w:r w:rsidRPr="002D11DD">
              <w:rPr>
                <w:sz w:val="28"/>
                <w:szCs w:val="28"/>
              </w:rPr>
              <w:t>на каждые 50 метров</w:t>
            </w:r>
            <w:r w:rsidR="007E09DB">
              <w:rPr>
                <w:sz w:val="28"/>
                <w:szCs w:val="28"/>
              </w:rPr>
              <w:t xml:space="preserve"> </w:t>
            </w:r>
            <w:r w:rsidRPr="002D11DD">
              <w:rPr>
                <w:sz w:val="28"/>
                <w:szCs w:val="28"/>
              </w:rPr>
              <w:t>улично-дорожной</w:t>
            </w:r>
            <w:r w:rsidR="007E09DB">
              <w:rPr>
                <w:sz w:val="28"/>
                <w:szCs w:val="28"/>
              </w:rPr>
              <w:t xml:space="preserve"> </w:t>
            </w:r>
            <w:r w:rsidRPr="002D11DD">
              <w:rPr>
                <w:sz w:val="28"/>
                <w:szCs w:val="28"/>
              </w:rPr>
              <w:t>сети</w:t>
            </w:r>
          </w:p>
        </w:tc>
      </w:tr>
      <w:tr w:rsidR="009A385C" w:rsidRPr="0031075B" w:rsidTr="0058134A">
        <w:tc>
          <w:tcPr>
            <w:tcW w:w="425" w:type="dxa"/>
          </w:tcPr>
          <w:p w:rsidR="009A385C" w:rsidRDefault="009A385C" w:rsidP="0058134A">
            <w:pPr>
              <w:spacing w:line="322" w:lineRule="exact"/>
              <w:ind w:right="600"/>
              <w:jc w:val="both"/>
              <w:rPr>
                <w:sz w:val="28"/>
                <w:szCs w:val="28"/>
              </w:rPr>
            </w:pPr>
            <w:r>
              <w:rPr>
                <w:sz w:val="28"/>
                <w:szCs w:val="28"/>
              </w:rPr>
              <w:t>8</w:t>
            </w:r>
          </w:p>
        </w:tc>
        <w:tc>
          <w:tcPr>
            <w:tcW w:w="2694" w:type="dxa"/>
          </w:tcPr>
          <w:p w:rsidR="009A385C" w:rsidRPr="006D72A7" w:rsidRDefault="002D11DD" w:rsidP="0058134A">
            <w:pPr>
              <w:pStyle w:val="Default"/>
              <w:rPr>
                <w:b/>
                <w:sz w:val="28"/>
                <w:szCs w:val="28"/>
              </w:rPr>
            </w:pPr>
            <w:r w:rsidRPr="006D72A7">
              <w:rPr>
                <w:b/>
                <w:sz w:val="28"/>
                <w:szCs w:val="28"/>
              </w:rPr>
              <w:t>Объекты озеленения территории</w:t>
            </w:r>
          </w:p>
        </w:tc>
        <w:tc>
          <w:tcPr>
            <w:tcW w:w="3260" w:type="dxa"/>
          </w:tcPr>
          <w:p w:rsidR="002D11DD" w:rsidRPr="002D11DD" w:rsidRDefault="002D11DD" w:rsidP="002D11DD">
            <w:pPr>
              <w:pStyle w:val="Default"/>
              <w:rPr>
                <w:sz w:val="28"/>
                <w:szCs w:val="28"/>
              </w:rPr>
            </w:pPr>
            <w:r w:rsidRPr="002D11DD">
              <w:rPr>
                <w:sz w:val="28"/>
                <w:szCs w:val="28"/>
              </w:rPr>
              <w:t xml:space="preserve">Не менее 1 объекта – сквер, парк, сад, </w:t>
            </w:r>
            <w:r w:rsidR="000E6466">
              <w:rPr>
                <w:sz w:val="28"/>
                <w:szCs w:val="28"/>
              </w:rPr>
              <w:t xml:space="preserve">на поселение, </w:t>
            </w:r>
            <w:r w:rsidRPr="002D11DD">
              <w:rPr>
                <w:sz w:val="28"/>
                <w:szCs w:val="28"/>
              </w:rPr>
              <w:t>площадью не</w:t>
            </w:r>
            <w:r>
              <w:t xml:space="preserve"> </w:t>
            </w:r>
            <w:r w:rsidRPr="002D11DD">
              <w:rPr>
                <w:sz w:val="28"/>
                <w:szCs w:val="28"/>
              </w:rPr>
              <w:t>менее 0,5 га.</w:t>
            </w:r>
          </w:p>
          <w:p w:rsidR="009A385C" w:rsidRDefault="002D11DD" w:rsidP="002D11DD">
            <w:pPr>
              <w:pStyle w:val="Default"/>
              <w:rPr>
                <w:sz w:val="28"/>
                <w:szCs w:val="28"/>
              </w:rPr>
            </w:pPr>
            <w:r w:rsidRPr="002D11DD">
              <w:rPr>
                <w:sz w:val="28"/>
                <w:szCs w:val="28"/>
              </w:rPr>
              <w:t>Общая площадь озеленения – 9,03 га.</w:t>
            </w:r>
          </w:p>
        </w:tc>
        <w:tc>
          <w:tcPr>
            <w:tcW w:w="3686" w:type="dxa"/>
          </w:tcPr>
          <w:p w:rsidR="009A385C" w:rsidRDefault="002D11DD" w:rsidP="0058134A">
            <w:pPr>
              <w:pStyle w:val="Default"/>
              <w:rPr>
                <w:sz w:val="28"/>
                <w:szCs w:val="28"/>
              </w:rPr>
            </w:pPr>
            <w:r w:rsidRPr="002D11DD">
              <w:rPr>
                <w:sz w:val="28"/>
                <w:szCs w:val="28"/>
              </w:rPr>
              <w:t>Транспортная доступность – не более 18 мин.</w:t>
            </w:r>
          </w:p>
        </w:tc>
      </w:tr>
      <w:tr w:rsidR="009A385C" w:rsidRPr="0031075B" w:rsidTr="0058134A">
        <w:tc>
          <w:tcPr>
            <w:tcW w:w="425" w:type="dxa"/>
          </w:tcPr>
          <w:p w:rsidR="009A385C" w:rsidRDefault="009A385C" w:rsidP="0058134A">
            <w:pPr>
              <w:spacing w:line="322" w:lineRule="exact"/>
              <w:ind w:right="600"/>
              <w:jc w:val="both"/>
              <w:rPr>
                <w:sz w:val="28"/>
                <w:szCs w:val="28"/>
              </w:rPr>
            </w:pPr>
            <w:r>
              <w:rPr>
                <w:sz w:val="28"/>
                <w:szCs w:val="28"/>
              </w:rPr>
              <w:t>9</w:t>
            </w:r>
          </w:p>
        </w:tc>
        <w:tc>
          <w:tcPr>
            <w:tcW w:w="2694" w:type="dxa"/>
          </w:tcPr>
          <w:p w:rsidR="009A385C" w:rsidRPr="006D72A7" w:rsidRDefault="002D11DD" w:rsidP="0058134A">
            <w:pPr>
              <w:pStyle w:val="Default"/>
              <w:rPr>
                <w:b/>
                <w:sz w:val="28"/>
                <w:szCs w:val="28"/>
              </w:rPr>
            </w:pPr>
            <w:r w:rsidRPr="006D72A7">
              <w:rPr>
                <w:b/>
                <w:sz w:val="28"/>
                <w:szCs w:val="28"/>
              </w:rPr>
              <w:t>Детские площадки</w:t>
            </w:r>
          </w:p>
        </w:tc>
        <w:tc>
          <w:tcPr>
            <w:tcW w:w="3260" w:type="dxa"/>
          </w:tcPr>
          <w:p w:rsidR="009A385C" w:rsidRDefault="002D11DD" w:rsidP="0058134A">
            <w:pPr>
              <w:pStyle w:val="Default"/>
              <w:rPr>
                <w:sz w:val="28"/>
                <w:szCs w:val="28"/>
              </w:rPr>
            </w:pPr>
            <w:r w:rsidRPr="002D11DD">
              <w:rPr>
                <w:sz w:val="28"/>
                <w:szCs w:val="28"/>
              </w:rPr>
              <w:t>Не менее 7 объектов</w:t>
            </w:r>
          </w:p>
        </w:tc>
        <w:tc>
          <w:tcPr>
            <w:tcW w:w="3686" w:type="dxa"/>
          </w:tcPr>
          <w:p w:rsidR="009A385C" w:rsidRDefault="002D11DD" w:rsidP="007E09DB">
            <w:pPr>
              <w:pStyle w:val="Default"/>
              <w:rPr>
                <w:sz w:val="28"/>
                <w:szCs w:val="28"/>
              </w:rPr>
            </w:pPr>
            <w:r w:rsidRPr="002D11DD">
              <w:rPr>
                <w:sz w:val="28"/>
                <w:szCs w:val="28"/>
              </w:rPr>
              <w:t>Пешеходная</w:t>
            </w:r>
            <w:r w:rsidR="007E09DB">
              <w:rPr>
                <w:sz w:val="28"/>
                <w:szCs w:val="28"/>
              </w:rPr>
              <w:t xml:space="preserve"> </w:t>
            </w:r>
            <w:r w:rsidRPr="002D11DD">
              <w:rPr>
                <w:sz w:val="28"/>
                <w:szCs w:val="28"/>
              </w:rPr>
              <w:t>доступность не более 15 мин.</w:t>
            </w:r>
          </w:p>
        </w:tc>
      </w:tr>
      <w:tr w:rsidR="001A5167" w:rsidRPr="0031075B" w:rsidTr="0058134A">
        <w:tc>
          <w:tcPr>
            <w:tcW w:w="425" w:type="dxa"/>
          </w:tcPr>
          <w:p w:rsidR="001A5167" w:rsidRDefault="001A5167" w:rsidP="0058134A">
            <w:pPr>
              <w:spacing w:line="322" w:lineRule="exact"/>
              <w:ind w:right="-108"/>
              <w:jc w:val="both"/>
              <w:rPr>
                <w:sz w:val="28"/>
                <w:szCs w:val="28"/>
              </w:rPr>
            </w:pPr>
            <w:r>
              <w:rPr>
                <w:sz w:val="28"/>
                <w:szCs w:val="28"/>
              </w:rPr>
              <w:t>10</w:t>
            </w:r>
          </w:p>
        </w:tc>
        <w:tc>
          <w:tcPr>
            <w:tcW w:w="2694" w:type="dxa"/>
          </w:tcPr>
          <w:p w:rsidR="001A5167" w:rsidRPr="006D72A7" w:rsidRDefault="001A5167" w:rsidP="001A5167">
            <w:pPr>
              <w:pStyle w:val="Default"/>
              <w:rPr>
                <w:b/>
                <w:sz w:val="28"/>
                <w:szCs w:val="28"/>
              </w:rPr>
            </w:pPr>
            <w:r w:rsidRPr="006D72A7">
              <w:rPr>
                <w:b/>
                <w:sz w:val="28"/>
                <w:szCs w:val="28"/>
              </w:rPr>
              <w:t>Площадки для отдыха населения и занятий спортом</w:t>
            </w:r>
          </w:p>
        </w:tc>
        <w:tc>
          <w:tcPr>
            <w:tcW w:w="3260" w:type="dxa"/>
          </w:tcPr>
          <w:p w:rsidR="001A5167" w:rsidRDefault="001A5167" w:rsidP="001C0F0E">
            <w:pPr>
              <w:pStyle w:val="Default"/>
              <w:rPr>
                <w:sz w:val="28"/>
                <w:szCs w:val="28"/>
              </w:rPr>
            </w:pPr>
            <w:r w:rsidRPr="002D11DD">
              <w:rPr>
                <w:sz w:val="28"/>
                <w:szCs w:val="28"/>
              </w:rPr>
              <w:t>Не менее 7 объектов</w:t>
            </w:r>
          </w:p>
        </w:tc>
        <w:tc>
          <w:tcPr>
            <w:tcW w:w="3686" w:type="dxa"/>
          </w:tcPr>
          <w:p w:rsidR="001A5167" w:rsidRDefault="001A5167" w:rsidP="007E09DB">
            <w:pPr>
              <w:pStyle w:val="Default"/>
              <w:rPr>
                <w:sz w:val="28"/>
                <w:szCs w:val="28"/>
              </w:rPr>
            </w:pPr>
            <w:r w:rsidRPr="002D11DD">
              <w:rPr>
                <w:sz w:val="28"/>
                <w:szCs w:val="28"/>
              </w:rPr>
              <w:t>Пешеходная</w:t>
            </w:r>
            <w:r w:rsidR="007E09DB">
              <w:rPr>
                <w:sz w:val="28"/>
                <w:szCs w:val="28"/>
              </w:rPr>
              <w:t xml:space="preserve"> </w:t>
            </w:r>
            <w:r w:rsidRPr="002D11DD">
              <w:rPr>
                <w:sz w:val="28"/>
                <w:szCs w:val="28"/>
              </w:rPr>
              <w:t>доступность не более 15 мин.</w:t>
            </w:r>
          </w:p>
        </w:tc>
      </w:tr>
      <w:tr w:rsidR="001A5167" w:rsidRPr="0031075B" w:rsidTr="0058134A">
        <w:tc>
          <w:tcPr>
            <w:tcW w:w="425" w:type="dxa"/>
          </w:tcPr>
          <w:p w:rsidR="001A5167" w:rsidRDefault="001A5167" w:rsidP="0058134A">
            <w:pPr>
              <w:spacing w:line="322" w:lineRule="exact"/>
              <w:ind w:right="-108"/>
              <w:jc w:val="both"/>
              <w:rPr>
                <w:sz w:val="28"/>
                <w:szCs w:val="28"/>
              </w:rPr>
            </w:pPr>
            <w:r>
              <w:rPr>
                <w:sz w:val="28"/>
                <w:szCs w:val="28"/>
              </w:rPr>
              <w:t>11</w:t>
            </w:r>
          </w:p>
        </w:tc>
        <w:tc>
          <w:tcPr>
            <w:tcW w:w="2694" w:type="dxa"/>
          </w:tcPr>
          <w:p w:rsidR="001A5167" w:rsidRPr="006D72A7" w:rsidRDefault="001A5167" w:rsidP="001B127F">
            <w:pPr>
              <w:pStyle w:val="Default"/>
              <w:rPr>
                <w:b/>
                <w:sz w:val="28"/>
                <w:szCs w:val="28"/>
              </w:rPr>
            </w:pPr>
            <w:r w:rsidRPr="006D72A7">
              <w:rPr>
                <w:b/>
                <w:sz w:val="28"/>
                <w:szCs w:val="28"/>
              </w:rPr>
              <w:t>Пешеходные дорожки</w:t>
            </w:r>
            <w:r w:rsidR="001B127F" w:rsidRPr="006D72A7">
              <w:rPr>
                <w:b/>
                <w:sz w:val="28"/>
                <w:szCs w:val="28"/>
              </w:rPr>
              <w:t xml:space="preserve">, </w:t>
            </w:r>
            <w:r w:rsidRPr="006D72A7">
              <w:rPr>
                <w:b/>
                <w:sz w:val="28"/>
                <w:szCs w:val="28"/>
              </w:rPr>
              <w:t>тротуары</w:t>
            </w:r>
            <w:r w:rsidR="001B127F" w:rsidRPr="006D72A7">
              <w:rPr>
                <w:b/>
                <w:sz w:val="28"/>
                <w:szCs w:val="28"/>
              </w:rPr>
              <w:t>, аллеи</w:t>
            </w:r>
          </w:p>
        </w:tc>
        <w:tc>
          <w:tcPr>
            <w:tcW w:w="3260" w:type="dxa"/>
          </w:tcPr>
          <w:p w:rsidR="001A5167" w:rsidRDefault="001A5167" w:rsidP="001C0F0E">
            <w:pPr>
              <w:pStyle w:val="Default"/>
              <w:rPr>
                <w:sz w:val="28"/>
                <w:szCs w:val="28"/>
              </w:rPr>
            </w:pPr>
            <w:r w:rsidRPr="002D11DD">
              <w:rPr>
                <w:sz w:val="28"/>
                <w:szCs w:val="28"/>
              </w:rPr>
              <w:t xml:space="preserve">Общая протяженность </w:t>
            </w:r>
            <w:r>
              <w:rPr>
                <w:sz w:val="28"/>
                <w:szCs w:val="28"/>
              </w:rPr>
              <w:t>–</w:t>
            </w:r>
            <w:r w:rsidRPr="002D11DD">
              <w:rPr>
                <w:sz w:val="28"/>
                <w:szCs w:val="28"/>
              </w:rPr>
              <w:t xml:space="preserve"> 51,5 км</w:t>
            </w:r>
          </w:p>
        </w:tc>
        <w:tc>
          <w:tcPr>
            <w:tcW w:w="3686" w:type="dxa"/>
          </w:tcPr>
          <w:p w:rsidR="001A5167" w:rsidRDefault="001A5167" w:rsidP="001C0F0E">
            <w:pPr>
              <w:pStyle w:val="Default"/>
              <w:rPr>
                <w:sz w:val="28"/>
                <w:szCs w:val="28"/>
              </w:rPr>
            </w:pPr>
            <w:r w:rsidRPr="002D11DD">
              <w:rPr>
                <w:sz w:val="28"/>
                <w:szCs w:val="28"/>
              </w:rPr>
              <w:t>Не устанавливается</w:t>
            </w:r>
          </w:p>
        </w:tc>
      </w:tr>
      <w:tr w:rsidR="001D1551" w:rsidRPr="0031075B" w:rsidTr="0058134A">
        <w:tc>
          <w:tcPr>
            <w:tcW w:w="425" w:type="dxa"/>
          </w:tcPr>
          <w:p w:rsidR="001D1551" w:rsidRDefault="001D1551" w:rsidP="003C2553">
            <w:pPr>
              <w:spacing w:line="322" w:lineRule="exact"/>
              <w:ind w:right="-108"/>
              <w:jc w:val="both"/>
              <w:rPr>
                <w:sz w:val="28"/>
                <w:szCs w:val="28"/>
              </w:rPr>
            </w:pPr>
            <w:r>
              <w:rPr>
                <w:sz w:val="28"/>
                <w:szCs w:val="28"/>
              </w:rPr>
              <w:t>1</w:t>
            </w:r>
            <w:r w:rsidR="003C2553">
              <w:rPr>
                <w:sz w:val="28"/>
                <w:szCs w:val="28"/>
              </w:rPr>
              <w:t>2</w:t>
            </w:r>
          </w:p>
        </w:tc>
        <w:tc>
          <w:tcPr>
            <w:tcW w:w="2694" w:type="dxa"/>
          </w:tcPr>
          <w:p w:rsidR="001D1551" w:rsidRPr="006D72A7" w:rsidRDefault="003C2553" w:rsidP="003C2553">
            <w:pPr>
              <w:pStyle w:val="Default"/>
              <w:rPr>
                <w:b/>
                <w:sz w:val="28"/>
                <w:szCs w:val="28"/>
              </w:rPr>
            </w:pPr>
            <w:r>
              <w:rPr>
                <w:b/>
                <w:sz w:val="28"/>
                <w:szCs w:val="28"/>
              </w:rPr>
              <w:t>Малые у</w:t>
            </w:r>
            <w:r w:rsidR="001D1551" w:rsidRPr="006D72A7">
              <w:rPr>
                <w:b/>
                <w:sz w:val="28"/>
                <w:szCs w:val="28"/>
              </w:rPr>
              <w:t xml:space="preserve">рны для </w:t>
            </w:r>
            <w:r w:rsidR="001D1551" w:rsidRPr="006D72A7">
              <w:rPr>
                <w:b/>
                <w:sz w:val="28"/>
                <w:szCs w:val="28"/>
              </w:rPr>
              <w:lastRenderedPageBreak/>
              <w:t>мусора</w:t>
            </w:r>
          </w:p>
        </w:tc>
        <w:tc>
          <w:tcPr>
            <w:tcW w:w="3260" w:type="dxa"/>
          </w:tcPr>
          <w:p w:rsidR="001D1551" w:rsidRPr="002D11DD" w:rsidRDefault="001D1551" w:rsidP="007E09DB">
            <w:pPr>
              <w:pStyle w:val="Default"/>
              <w:rPr>
                <w:sz w:val="28"/>
                <w:szCs w:val="28"/>
              </w:rPr>
            </w:pPr>
            <w:r w:rsidRPr="002D11DD">
              <w:rPr>
                <w:sz w:val="28"/>
                <w:szCs w:val="28"/>
              </w:rPr>
              <w:lastRenderedPageBreak/>
              <w:t>Не менее 941 объекта</w:t>
            </w:r>
            <w:r w:rsidR="007E09DB">
              <w:rPr>
                <w:sz w:val="28"/>
                <w:szCs w:val="28"/>
              </w:rPr>
              <w:t xml:space="preserve"> </w:t>
            </w:r>
            <w:r w:rsidRPr="002D11DD">
              <w:rPr>
                <w:sz w:val="28"/>
                <w:szCs w:val="28"/>
              </w:rPr>
              <w:t xml:space="preserve">на </w:t>
            </w:r>
            <w:r w:rsidRPr="002D11DD">
              <w:rPr>
                <w:sz w:val="28"/>
                <w:szCs w:val="28"/>
              </w:rPr>
              <w:lastRenderedPageBreak/>
              <w:t>поселение</w:t>
            </w:r>
          </w:p>
        </w:tc>
        <w:tc>
          <w:tcPr>
            <w:tcW w:w="3686" w:type="dxa"/>
          </w:tcPr>
          <w:p w:rsidR="001D1551" w:rsidRPr="00D80B7C" w:rsidRDefault="001D1551" w:rsidP="00D80B7C">
            <w:pPr>
              <w:pStyle w:val="Default"/>
              <w:rPr>
                <w:sz w:val="28"/>
                <w:szCs w:val="28"/>
              </w:rPr>
            </w:pPr>
            <w:r w:rsidRPr="00D80B7C">
              <w:rPr>
                <w:sz w:val="28"/>
                <w:szCs w:val="28"/>
              </w:rPr>
              <w:lastRenderedPageBreak/>
              <w:t xml:space="preserve">Расстояние установки урн </w:t>
            </w:r>
            <w:proofErr w:type="gramStart"/>
            <w:r>
              <w:rPr>
                <w:sz w:val="28"/>
                <w:szCs w:val="28"/>
              </w:rPr>
              <w:t>–</w:t>
            </w:r>
            <w:r w:rsidRPr="00D80B7C">
              <w:rPr>
                <w:sz w:val="28"/>
                <w:szCs w:val="28"/>
              </w:rPr>
              <w:lastRenderedPageBreak/>
              <w:t>н</w:t>
            </w:r>
            <w:proofErr w:type="gramEnd"/>
            <w:r>
              <w:rPr>
                <w:sz w:val="28"/>
                <w:szCs w:val="28"/>
              </w:rPr>
              <w:t>е</w:t>
            </w:r>
            <w:r w:rsidRPr="00D80B7C">
              <w:rPr>
                <w:sz w:val="28"/>
                <w:szCs w:val="28"/>
              </w:rPr>
              <w:t xml:space="preserve"> реже, чем каждые 91 м</w:t>
            </w:r>
          </w:p>
          <w:p w:rsidR="001D1551" w:rsidRPr="002D11DD" w:rsidRDefault="001D1551" w:rsidP="001D1551">
            <w:pPr>
              <w:pStyle w:val="Default"/>
              <w:rPr>
                <w:sz w:val="28"/>
                <w:szCs w:val="28"/>
              </w:rPr>
            </w:pPr>
            <w:r w:rsidRPr="00D80B7C">
              <w:rPr>
                <w:sz w:val="28"/>
                <w:szCs w:val="28"/>
              </w:rPr>
              <w:t>протяженности пешеходных дорожек</w:t>
            </w:r>
            <w:r>
              <w:rPr>
                <w:sz w:val="28"/>
                <w:szCs w:val="28"/>
              </w:rPr>
              <w:t xml:space="preserve"> </w:t>
            </w:r>
            <w:r w:rsidRPr="00D80B7C">
              <w:rPr>
                <w:sz w:val="28"/>
                <w:szCs w:val="28"/>
              </w:rPr>
              <w:t>(тротуаров)</w:t>
            </w:r>
          </w:p>
        </w:tc>
      </w:tr>
      <w:tr w:rsidR="001D1551" w:rsidRPr="0031075B" w:rsidTr="0058134A">
        <w:tc>
          <w:tcPr>
            <w:tcW w:w="425" w:type="dxa"/>
          </w:tcPr>
          <w:p w:rsidR="001D1551" w:rsidRDefault="001D1551" w:rsidP="003C2553">
            <w:pPr>
              <w:spacing w:line="322" w:lineRule="exact"/>
              <w:ind w:right="-108"/>
              <w:jc w:val="both"/>
              <w:rPr>
                <w:sz w:val="28"/>
                <w:szCs w:val="28"/>
              </w:rPr>
            </w:pPr>
            <w:r>
              <w:rPr>
                <w:sz w:val="28"/>
                <w:szCs w:val="28"/>
              </w:rPr>
              <w:lastRenderedPageBreak/>
              <w:t>1</w:t>
            </w:r>
            <w:r w:rsidR="003C2553">
              <w:rPr>
                <w:sz w:val="28"/>
                <w:szCs w:val="28"/>
              </w:rPr>
              <w:t>3</w:t>
            </w:r>
          </w:p>
        </w:tc>
        <w:tc>
          <w:tcPr>
            <w:tcW w:w="2694" w:type="dxa"/>
          </w:tcPr>
          <w:p w:rsidR="001D1551" w:rsidRPr="006D72A7" w:rsidRDefault="001D1551" w:rsidP="007E09DB">
            <w:pPr>
              <w:pStyle w:val="Default"/>
              <w:rPr>
                <w:b/>
                <w:sz w:val="28"/>
                <w:szCs w:val="28"/>
              </w:rPr>
            </w:pPr>
            <w:r w:rsidRPr="006D72A7">
              <w:rPr>
                <w:b/>
                <w:sz w:val="28"/>
                <w:szCs w:val="28"/>
              </w:rPr>
              <w:t>Малые архитектурные</w:t>
            </w:r>
            <w:r w:rsidR="007E09DB">
              <w:rPr>
                <w:b/>
                <w:sz w:val="28"/>
                <w:szCs w:val="28"/>
              </w:rPr>
              <w:t xml:space="preserve"> </w:t>
            </w:r>
            <w:r w:rsidRPr="006D72A7">
              <w:rPr>
                <w:b/>
                <w:sz w:val="28"/>
                <w:szCs w:val="28"/>
              </w:rPr>
              <w:t>формы</w:t>
            </w:r>
          </w:p>
        </w:tc>
        <w:tc>
          <w:tcPr>
            <w:tcW w:w="3260" w:type="dxa"/>
          </w:tcPr>
          <w:p w:rsidR="001D1551" w:rsidRPr="00115144" w:rsidRDefault="001D1551" w:rsidP="00115144">
            <w:pPr>
              <w:pStyle w:val="Default"/>
              <w:rPr>
                <w:sz w:val="28"/>
                <w:szCs w:val="28"/>
              </w:rPr>
            </w:pPr>
            <w:r w:rsidRPr="00115144">
              <w:rPr>
                <w:sz w:val="28"/>
                <w:szCs w:val="28"/>
              </w:rPr>
              <w:t>Не менее 1 объекта</w:t>
            </w:r>
          </w:p>
          <w:p w:rsidR="001D1551" w:rsidRPr="002D11DD" w:rsidRDefault="001D1551" w:rsidP="00115144">
            <w:pPr>
              <w:pStyle w:val="Default"/>
              <w:rPr>
                <w:sz w:val="28"/>
                <w:szCs w:val="28"/>
              </w:rPr>
            </w:pPr>
            <w:r w:rsidRPr="00115144">
              <w:rPr>
                <w:sz w:val="28"/>
                <w:szCs w:val="28"/>
              </w:rPr>
              <w:t>на поселение</w:t>
            </w:r>
          </w:p>
        </w:tc>
        <w:tc>
          <w:tcPr>
            <w:tcW w:w="3686" w:type="dxa"/>
          </w:tcPr>
          <w:p w:rsidR="001D1551" w:rsidRPr="00D80B7C" w:rsidRDefault="001D1551" w:rsidP="00D80B7C">
            <w:pPr>
              <w:pStyle w:val="Default"/>
              <w:rPr>
                <w:sz w:val="28"/>
                <w:szCs w:val="28"/>
              </w:rPr>
            </w:pPr>
            <w:r w:rsidRPr="00115144">
              <w:rPr>
                <w:sz w:val="28"/>
                <w:szCs w:val="28"/>
              </w:rPr>
              <w:t>Не нормируется</w:t>
            </w:r>
          </w:p>
        </w:tc>
      </w:tr>
    </w:tbl>
    <w:p w:rsidR="00EB17A8" w:rsidRDefault="00EB17A8"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17281F" w:rsidRPr="0017281F">
        <w:rPr>
          <w:rFonts w:ascii="Times New Roman" w:hAnsi="Times New Roman" w:cs="Times New Roman"/>
          <w:sz w:val="28"/>
          <w:szCs w:val="28"/>
        </w:rPr>
        <w:t xml:space="preserve">Объекты </w:t>
      </w:r>
      <w:r w:rsidR="0017281F">
        <w:rPr>
          <w:rFonts w:ascii="Times New Roman" w:hAnsi="Times New Roman" w:cs="Times New Roman"/>
          <w:sz w:val="28"/>
          <w:szCs w:val="28"/>
        </w:rPr>
        <w:t>физической</w:t>
      </w:r>
      <w:r w:rsidR="00C21322">
        <w:rPr>
          <w:rFonts w:ascii="Times New Roman" w:hAnsi="Times New Roman" w:cs="Times New Roman"/>
          <w:sz w:val="28"/>
          <w:szCs w:val="28"/>
        </w:rPr>
        <w:t xml:space="preserve"> культуры и массового отдыха, детские площадки и п</w:t>
      </w:r>
      <w:r w:rsidR="00C21322" w:rsidRPr="00C21322">
        <w:rPr>
          <w:rFonts w:ascii="Times New Roman" w:hAnsi="Times New Roman" w:cs="Times New Roman"/>
          <w:sz w:val="28"/>
          <w:szCs w:val="28"/>
        </w:rPr>
        <w:t>лощадки для отдыха населения и занятий спортом</w:t>
      </w:r>
      <w:r w:rsidR="00C21322">
        <w:rPr>
          <w:rFonts w:ascii="Times New Roman" w:hAnsi="Times New Roman" w:cs="Times New Roman"/>
          <w:sz w:val="28"/>
          <w:szCs w:val="28"/>
        </w:rPr>
        <w:t xml:space="preserve"> </w:t>
      </w:r>
      <w:r w:rsidR="0017281F" w:rsidRPr="0017281F">
        <w:rPr>
          <w:rFonts w:ascii="Times New Roman" w:hAnsi="Times New Roman" w:cs="Times New Roman"/>
          <w:sz w:val="28"/>
          <w:szCs w:val="28"/>
        </w:rPr>
        <w:t>целесообразно размещать в функциональной зоне - жилые зоны, предназначенные для застройки жилыми домами.</w:t>
      </w:r>
    </w:p>
    <w:p w:rsidR="00C21322" w:rsidRDefault="00C21322"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7A3657" w:rsidRPr="007A3657">
        <w:rPr>
          <w:rFonts w:ascii="Times New Roman" w:hAnsi="Times New Roman" w:cs="Times New Roman"/>
          <w:sz w:val="28"/>
          <w:szCs w:val="28"/>
        </w:rPr>
        <w:t>Муниципальный музей целесообразно размещать в административно</w:t>
      </w:r>
      <w:r w:rsidR="00060DB3">
        <w:rPr>
          <w:rFonts w:ascii="Times New Roman" w:hAnsi="Times New Roman" w:cs="Times New Roman"/>
          <w:sz w:val="28"/>
          <w:szCs w:val="28"/>
        </w:rPr>
        <w:t>м</w:t>
      </w:r>
      <w:r w:rsidR="007A3657" w:rsidRPr="007A3657">
        <w:rPr>
          <w:rFonts w:ascii="Times New Roman" w:hAnsi="Times New Roman" w:cs="Times New Roman"/>
          <w:sz w:val="28"/>
          <w:szCs w:val="28"/>
        </w:rPr>
        <w:t xml:space="preserve"> центр</w:t>
      </w:r>
      <w:r w:rsidR="00060DB3">
        <w:rPr>
          <w:rFonts w:ascii="Times New Roman" w:hAnsi="Times New Roman" w:cs="Times New Roman"/>
          <w:sz w:val="28"/>
          <w:szCs w:val="28"/>
        </w:rPr>
        <w:t>е</w:t>
      </w:r>
      <w:r w:rsidR="007A3657" w:rsidRPr="007A3657">
        <w:rPr>
          <w:rFonts w:ascii="Times New Roman" w:hAnsi="Times New Roman" w:cs="Times New Roman"/>
          <w:sz w:val="28"/>
          <w:szCs w:val="28"/>
        </w:rPr>
        <w:t xml:space="preserve"> поселения.</w:t>
      </w:r>
    </w:p>
    <w:p w:rsidR="007A3657" w:rsidRDefault="007A3657"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3B4231" w:rsidRPr="003B4231">
        <w:rPr>
          <w:rFonts w:ascii="Times New Roman" w:hAnsi="Times New Roman" w:cs="Times New Roman"/>
          <w:sz w:val="28"/>
          <w:szCs w:val="28"/>
        </w:rPr>
        <w:t>Объекты освещения (лампы, фонари) рассчитывается исходя из характеристик светового прибора и высоты опоры.</w:t>
      </w:r>
    </w:p>
    <w:p w:rsidR="00115144" w:rsidRDefault="003B4231" w:rsidP="003B423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3B4231">
        <w:rPr>
          <w:rFonts w:ascii="Times New Roman" w:hAnsi="Times New Roman" w:cs="Times New Roman"/>
          <w:sz w:val="28"/>
          <w:szCs w:val="28"/>
        </w:rPr>
        <w:t>Озеленение осуществлять в соответствии с проектом благоустройства.</w:t>
      </w:r>
      <w:r w:rsidR="00115144">
        <w:rPr>
          <w:rFonts w:ascii="Times New Roman" w:hAnsi="Times New Roman" w:cs="Times New Roman"/>
          <w:sz w:val="28"/>
          <w:szCs w:val="28"/>
        </w:rPr>
        <w:br w:type="page"/>
      </w:r>
    </w:p>
    <w:p w:rsidR="007D785E" w:rsidRPr="00731FDE" w:rsidRDefault="007D785E" w:rsidP="007D785E">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w:t>
      </w:r>
      <w:r w:rsidRPr="007D785E">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AA29D9" w:rsidRDefault="00AA29D9" w:rsidP="007D785E">
      <w:pPr>
        <w:jc w:val="center"/>
        <w:rPr>
          <w:rFonts w:ascii="Times New Roman" w:hAnsi="Times New Roman" w:cs="Times New Roman"/>
          <w:b/>
          <w:sz w:val="28"/>
          <w:szCs w:val="28"/>
        </w:rPr>
      </w:pPr>
      <w:r w:rsidRPr="00AA29D9">
        <w:rPr>
          <w:rFonts w:ascii="Times New Roman" w:hAnsi="Times New Roman" w:cs="Times New Roman"/>
          <w:b/>
          <w:sz w:val="28"/>
          <w:szCs w:val="28"/>
        </w:rPr>
        <w:t>1</w:t>
      </w:r>
      <w:r>
        <w:rPr>
          <w:rFonts w:ascii="Times New Roman" w:hAnsi="Times New Roman" w:cs="Times New Roman"/>
          <w:b/>
          <w:sz w:val="28"/>
          <w:szCs w:val="28"/>
        </w:rPr>
        <w:t>. Исходные данные</w:t>
      </w:r>
    </w:p>
    <w:p w:rsidR="004E7B69" w:rsidRDefault="004E7B69" w:rsidP="004E7B6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1.1. Общ</w:t>
      </w:r>
      <w:r w:rsidR="00241B50">
        <w:rPr>
          <w:rFonts w:ascii="Times New Roman" w:hAnsi="Times New Roman" w:cs="Times New Roman"/>
          <w:sz w:val="28"/>
          <w:szCs w:val="28"/>
        </w:rPr>
        <w:t>ая характеристика территории</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 xml:space="preserve">Муниципальное образование «Захальское»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Усть-Ордынского Бурятского округа Иркутской области, наделено статусом сельского поселения. </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 xml:space="preserve">Сельское поселение расположено в юго-западной приграничной части Эхирит-Булагатского района в долине реки Куяда. На севере сельское поселение граничит с </w:t>
      </w:r>
      <w:proofErr w:type="spellStart"/>
      <w:r w:rsidRPr="004E7B69">
        <w:rPr>
          <w:rFonts w:ascii="Times New Roman" w:hAnsi="Times New Roman" w:cs="Times New Roman"/>
          <w:sz w:val="28"/>
          <w:szCs w:val="28"/>
        </w:rPr>
        <w:t>Капсальским</w:t>
      </w:r>
      <w:proofErr w:type="spellEnd"/>
      <w:r w:rsidRPr="004E7B69">
        <w:rPr>
          <w:rFonts w:ascii="Times New Roman" w:hAnsi="Times New Roman" w:cs="Times New Roman"/>
          <w:sz w:val="28"/>
          <w:szCs w:val="28"/>
        </w:rPr>
        <w:t xml:space="preserve">, на востоке с </w:t>
      </w:r>
      <w:proofErr w:type="spellStart"/>
      <w:r w:rsidRPr="004E7B69">
        <w:rPr>
          <w:rFonts w:ascii="Times New Roman" w:hAnsi="Times New Roman" w:cs="Times New Roman"/>
          <w:sz w:val="28"/>
          <w:szCs w:val="28"/>
        </w:rPr>
        <w:t>Тугутуйским</w:t>
      </w:r>
      <w:proofErr w:type="spellEnd"/>
      <w:r w:rsidRPr="004E7B69">
        <w:rPr>
          <w:rFonts w:ascii="Times New Roman" w:hAnsi="Times New Roman" w:cs="Times New Roman"/>
          <w:sz w:val="28"/>
          <w:szCs w:val="28"/>
        </w:rPr>
        <w:t xml:space="preserve"> муниципальными образованиями района. С юго-востока и юга поселение ограничено межселенными территориями Эхирит-Булагатского района, на востоке землями муниципального образования «Иркутский район». </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Муниципальное образование «Захальское» расположено в южной части Иркутской области. Удаленность от районного центра п. Усть-Ордынский  26,6 км.</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Протяженность поселения с северо-запада на юго-восток составляет 22,7 км, с северо-востока на юго-запад – около 9,5 км. Основной водной артерией территории поселения является река Куяда.</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 xml:space="preserve">Поселение находится в зоне влияния автомобильной трассы регионального значения Р418 Иркутск - </w:t>
      </w:r>
      <w:proofErr w:type="spellStart"/>
      <w:r w:rsidRPr="004E7B69">
        <w:rPr>
          <w:rFonts w:ascii="Times New Roman" w:hAnsi="Times New Roman" w:cs="Times New Roman"/>
          <w:sz w:val="28"/>
          <w:szCs w:val="28"/>
        </w:rPr>
        <w:t>Качуг</w:t>
      </w:r>
      <w:proofErr w:type="spellEnd"/>
      <w:r w:rsidRPr="004E7B69">
        <w:rPr>
          <w:rFonts w:ascii="Times New Roman" w:hAnsi="Times New Roman" w:cs="Times New Roman"/>
          <w:sz w:val="28"/>
          <w:szCs w:val="28"/>
        </w:rPr>
        <w:t xml:space="preserve">. От нее в Баяндае отходит дорога, открывающая выход (через Еланцы) к побережью Среднего Байкала в районе Малого Моря. </w:t>
      </w:r>
    </w:p>
    <w:p w:rsidR="00AA29D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Муниципальное образование «Захальское» занимает выгодное экономико-географическое положение – в долине реки Куяда и непосредственной близости к лесным массивам, территория поселения благоприятна для  сельскохозяйственного и рекреационного освоения. Наибольшим экономическим потенциалом обладают сельскохозяйственные земли и лесосырьевые ресурсы.</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 xml:space="preserve">Муниципальное образование «Захальское»  наделено статусом сельского поселения Законом Усть-Ордынского округа Иркутской области от 30.12.2004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 xml:space="preserve">В состав поселения входит семь населенных пунктов - п. Свердлово, д. </w:t>
      </w:r>
      <w:proofErr w:type="spellStart"/>
      <w:r w:rsidRPr="004E7B69">
        <w:rPr>
          <w:rFonts w:ascii="Times New Roman" w:hAnsi="Times New Roman" w:cs="Times New Roman"/>
          <w:sz w:val="28"/>
          <w:szCs w:val="28"/>
        </w:rPr>
        <w:t>Еловка</w:t>
      </w:r>
      <w:proofErr w:type="spellEnd"/>
      <w:r w:rsidRPr="004E7B69">
        <w:rPr>
          <w:rFonts w:ascii="Times New Roman" w:hAnsi="Times New Roman" w:cs="Times New Roman"/>
          <w:sz w:val="28"/>
          <w:szCs w:val="28"/>
        </w:rPr>
        <w:t xml:space="preserve">, с. Захал, д. Красный Яр, д. Куяда, д. </w:t>
      </w:r>
      <w:proofErr w:type="spellStart"/>
      <w:r w:rsidRPr="004E7B69">
        <w:rPr>
          <w:rFonts w:ascii="Times New Roman" w:hAnsi="Times New Roman" w:cs="Times New Roman"/>
          <w:sz w:val="28"/>
          <w:szCs w:val="28"/>
        </w:rPr>
        <w:t>Мурино</w:t>
      </w:r>
      <w:proofErr w:type="spellEnd"/>
      <w:r w:rsidRPr="004E7B69">
        <w:rPr>
          <w:rFonts w:ascii="Times New Roman" w:hAnsi="Times New Roman" w:cs="Times New Roman"/>
          <w:sz w:val="28"/>
          <w:szCs w:val="28"/>
        </w:rPr>
        <w:t>, д. Рудовщина.  Административным центром муниципального образования является п. Свердлово. В настоящее время границы населенных пунктов поселения не утверждены.</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lastRenderedPageBreak/>
        <w:t>Общая площадь территории поселения составляет 212,9 км</w:t>
      </w:r>
      <w:proofErr w:type="gramStart"/>
      <w:r w:rsidRPr="004E7B69">
        <w:rPr>
          <w:rFonts w:ascii="Times New Roman" w:hAnsi="Times New Roman" w:cs="Times New Roman"/>
          <w:sz w:val="28"/>
          <w:szCs w:val="28"/>
        </w:rPr>
        <w:t>2</w:t>
      </w:r>
      <w:proofErr w:type="gramEnd"/>
      <w:r w:rsidRPr="004E7B69">
        <w:rPr>
          <w:rFonts w:ascii="Times New Roman" w:hAnsi="Times New Roman" w:cs="Times New Roman"/>
          <w:sz w:val="28"/>
          <w:szCs w:val="28"/>
        </w:rPr>
        <w:t xml:space="preserve"> – 4,1% территории Эхирит-Булагатского района (5 153 км2), 0,03% территории Иркутской области (752 708 км2).</w:t>
      </w:r>
    </w:p>
    <w:p w:rsidR="006A18F8" w:rsidRPr="006A18F8" w:rsidRDefault="006A18F8" w:rsidP="006A18F8">
      <w:pPr>
        <w:spacing w:after="0" w:line="240" w:lineRule="auto"/>
        <w:ind w:firstLine="426"/>
        <w:jc w:val="both"/>
        <w:rPr>
          <w:rFonts w:ascii="Times New Roman" w:hAnsi="Times New Roman" w:cs="Times New Roman"/>
          <w:sz w:val="28"/>
          <w:szCs w:val="28"/>
        </w:rPr>
      </w:pPr>
      <w:r w:rsidRPr="006A18F8">
        <w:rPr>
          <w:rFonts w:ascii="Times New Roman" w:hAnsi="Times New Roman" w:cs="Times New Roman"/>
          <w:sz w:val="28"/>
          <w:szCs w:val="28"/>
        </w:rPr>
        <w:t>Расстояние от населённых пунктов</w:t>
      </w:r>
      <w:r>
        <w:rPr>
          <w:rFonts w:ascii="Times New Roman" w:hAnsi="Times New Roman" w:cs="Times New Roman"/>
          <w:sz w:val="28"/>
          <w:szCs w:val="28"/>
        </w:rPr>
        <w:t xml:space="preserve"> до районного центра п. Усть-Ордынский</w:t>
      </w:r>
      <w:r w:rsidRPr="006A18F8">
        <w:rPr>
          <w:rFonts w:ascii="Times New Roman" w:hAnsi="Times New Roman" w:cs="Times New Roman"/>
          <w:sz w:val="28"/>
          <w:szCs w:val="28"/>
        </w:rPr>
        <w:t>:</w:t>
      </w:r>
    </w:p>
    <w:p w:rsidR="006A18F8" w:rsidRPr="006A18F8"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п. Свердлово - 32 км;</w:t>
      </w:r>
    </w:p>
    <w:p w:rsidR="006A18F8" w:rsidRPr="006A18F8"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с. Захал – 31 км;</w:t>
      </w:r>
    </w:p>
    <w:p w:rsidR="006A18F8" w:rsidRPr="006A18F8"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д. Куяда – 39 км;</w:t>
      </w:r>
    </w:p>
    <w:p w:rsidR="006A18F8" w:rsidRPr="006A18F8"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д. Рудовщина – 37 км;</w:t>
      </w:r>
    </w:p>
    <w:p w:rsidR="006A18F8" w:rsidRPr="006A18F8"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д. </w:t>
      </w:r>
      <w:proofErr w:type="spellStart"/>
      <w:r>
        <w:rPr>
          <w:rFonts w:ascii="Times New Roman" w:hAnsi="Times New Roman" w:cs="Times New Roman"/>
          <w:sz w:val="28"/>
          <w:szCs w:val="28"/>
        </w:rPr>
        <w:t>Еловка</w:t>
      </w:r>
      <w:proofErr w:type="spellEnd"/>
      <w:r>
        <w:rPr>
          <w:rFonts w:ascii="Times New Roman" w:hAnsi="Times New Roman" w:cs="Times New Roman"/>
          <w:sz w:val="28"/>
          <w:szCs w:val="28"/>
        </w:rPr>
        <w:t xml:space="preserve"> – 28 км;</w:t>
      </w:r>
    </w:p>
    <w:p w:rsidR="006A18F8"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д. </w:t>
      </w:r>
      <w:proofErr w:type="spellStart"/>
      <w:r>
        <w:rPr>
          <w:rFonts w:ascii="Times New Roman" w:hAnsi="Times New Roman" w:cs="Times New Roman"/>
          <w:sz w:val="28"/>
          <w:szCs w:val="28"/>
        </w:rPr>
        <w:t>Мурино</w:t>
      </w:r>
      <w:proofErr w:type="spellEnd"/>
      <w:r>
        <w:rPr>
          <w:rFonts w:ascii="Times New Roman" w:hAnsi="Times New Roman" w:cs="Times New Roman"/>
          <w:sz w:val="28"/>
          <w:szCs w:val="28"/>
        </w:rPr>
        <w:t xml:space="preserve"> – 34 км.</w:t>
      </w:r>
    </w:p>
    <w:p w:rsidR="003E787A"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4E132C">
        <w:rPr>
          <w:rFonts w:ascii="Times New Roman" w:hAnsi="Times New Roman" w:cs="Times New Roman"/>
          <w:sz w:val="28"/>
          <w:szCs w:val="28"/>
        </w:rPr>
        <w:t xml:space="preserve">Расстояние </w:t>
      </w:r>
      <w:r w:rsidR="004E132C" w:rsidRPr="006A18F8">
        <w:rPr>
          <w:rFonts w:ascii="Times New Roman" w:hAnsi="Times New Roman" w:cs="Times New Roman"/>
          <w:sz w:val="28"/>
          <w:szCs w:val="28"/>
        </w:rPr>
        <w:t>от населённых пунктов</w:t>
      </w:r>
      <w:r w:rsidR="004E132C">
        <w:rPr>
          <w:rFonts w:ascii="Times New Roman" w:hAnsi="Times New Roman" w:cs="Times New Roman"/>
          <w:sz w:val="28"/>
          <w:szCs w:val="28"/>
        </w:rPr>
        <w:t xml:space="preserve"> до административного центра поселения п. Свердлово</w:t>
      </w:r>
      <w:r w:rsidR="004E132C" w:rsidRPr="006A18F8">
        <w:rPr>
          <w:rFonts w:ascii="Times New Roman" w:hAnsi="Times New Roman" w:cs="Times New Roman"/>
          <w:sz w:val="28"/>
          <w:szCs w:val="28"/>
        </w:rPr>
        <w:t>:</w:t>
      </w:r>
    </w:p>
    <w:p w:rsidR="004E132C" w:rsidRPr="006A18F8" w:rsidRDefault="004E132C" w:rsidP="004E132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с. Захал – 4 км;</w:t>
      </w:r>
    </w:p>
    <w:p w:rsidR="004E132C" w:rsidRPr="006A18F8" w:rsidRDefault="004E132C" w:rsidP="004E132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д. Куяда – 9 км;</w:t>
      </w:r>
    </w:p>
    <w:p w:rsidR="004E132C" w:rsidRPr="006A18F8" w:rsidRDefault="004E132C" w:rsidP="004E132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д. Рудовщина – 7 км;</w:t>
      </w:r>
    </w:p>
    <w:p w:rsidR="004E132C" w:rsidRPr="006A18F8" w:rsidRDefault="004E132C" w:rsidP="004E132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д. </w:t>
      </w:r>
      <w:proofErr w:type="spellStart"/>
      <w:r>
        <w:rPr>
          <w:rFonts w:ascii="Times New Roman" w:hAnsi="Times New Roman" w:cs="Times New Roman"/>
          <w:sz w:val="28"/>
          <w:szCs w:val="28"/>
        </w:rPr>
        <w:t>Еловка</w:t>
      </w:r>
      <w:proofErr w:type="spellEnd"/>
      <w:r>
        <w:rPr>
          <w:rFonts w:ascii="Times New Roman" w:hAnsi="Times New Roman" w:cs="Times New Roman"/>
          <w:sz w:val="28"/>
          <w:szCs w:val="28"/>
        </w:rPr>
        <w:t xml:space="preserve"> – 5 км;</w:t>
      </w:r>
    </w:p>
    <w:p w:rsidR="004E132C" w:rsidRDefault="004E132C" w:rsidP="004E132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д. </w:t>
      </w:r>
      <w:proofErr w:type="spellStart"/>
      <w:r>
        <w:rPr>
          <w:rFonts w:ascii="Times New Roman" w:hAnsi="Times New Roman" w:cs="Times New Roman"/>
          <w:sz w:val="28"/>
          <w:szCs w:val="28"/>
        </w:rPr>
        <w:t>Мурино</w:t>
      </w:r>
      <w:proofErr w:type="spellEnd"/>
      <w:r>
        <w:rPr>
          <w:rFonts w:ascii="Times New Roman" w:hAnsi="Times New Roman" w:cs="Times New Roman"/>
          <w:sz w:val="28"/>
          <w:szCs w:val="28"/>
        </w:rPr>
        <w:t xml:space="preserve"> – 15 км.</w:t>
      </w:r>
    </w:p>
    <w:p w:rsidR="00AB4A4C" w:rsidRDefault="00AB4A4C" w:rsidP="004E7B69">
      <w:pPr>
        <w:spacing w:after="0" w:line="240" w:lineRule="auto"/>
        <w:ind w:firstLine="426"/>
        <w:jc w:val="both"/>
        <w:rPr>
          <w:rFonts w:ascii="Times New Roman" w:hAnsi="Times New Roman" w:cs="Times New Roman"/>
          <w:sz w:val="28"/>
          <w:szCs w:val="28"/>
        </w:rPr>
      </w:pPr>
    </w:p>
    <w:p w:rsidR="004E7B69" w:rsidRDefault="00AB2692" w:rsidP="004E7B6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1.2. </w:t>
      </w:r>
      <w:r w:rsidR="009A0491">
        <w:rPr>
          <w:rFonts w:ascii="Times New Roman" w:hAnsi="Times New Roman" w:cs="Times New Roman"/>
          <w:sz w:val="28"/>
          <w:szCs w:val="28"/>
        </w:rPr>
        <w:t>С</w:t>
      </w:r>
      <w:r w:rsidR="009A0491" w:rsidRPr="009A0491">
        <w:rPr>
          <w:rFonts w:ascii="Times New Roman" w:hAnsi="Times New Roman" w:cs="Times New Roman"/>
          <w:sz w:val="28"/>
          <w:szCs w:val="28"/>
        </w:rPr>
        <w:t>оциально-демографическ</w:t>
      </w:r>
      <w:r w:rsidR="009A0491">
        <w:rPr>
          <w:rFonts w:ascii="Times New Roman" w:hAnsi="Times New Roman" w:cs="Times New Roman"/>
          <w:sz w:val="28"/>
          <w:szCs w:val="28"/>
        </w:rPr>
        <w:t>ий</w:t>
      </w:r>
      <w:r w:rsidR="009A0491" w:rsidRPr="009A0491">
        <w:rPr>
          <w:rFonts w:ascii="Times New Roman" w:hAnsi="Times New Roman" w:cs="Times New Roman"/>
          <w:sz w:val="28"/>
          <w:szCs w:val="28"/>
        </w:rPr>
        <w:t xml:space="preserve"> состав и плотност</w:t>
      </w:r>
      <w:r w:rsidR="009A0491">
        <w:rPr>
          <w:rFonts w:ascii="Times New Roman" w:hAnsi="Times New Roman" w:cs="Times New Roman"/>
          <w:sz w:val="28"/>
          <w:szCs w:val="28"/>
        </w:rPr>
        <w:t>ь</w:t>
      </w:r>
      <w:r w:rsidR="009A0491" w:rsidRPr="009A0491">
        <w:rPr>
          <w:rFonts w:ascii="Times New Roman" w:hAnsi="Times New Roman" w:cs="Times New Roman"/>
          <w:sz w:val="28"/>
          <w:szCs w:val="28"/>
        </w:rPr>
        <w:t xml:space="preserve"> населения</w:t>
      </w:r>
    </w:p>
    <w:p w:rsidR="009A0491" w:rsidRDefault="00094DBF" w:rsidP="004E7B69">
      <w:pPr>
        <w:spacing w:after="0" w:line="240" w:lineRule="auto"/>
        <w:ind w:firstLine="426"/>
        <w:jc w:val="both"/>
        <w:rPr>
          <w:rFonts w:ascii="Times New Roman" w:hAnsi="Times New Roman" w:cs="Times New Roman"/>
          <w:sz w:val="28"/>
          <w:szCs w:val="28"/>
        </w:rPr>
      </w:pPr>
      <w:r w:rsidRPr="00094DBF">
        <w:rPr>
          <w:rFonts w:ascii="Times New Roman" w:hAnsi="Times New Roman" w:cs="Times New Roman"/>
          <w:sz w:val="28"/>
          <w:szCs w:val="28"/>
        </w:rPr>
        <w:t xml:space="preserve">В состав муниципального образования «Захальское» входят 6 населенных пунктов, с общей численностью населения </w:t>
      </w:r>
      <w:r w:rsidR="00B361E1">
        <w:rPr>
          <w:rFonts w:ascii="Times New Roman" w:hAnsi="Times New Roman" w:cs="Times New Roman"/>
          <w:sz w:val="28"/>
          <w:szCs w:val="28"/>
        </w:rPr>
        <w:t>в</w:t>
      </w:r>
      <w:r>
        <w:rPr>
          <w:rFonts w:ascii="Times New Roman" w:hAnsi="Times New Roman" w:cs="Times New Roman"/>
          <w:sz w:val="28"/>
          <w:szCs w:val="28"/>
        </w:rPr>
        <w:t xml:space="preserve"> 2014 год</w:t>
      </w:r>
      <w:r w:rsidR="00B361E1">
        <w:rPr>
          <w:rFonts w:ascii="Times New Roman" w:hAnsi="Times New Roman" w:cs="Times New Roman"/>
          <w:sz w:val="28"/>
          <w:szCs w:val="28"/>
        </w:rPr>
        <w:t>у</w:t>
      </w:r>
      <w:r>
        <w:rPr>
          <w:rFonts w:ascii="Times New Roman" w:hAnsi="Times New Roman" w:cs="Times New Roman"/>
          <w:sz w:val="28"/>
          <w:szCs w:val="28"/>
        </w:rPr>
        <w:t xml:space="preserve"> </w:t>
      </w:r>
      <w:r w:rsidRPr="00094DBF">
        <w:rPr>
          <w:rFonts w:ascii="Times New Roman" w:hAnsi="Times New Roman" w:cs="Times New Roman"/>
          <w:sz w:val="28"/>
          <w:szCs w:val="28"/>
        </w:rPr>
        <w:t>– 162</w:t>
      </w:r>
      <w:r>
        <w:rPr>
          <w:rFonts w:ascii="Times New Roman" w:hAnsi="Times New Roman" w:cs="Times New Roman"/>
          <w:sz w:val="28"/>
          <w:szCs w:val="28"/>
        </w:rPr>
        <w:t>9</w:t>
      </w:r>
      <w:r w:rsidRPr="00094DBF">
        <w:rPr>
          <w:rFonts w:ascii="Times New Roman" w:hAnsi="Times New Roman" w:cs="Times New Roman"/>
          <w:sz w:val="28"/>
          <w:szCs w:val="28"/>
        </w:rPr>
        <w:t xml:space="preserve"> человек и количеством дворов – 53</w:t>
      </w:r>
      <w:r>
        <w:rPr>
          <w:rFonts w:ascii="Times New Roman" w:hAnsi="Times New Roman" w:cs="Times New Roman"/>
          <w:sz w:val="28"/>
          <w:szCs w:val="28"/>
        </w:rPr>
        <w:t>4</w:t>
      </w:r>
      <w:r w:rsidRPr="00094DBF">
        <w:rPr>
          <w:rFonts w:ascii="Times New Roman" w:hAnsi="Times New Roman" w:cs="Times New Roman"/>
          <w:sz w:val="28"/>
          <w:szCs w:val="28"/>
        </w:rPr>
        <w:t xml:space="preserve"> шт.</w:t>
      </w:r>
      <w:r>
        <w:rPr>
          <w:rFonts w:ascii="Times New Roman" w:hAnsi="Times New Roman" w:cs="Times New Roman"/>
          <w:sz w:val="28"/>
          <w:szCs w:val="28"/>
        </w:rPr>
        <w:t xml:space="preserve"> </w:t>
      </w:r>
      <w:r w:rsidRPr="00094DBF">
        <w:rPr>
          <w:rFonts w:ascii="Times New Roman" w:hAnsi="Times New Roman" w:cs="Times New Roman"/>
          <w:sz w:val="28"/>
          <w:szCs w:val="28"/>
        </w:rPr>
        <w:t>Площадь территории муниципального образования "Захальское" составляет 21310 тыс. кв.м. Плотность населения – 0,013 человек на кв.км.</w:t>
      </w:r>
    </w:p>
    <w:p w:rsidR="00043F1C" w:rsidRDefault="00E3566A" w:rsidP="004E7B6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программы </w:t>
      </w:r>
      <w:r w:rsidRPr="00E3566A">
        <w:rPr>
          <w:rFonts w:ascii="Times New Roman" w:hAnsi="Times New Roman" w:cs="Times New Roman"/>
          <w:sz w:val="28"/>
          <w:szCs w:val="28"/>
        </w:rPr>
        <w:t>социально-экономического развития М</w:t>
      </w:r>
      <w:r>
        <w:rPr>
          <w:rFonts w:ascii="Times New Roman" w:hAnsi="Times New Roman" w:cs="Times New Roman"/>
          <w:sz w:val="28"/>
          <w:szCs w:val="28"/>
        </w:rPr>
        <w:t xml:space="preserve">О «Захальское» на 2011-2015 гг. </w:t>
      </w:r>
      <w:r w:rsidR="003E3168" w:rsidRPr="003E3168">
        <w:rPr>
          <w:rFonts w:ascii="Times New Roman" w:hAnsi="Times New Roman" w:cs="Times New Roman"/>
          <w:sz w:val="28"/>
          <w:szCs w:val="28"/>
        </w:rPr>
        <w:t>(по результатам переписи населения)</w:t>
      </w:r>
      <w:r w:rsidR="003E3168">
        <w:rPr>
          <w:rFonts w:ascii="Times New Roman" w:hAnsi="Times New Roman" w:cs="Times New Roman"/>
          <w:sz w:val="28"/>
          <w:szCs w:val="28"/>
        </w:rPr>
        <w:t xml:space="preserve"> </w:t>
      </w:r>
      <w:r>
        <w:rPr>
          <w:rFonts w:ascii="Times New Roman" w:hAnsi="Times New Roman" w:cs="Times New Roman"/>
          <w:sz w:val="28"/>
          <w:szCs w:val="28"/>
        </w:rPr>
        <w:t>в 201</w:t>
      </w:r>
      <w:r w:rsidR="00A82BF7">
        <w:rPr>
          <w:rFonts w:ascii="Times New Roman" w:hAnsi="Times New Roman" w:cs="Times New Roman"/>
          <w:sz w:val="28"/>
          <w:szCs w:val="28"/>
        </w:rPr>
        <w:t>0</w:t>
      </w:r>
      <w:r>
        <w:rPr>
          <w:rFonts w:ascii="Times New Roman" w:hAnsi="Times New Roman" w:cs="Times New Roman"/>
          <w:sz w:val="28"/>
          <w:szCs w:val="28"/>
        </w:rPr>
        <w:t xml:space="preserve"> году т</w:t>
      </w:r>
      <w:r w:rsidRPr="00E3566A">
        <w:rPr>
          <w:rFonts w:ascii="Times New Roman" w:hAnsi="Times New Roman" w:cs="Times New Roman"/>
          <w:sz w:val="28"/>
          <w:szCs w:val="28"/>
        </w:rPr>
        <w:t>рудоспособное население составля</w:t>
      </w:r>
      <w:r>
        <w:rPr>
          <w:rFonts w:ascii="Times New Roman" w:hAnsi="Times New Roman" w:cs="Times New Roman"/>
          <w:sz w:val="28"/>
          <w:szCs w:val="28"/>
        </w:rPr>
        <w:t>ло</w:t>
      </w:r>
      <w:r w:rsidRPr="00E3566A">
        <w:rPr>
          <w:rFonts w:ascii="Times New Roman" w:hAnsi="Times New Roman" w:cs="Times New Roman"/>
          <w:sz w:val="28"/>
          <w:szCs w:val="28"/>
        </w:rPr>
        <w:t xml:space="preserve"> 945 человек. </w:t>
      </w:r>
      <w:r>
        <w:rPr>
          <w:rFonts w:ascii="Times New Roman" w:hAnsi="Times New Roman" w:cs="Times New Roman"/>
          <w:sz w:val="28"/>
          <w:szCs w:val="28"/>
        </w:rPr>
        <w:t>Из них было з</w:t>
      </w:r>
      <w:r w:rsidRPr="00E3566A">
        <w:rPr>
          <w:rFonts w:ascii="Times New Roman" w:hAnsi="Times New Roman" w:cs="Times New Roman"/>
          <w:sz w:val="28"/>
          <w:szCs w:val="28"/>
        </w:rPr>
        <w:t>анято в сельском хозяйстве – 271 человек,  в образовании – 129 человек, здравоохранение – 18 человек, 39 человек наход</w:t>
      </w:r>
      <w:r>
        <w:rPr>
          <w:rFonts w:ascii="Times New Roman" w:hAnsi="Times New Roman" w:cs="Times New Roman"/>
          <w:sz w:val="28"/>
          <w:szCs w:val="28"/>
        </w:rPr>
        <w:t>ились</w:t>
      </w:r>
      <w:r w:rsidRPr="00E3566A">
        <w:rPr>
          <w:rFonts w:ascii="Times New Roman" w:hAnsi="Times New Roman" w:cs="Times New Roman"/>
          <w:sz w:val="28"/>
          <w:szCs w:val="28"/>
        </w:rPr>
        <w:t xml:space="preserve"> в состоянии поиска работы.</w:t>
      </w:r>
    </w:p>
    <w:p w:rsidR="00E3566A" w:rsidRDefault="00A82BF7" w:rsidP="00E3566A">
      <w:pPr>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программы </w:t>
      </w:r>
      <w:r w:rsidRPr="00E3566A">
        <w:rPr>
          <w:rFonts w:ascii="Times New Roman" w:hAnsi="Times New Roman" w:cs="Times New Roman"/>
          <w:sz w:val="28"/>
          <w:szCs w:val="28"/>
        </w:rPr>
        <w:t>социально-экономического развития М</w:t>
      </w:r>
      <w:r>
        <w:rPr>
          <w:rFonts w:ascii="Times New Roman" w:hAnsi="Times New Roman" w:cs="Times New Roman"/>
          <w:sz w:val="28"/>
          <w:szCs w:val="28"/>
        </w:rPr>
        <w:t>О «Захальское» на 2011-2015 гг. в</w:t>
      </w:r>
      <w:r w:rsidR="00E3566A">
        <w:rPr>
          <w:rFonts w:ascii="Times New Roman" w:hAnsi="Times New Roman" w:cs="Times New Roman"/>
          <w:sz w:val="28"/>
          <w:szCs w:val="28"/>
        </w:rPr>
        <w:t xml:space="preserve"> 201</w:t>
      </w:r>
      <w:r>
        <w:rPr>
          <w:rFonts w:ascii="Times New Roman" w:hAnsi="Times New Roman" w:cs="Times New Roman"/>
          <w:sz w:val="28"/>
          <w:szCs w:val="28"/>
        </w:rPr>
        <w:t>0</w:t>
      </w:r>
      <w:r w:rsidR="00E3566A">
        <w:rPr>
          <w:rFonts w:ascii="Times New Roman" w:hAnsi="Times New Roman" w:cs="Times New Roman"/>
          <w:sz w:val="28"/>
          <w:szCs w:val="28"/>
        </w:rPr>
        <w:t xml:space="preserve"> году половой возрастной состав населения поселения имел следующие показатели:</w:t>
      </w:r>
    </w:p>
    <w:p w:rsidR="00E3566A" w:rsidRPr="00E3566A" w:rsidRDefault="00E3566A" w:rsidP="00E3566A">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3"/>
        <w:gridCol w:w="2075"/>
        <w:gridCol w:w="1810"/>
        <w:gridCol w:w="1871"/>
      </w:tblGrid>
      <w:tr w:rsidR="00E3566A" w:rsidRPr="00E3566A" w:rsidTr="001C0F0E">
        <w:tc>
          <w:tcPr>
            <w:tcW w:w="3463"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Показатели</w:t>
            </w:r>
          </w:p>
        </w:tc>
        <w:tc>
          <w:tcPr>
            <w:tcW w:w="2075"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Оба пола</w:t>
            </w:r>
          </w:p>
        </w:tc>
        <w:tc>
          <w:tcPr>
            <w:tcW w:w="1810"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Мужчины</w:t>
            </w:r>
          </w:p>
        </w:tc>
        <w:tc>
          <w:tcPr>
            <w:tcW w:w="1871"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Женщины</w:t>
            </w:r>
          </w:p>
        </w:tc>
      </w:tr>
      <w:tr w:rsidR="00E3566A" w:rsidRPr="00E3566A" w:rsidTr="001C0F0E">
        <w:tc>
          <w:tcPr>
            <w:tcW w:w="3463" w:type="dxa"/>
          </w:tcPr>
          <w:p w:rsidR="00E3566A" w:rsidRPr="00E3566A" w:rsidRDefault="00E3566A" w:rsidP="001C0F0E">
            <w:pPr>
              <w:rPr>
                <w:rFonts w:ascii="Times New Roman" w:hAnsi="Times New Roman" w:cs="Times New Roman"/>
                <w:sz w:val="28"/>
                <w:szCs w:val="28"/>
              </w:rPr>
            </w:pPr>
            <w:r w:rsidRPr="00E3566A">
              <w:rPr>
                <w:rFonts w:ascii="Times New Roman" w:hAnsi="Times New Roman" w:cs="Times New Roman"/>
                <w:sz w:val="28"/>
                <w:szCs w:val="28"/>
              </w:rPr>
              <w:t xml:space="preserve">Все население </w:t>
            </w:r>
          </w:p>
        </w:tc>
        <w:tc>
          <w:tcPr>
            <w:tcW w:w="2075"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1599</w:t>
            </w:r>
          </w:p>
        </w:tc>
        <w:tc>
          <w:tcPr>
            <w:tcW w:w="1810"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801</w:t>
            </w:r>
          </w:p>
        </w:tc>
        <w:tc>
          <w:tcPr>
            <w:tcW w:w="1871"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798</w:t>
            </w:r>
          </w:p>
        </w:tc>
      </w:tr>
      <w:tr w:rsidR="00E3566A" w:rsidRPr="00E3566A" w:rsidTr="001C0F0E">
        <w:tc>
          <w:tcPr>
            <w:tcW w:w="3463" w:type="dxa"/>
          </w:tcPr>
          <w:p w:rsidR="00E3566A" w:rsidRPr="00E3566A" w:rsidRDefault="00E3566A" w:rsidP="001C0F0E">
            <w:pPr>
              <w:rPr>
                <w:rFonts w:ascii="Times New Roman" w:hAnsi="Times New Roman" w:cs="Times New Roman"/>
                <w:sz w:val="28"/>
                <w:szCs w:val="28"/>
              </w:rPr>
            </w:pPr>
            <w:r w:rsidRPr="00E3566A">
              <w:rPr>
                <w:rFonts w:ascii="Times New Roman" w:hAnsi="Times New Roman" w:cs="Times New Roman"/>
                <w:sz w:val="28"/>
                <w:szCs w:val="28"/>
              </w:rPr>
              <w:t>Моложе трудоспособного</w:t>
            </w:r>
          </w:p>
        </w:tc>
        <w:tc>
          <w:tcPr>
            <w:tcW w:w="2075" w:type="dxa"/>
          </w:tcPr>
          <w:p w:rsidR="00E3566A" w:rsidRPr="00E3566A" w:rsidRDefault="00E3566A" w:rsidP="00A82BF7">
            <w:pPr>
              <w:jc w:val="center"/>
              <w:rPr>
                <w:rFonts w:ascii="Times New Roman" w:hAnsi="Times New Roman" w:cs="Times New Roman"/>
                <w:sz w:val="28"/>
                <w:szCs w:val="28"/>
              </w:rPr>
            </w:pPr>
            <w:r w:rsidRPr="00E3566A">
              <w:rPr>
                <w:rFonts w:ascii="Times New Roman" w:hAnsi="Times New Roman" w:cs="Times New Roman"/>
                <w:sz w:val="28"/>
                <w:szCs w:val="28"/>
              </w:rPr>
              <w:t>394</w:t>
            </w:r>
          </w:p>
        </w:tc>
        <w:tc>
          <w:tcPr>
            <w:tcW w:w="1810"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188</w:t>
            </w:r>
          </w:p>
        </w:tc>
        <w:tc>
          <w:tcPr>
            <w:tcW w:w="1871"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206</w:t>
            </w:r>
          </w:p>
        </w:tc>
      </w:tr>
      <w:tr w:rsidR="00E3566A" w:rsidRPr="00E3566A" w:rsidTr="001C0F0E">
        <w:tc>
          <w:tcPr>
            <w:tcW w:w="3463" w:type="dxa"/>
          </w:tcPr>
          <w:p w:rsidR="00E3566A" w:rsidRPr="00E3566A" w:rsidRDefault="00E3566A" w:rsidP="001C0F0E">
            <w:pPr>
              <w:rPr>
                <w:rFonts w:ascii="Times New Roman" w:hAnsi="Times New Roman" w:cs="Times New Roman"/>
                <w:sz w:val="28"/>
                <w:szCs w:val="28"/>
              </w:rPr>
            </w:pPr>
            <w:r w:rsidRPr="00E3566A">
              <w:rPr>
                <w:rFonts w:ascii="Times New Roman" w:hAnsi="Times New Roman" w:cs="Times New Roman"/>
                <w:sz w:val="28"/>
                <w:szCs w:val="28"/>
              </w:rPr>
              <w:t>В трудоспособном</w:t>
            </w:r>
          </w:p>
        </w:tc>
        <w:tc>
          <w:tcPr>
            <w:tcW w:w="2075"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945</w:t>
            </w:r>
          </w:p>
        </w:tc>
        <w:tc>
          <w:tcPr>
            <w:tcW w:w="1810"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525</w:t>
            </w:r>
          </w:p>
        </w:tc>
        <w:tc>
          <w:tcPr>
            <w:tcW w:w="1871"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420</w:t>
            </w:r>
          </w:p>
        </w:tc>
      </w:tr>
      <w:tr w:rsidR="00E3566A" w:rsidRPr="00E3566A" w:rsidTr="001C0F0E">
        <w:tc>
          <w:tcPr>
            <w:tcW w:w="3463" w:type="dxa"/>
          </w:tcPr>
          <w:p w:rsidR="00E3566A" w:rsidRPr="00E3566A" w:rsidRDefault="00E3566A" w:rsidP="001C0F0E">
            <w:pPr>
              <w:rPr>
                <w:rFonts w:ascii="Times New Roman" w:hAnsi="Times New Roman" w:cs="Times New Roman"/>
                <w:sz w:val="28"/>
                <w:szCs w:val="28"/>
              </w:rPr>
            </w:pPr>
            <w:r w:rsidRPr="00E3566A">
              <w:rPr>
                <w:rFonts w:ascii="Times New Roman" w:hAnsi="Times New Roman" w:cs="Times New Roman"/>
                <w:sz w:val="28"/>
                <w:szCs w:val="28"/>
              </w:rPr>
              <w:lastRenderedPageBreak/>
              <w:t>Старше трудоспособного</w:t>
            </w:r>
          </w:p>
        </w:tc>
        <w:tc>
          <w:tcPr>
            <w:tcW w:w="2075"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260</w:t>
            </w:r>
          </w:p>
        </w:tc>
        <w:tc>
          <w:tcPr>
            <w:tcW w:w="1810"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88</w:t>
            </w:r>
          </w:p>
        </w:tc>
        <w:tc>
          <w:tcPr>
            <w:tcW w:w="1871" w:type="dxa"/>
          </w:tcPr>
          <w:p w:rsidR="00E3566A" w:rsidRPr="00E3566A" w:rsidRDefault="00E3566A" w:rsidP="001C0F0E">
            <w:pPr>
              <w:jc w:val="center"/>
              <w:rPr>
                <w:rFonts w:ascii="Times New Roman" w:hAnsi="Times New Roman" w:cs="Times New Roman"/>
                <w:sz w:val="28"/>
                <w:szCs w:val="28"/>
              </w:rPr>
            </w:pPr>
            <w:r w:rsidRPr="00E3566A">
              <w:rPr>
                <w:rFonts w:ascii="Times New Roman" w:hAnsi="Times New Roman" w:cs="Times New Roman"/>
                <w:sz w:val="28"/>
                <w:szCs w:val="28"/>
              </w:rPr>
              <w:t>172</w:t>
            </w:r>
          </w:p>
        </w:tc>
      </w:tr>
    </w:tbl>
    <w:p w:rsidR="00E3566A" w:rsidRDefault="00E3566A" w:rsidP="004E7B69">
      <w:pPr>
        <w:spacing w:after="0" w:line="240" w:lineRule="auto"/>
        <w:ind w:firstLine="426"/>
        <w:jc w:val="both"/>
        <w:rPr>
          <w:rFonts w:ascii="Times New Roman" w:hAnsi="Times New Roman" w:cs="Times New Roman"/>
          <w:sz w:val="28"/>
          <w:szCs w:val="28"/>
        </w:rPr>
      </w:pPr>
    </w:p>
    <w:p w:rsidR="00A82BF7" w:rsidRDefault="00A82BF7" w:rsidP="004E7B69">
      <w:pPr>
        <w:spacing w:after="0" w:line="240" w:lineRule="auto"/>
        <w:ind w:firstLine="426"/>
        <w:jc w:val="both"/>
        <w:rPr>
          <w:rFonts w:ascii="Times New Roman" w:hAnsi="Times New Roman" w:cs="Times New Roman"/>
          <w:sz w:val="28"/>
          <w:szCs w:val="28"/>
        </w:rPr>
      </w:pPr>
      <w:r w:rsidRPr="00A82BF7">
        <w:rPr>
          <w:rFonts w:ascii="Times New Roman" w:hAnsi="Times New Roman" w:cs="Times New Roman"/>
          <w:sz w:val="28"/>
          <w:szCs w:val="28"/>
        </w:rPr>
        <w:t xml:space="preserve">Согласно статистическим показателям </w:t>
      </w:r>
      <w:r>
        <w:rPr>
          <w:rFonts w:ascii="Times New Roman" w:hAnsi="Times New Roman" w:cs="Times New Roman"/>
          <w:sz w:val="28"/>
          <w:szCs w:val="28"/>
        </w:rPr>
        <w:t xml:space="preserve">за 2011-2013 годы </w:t>
      </w:r>
      <w:r w:rsidRPr="00A82BF7">
        <w:rPr>
          <w:rFonts w:ascii="Times New Roman" w:hAnsi="Times New Roman" w:cs="Times New Roman"/>
          <w:sz w:val="28"/>
          <w:szCs w:val="28"/>
        </w:rPr>
        <w:t>и сделанным на их основе оценкам, динамика демографического развития муниципального образования «Захальское» характеризуется следующими показателями</w:t>
      </w:r>
      <w:r>
        <w:rPr>
          <w:rFonts w:ascii="Times New Roman" w:hAnsi="Times New Roman" w:cs="Times New Roman"/>
          <w:sz w:val="28"/>
          <w:szCs w:val="28"/>
        </w:rPr>
        <w:t>:</w:t>
      </w:r>
    </w:p>
    <w:p w:rsidR="00A82BF7" w:rsidRDefault="00A82BF7" w:rsidP="004E7B69">
      <w:pPr>
        <w:spacing w:after="0" w:line="240" w:lineRule="auto"/>
        <w:ind w:firstLine="426"/>
        <w:jc w:val="both"/>
        <w:rPr>
          <w:rFonts w:ascii="Times New Roman" w:hAnsi="Times New Roman" w:cs="Times New Roman"/>
          <w:sz w:val="28"/>
          <w:szCs w:val="28"/>
        </w:rPr>
      </w:pPr>
    </w:p>
    <w:tbl>
      <w:tblPr>
        <w:tblW w:w="4945" w:type="pct"/>
        <w:tblLook w:val="00A0"/>
      </w:tblPr>
      <w:tblGrid>
        <w:gridCol w:w="4362"/>
        <w:gridCol w:w="1700"/>
        <w:gridCol w:w="1558"/>
        <w:gridCol w:w="1846"/>
      </w:tblGrid>
      <w:tr w:rsidR="00A82BF7" w:rsidRPr="00A82BF7" w:rsidTr="001C0F0E">
        <w:trPr>
          <w:trHeight w:val="20"/>
        </w:trPr>
        <w:tc>
          <w:tcPr>
            <w:tcW w:w="2304" w:type="pct"/>
            <w:vMerge w:val="restart"/>
            <w:tcBorders>
              <w:top w:val="single" w:sz="4" w:space="0" w:color="auto"/>
              <w:left w:val="single" w:sz="4" w:space="0" w:color="auto"/>
              <w:bottom w:val="single" w:sz="4" w:space="0" w:color="auto"/>
              <w:right w:val="single" w:sz="4" w:space="0" w:color="auto"/>
            </w:tcBorders>
            <w:vAlign w:val="center"/>
            <w:hideMark/>
          </w:tcPr>
          <w:p w:rsidR="00A82BF7" w:rsidRPr="00A82BF7" w:rsidRDefault="00A82BF7" w:rsidP="001C0F0E">
            <w:pPr>
              <w:ind w:left="-57" w:right="-57"/>
              <w:jc w:val="center"/>
              <w:rPr>
                <w:rFonts w:ascii="Times New Roman" w:hAnsi="Times New Roman" w:cs="Times New Roman"/>
                <w:b/>
                <w:bCs/>
                <w:color w:val="000000"/>
                <w:sz w:val="28"/>
                <w:szCs w:val="28"/>
              </w:rPr>
            </w:pPr>
            <w:r w:rsidRPr="00A82BF7">
              <w:rPr>
                <w:rFonts w:ascii="Times New Roman" w:hAnsi="Times New Roman" w:cs="Times New Roman"/>
                <w:b/>
                <w:bCs/>
                <w:color w:val="000000"/>
                <w:sz w:val="28"/>
                <w:szCs w:val="28"/>
              </w:rPr>
              <w:t>Наименование показателя</w:t>
            </w:r>
          </w:p>
        </w:tc>
        <w:tc>
          <w:tcPr>
            <w:tcW w:w="2696" w:type="pct"/>
            <w:gridSpan w:val="3"/>
            <w:tcBorders>
              <w:top w:val="single" w:sz="4" w:space="0" w:color="auto"/>
              <w:left w:val="nil"/>
              <w:bottom w:val="single" w:sz="4" w:space="0" w:color="auto"/>
              <w:right w:val="single" w:sz="4" w:space="0" w:color="auto"/>
            </w:tcBorders>
            <w:vAlign w:val="center"/>
            <w:hideMark/>
          </w:tcPr>
          <w:p w:rsidR="00A82BF7" w:rsidRPr="00A82BF7" w:rsidRDefault="00A82BF7" w:rsidP="001C0F0E">
            <w:pPr>
              <w:ind w:left="-57" w:right="-57"/>
              <w:jc w:val="center"/>
              <w:rPr>
                <w:rFonts w:ascii="Times New Roman" w:hAnsi="Times New Roman" w:cs="Times New Roman"/>
                <w:b/>
                <w:bCs/>
                <w:color w:val="000000"/>
                <w:sz w:val="28"/>
                <w:szCs w:val="28"/>
              </w:rPr>
            </w:pPr>
            <w:r w:rsidRPr="00A82BF7">
              <w:rPr>
                <w:rFonts w:ascii="Times New Roman" w:hAnsi="Times New Roman" w:cs="Times New Roman"/>
                <w:b/>
                <w:bCs/>
                <w:color w:val="000000"/>
                <w:sz w:val="28"/>
                <w:szCs w:val="28"/>
              </w:rPr>
              <w:t>Факт</w:t>
            </w:r>
          </w:p>
        </w:tc>
      </w:tr>
      <w:tr w:rsidR="00A82BF7" w:rsidRPr="00A82BF7" w:rsidTr="001C0F0E">
        <w:trPr>
          <w:trHeight w:val="378"/>
        </w:trPr>
        <w:tc>
          <w:tcPr>
            <w:tcW w:w="2304" w:type="pct"/>
            <w:vMerge/>
            <w:tcBorders>
              <w:top w:val="single" w:sz="4" w:space="0" w:color="auto"/>
              <w:left w:val="single" w:sz="4" w:space="0" w:color="auto"/>
              <w:bottom w:val="single" w:sz="4" w:space="0" w:color="auto"/>
              <w:right w:val="single" w:sz="4" w:space="0" w:color="auto"/>
            </w:tcBorders>
            <w:vAlign w:val="center"/>
            <w:hideMark/>
          </w:tcPr>
          <w:p w:rsidR="00A82BF7" w:rsidRPr="00A82BF7" w:rsidRDefault="00A82BF7" w:rsidP="001C0F0E">
            <w:pPr>
              <w:rPr>
                <w:rFonts w:ascii="Times New Roman" w:hAnsi="Times New Roman" w:cs="Times New Roman"/>
                <w:b/>
                <w:bCs/>
                <w:color w:val="000000"/>
                <w:sz w:val="28"/>
                <w:szCs w:val="28"/>
              </w:rPr>
            </w:pPr>
          </w:p>
        </w:tc>
        <w:tc>
          <w:tcPr>
            <w:tcW w:w="898" w:type="pct"/>
            <w:tcBorders>
              <w:top w:val="single" w:sz="4" w:space="0" w:color="auto"/>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b/>
                <w:bCs/>
                <w:sz w:val="28"/>
                <w:szCs w:val="28"/>
              </w:rPr>
            </w:pPr>
            <w:r w:rsidRPr="00A82BF7">
              <w:rPr>
                <w:rFonts w:ascii="Times New Roman" w:hAnsi="Times New Roman" w:cs="Times New Roman"/>
                <w:b/>
                <w:bCs/>
                <w:sz w:val="28"/>
                <w:szCs w:val="28"/>
              </w:rPr>
              <w:t>2011 г.</w:t>
            </w:r>
          </w:p>
        </w:tc>
        <w:tc>
          <w:tcPr>
            <w:tcW w:w="823" w:type="pct"/>
            <w:tcBorders>
              <w:top w:val="single" w:sz="4" w:space="0" w:color="auto"/>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b/>
                <w:bCs/>
                <w:sz w:val="28"/>
                <w:szCs w:val="28"/>
              </w:rPr>
            </w:pPr>
            <w:r w:rsidRPr="00A82BF7">
              <w:rPr>
                <w:rFonts w:ascii="Times New Roman" w:hAnsi="Times New Roman" w:cs="Times New Roman"/>
                <w:b/>
                <w:bCs/>
                <w:sz w:val="28"/>
                <w:szCs w:val="28"/>
              </w:rPr>
              <w:t>2012 г.</w:t>
            </w:r>
          </w:p>
        </w:tc>
        <w:tc>
          <w:tcPr>
            <w:tcW w:w="975" w:type="pct"/>
            <w:tcBorders>
              <w:top w:val="single" w:sz="4" w:space="0" w:color="auto"/>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b/>
                <w:bCs/>
                <w:sz w:val="28"/>
                <w:szCs w:val="28"/>
              </w:rPr>
            </w:pPr>
            <w:r w:rsidRPr="00A82BF7">
              <w:rPr>
                <w:rFonts w:ascii="Times New Roman" w:hAnsi="Times New Roman" w:cs="Times New Roman"/>
                <w:b/>
                <w:bCs/>
                <w:sz w:val="28"/>
                <w:szCs w:val="28"/>
              </w:rPr>
              <w:t>2013 г.</w:t>
            </w:r>
          </w:p>
        </w:tc>
      </w:tr>
      <w:tr w:rsidR="00A82BF7" w:rsidRPr="00A82BF7" w:rsidTr="001C0F0E">
        <w:trPr>
          <w:trHeight w:val="20"/>
        </w:trPr>
        <w:tc>
          <w:tcPr>
            <w:tcW w:w="2304" w:type="pct"/>
            <w:tcBorders>
              <w:top w:val="nil"/>
              <w:left w:val="single" w:sz="4" w:space="0" w:color="auto"/>
              <w:bottom w:val="single" w:sz="4" w:space="0" w:color="auto"/>
              <w:right w:val="single" w:sz="4" w:space="0" w:color="auto"/>
            </w:tcBorders>
            <w:vAlign w:val="bottom"/>
            <w:hideMark/>
          </w:tcPr>
          <w:p w:rsidR="00A82BF7" w:rsidRPr="00A82BF7" w:rsidRDefault="00A82BF7" w:rsidP="001C0F0E">
            <w:pPr>
              <w:ind w:left="-57" w:right="-57"/>
              <w:rPr>
                <w:rFonts w:ascii="Times New Roman" w:hAnsi="Times New Roman" w:cs="Times New Roman"/>
                <w:color w:val="000000"/>
                <w:sz w:val="28"/>
                <w:szCs w:val="28"/>
              </w:rPr>
            </w:pPr>
            <w:r w:rsidRPr="00A82BF7">
              <w:rPr>
                <w:rFonts w:ascii="Times New Roman" w:hAnsi="Times New Roman" w:cs="Times New Roman"/>
                <w:color w:val="000000"/>
                <w:sz w:val="28"/>
                <w:szCs w:val="28"/>
              </w:rPr>
              <w:t>Численность населения поселения, человек</w:t>
            </w:r>
          </w:p>
        </w:tc>
        <w:tc>
          <w:tcPr>
            <w:tcW w:w="898"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1608</w:t>
            </w:r>
          </w:p>
        </w:tc>
        <w:tc>
          <w:tcPr>
            <w:tcW w:w="823"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1610</w:t>
            </w:r>
          </w:p>
        </w:tc>
        <w:tc>
          <w:tcPr>
            <w:tcW w:w="975"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color w:val="000000"/>
                <w:sz w:val="28"/>
                <w:szCs w:val="28"/>
              </w:rPr>
            </w:pPr>
            <w:r w:rsidRPr="00A82BF7">
              <w:rPr>
                <w:rFonts w:ascii="Times New Roman" w:hAnsi="Times New Roman" w:cs="Times New Roman"/>
                <w:color w:val="000000"/>
                <w:sz w:val="28"/>
                <w:szCs w:val="28"/>
              </w:rPr>
              <w:t>1620</w:t>
            </w:r>
          </w:p>
        </w:tc>
      </w:tr>
      <w:tr w:rsidR="00A82BF7" w:rsidRPr="00A82BF7" w:rsidTr="001C0F0E">
        <w:trPr>
          <w:trHeight w:val="20"/>
        </w:trPr>
        <w:tc>
          <w:tcPr>
            <w:tcW w:w="2304" w:type="pct"/>
            <w:tcBorders>
              <w:top w:val="nil"/>
              <w:left w:val="single" w:sz="4" w:space="0" w:color="auto"/>
              <w:bottom w:val="single" w:sz="4" w:space="0" w:color="auto"/>
              <w:right w:val="single" w:sz="4" w:space="0" w:color="auto"/>
            </w:tcBorders>
            <w:vAlign w:val="bottom"/>
            <w:hideMark/>
          </w:tcPr>
          <w:p w:rsidR="00A82BF7" w:rsidRPr="00A82BF7" w:rsidRDefault="00A82BF7" w:rsidP="001C0F0E">
            <w:pPr>
              <w:ind w:left="-57" w:right="-57"/>
              <w:rPr>
                <w:rFonts w:ascii="Times New Roman" w:hAnsi="Times New Roman" w:cs="Times New Roman"/>
                <w:color w:val="000000"/>
                <w:sz w:val="28"/>
                <w:szCs w:val="28"/>
              </w:rPr>
            </w:pPr>
            <w:r w:rsidRPr="00A82BF7">
              <w:rPr>
                <w:rFonts w:ascii="Times New Roman" w:hAnsi="Times New Roman" w:cs="Times New Roman"/>
                <w:color w:val="000000"/>
                <w:sz w:val="28"/>
                <w:szCs w:val="28"/>
              </w:rPr>
              <w:t>Число родившихся, человек</w:t>
            </w:r>
          </w:p>
        </w:tc>
        <w:tc>
          <w:tcPr>
            <w:tcW w:w="898"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25</w:t>
            </w:r>
          </w:p>
        </w:tc>
        <w:tc>
          <w:tcPr>
            <w:tcW w:w="823"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28</w:t>
            </w:r>
          </w:p>
        </w:tc>
        <w:tc>
          <w:tcPr>
            <w:tcW w:w="975"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color w:val="000000"/>
                <w:sz w:val="28"/>
                <w:szCs w:val="28"/>
              </w:rPr>
            </w:pPr>
            <w:r w:rsidRPr="00A82BF7">
              <w:rPr>
                <w:rFonts w:ascii="Times New Roman" w:hAnsi="Times New Roman" w:cs="Times New Roman"/>
                <w:color w:val="000000"/>
                <w:sz w:val="28"/>
                <w:szCs w:val="28"/>
              </w:rPr>
              <w:t>40</w:t>
            </w:r>
          </w:p>
        </w:tc>
      </w:tr>
      <w:tr w:rsidR="00A82BF7" w:rsidRPr="00A82BF7" w:rsidTr="001C0F0E">
        <w:trPr>
          <w:trHeight w:val="20"/>
        </w:trPr>
        <w:tc>
          <w:tcPr>
            <w:tcW w:w="2304" w:type="pct"/>
            <w:tcBorders>
              <w:top w:val="nil"/>
              <w:left w:val="single" w:sz="4" w:space="0" w:color="auto"/>
              <w:bottom w:val="single" w:sz="4" w:space="0" w:color="auto"/>
              <w:right w:val="single" w:sz="4" w:space="0" w:color="auto"/>
            </w:tcBorders>
            <w:vAlign w:val="bottom"/>
            <w:hideMark/>
          </w:tcPr>
          <w:p w:rsidR="00A82BF7" w:rsidRPr="00A82BF7" w:rsidRDefault="00A82BF7" w:rsidP="001C0F0E">
            <w:pPr>
              <w:ind w:left="-57" w:right="-57"/>
              <w:rPr>
                <w:rFonts w:ascii="Times New Roman" w:hAnsi="Times New Roman" w:cs="Times New Roman"/>
                <w:color w:val="000000"/>
                <w:sz w:val="28"/>
                <w:szCs w:val="28"/>
              </w:rPr>
            </w:pPr>
            <w:r w:rsidRPr="00A82BF7">
              <w:rPr>
                <w:rFonts w:ascii="Times New Roman" w:hAnsi="Times New Roman" w:cs="Times New Roman"/>
                <w:color w:val="000000"/>
                <w:sz w:val="28"/>
                <w:szCs w:val="28"/>
              </w:rPr>
              <w:t>Число умерших, человек</w:t>
            </w:r>
          </w:p>
        </w:tc>
        <w:tc>
          <w:tcPr>
            <w:tcW w:w="898"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18</w:t>
            </w:r>
          </w:p>
        </w:tc>
        <w:tc>
          <w:tcPr>
            <w:tcW w:w="823"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16</w:t>
            </w:r>
          </w:p>
        </w:tc>
        <w:tc>
          <w:tcPr>
            <w:tcW w:w="975"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color w:val="000000"/>
                <w:sz w:val="28"/>
                <w:szCs w:val="28"/>
              </w:rPr>
            </w:pPr>
            <w:r w:rsidRPr="00A82BF7">
              <w:rPr>
                <w:rFonts w:ascii="Times New Roman" w:hAnsi="Times New Roman" w:cs="Times New Roman"/>
                <w:color w:val="000000"/>
                <w:sz w:val="28"/>
                <w:szCs w:val="28"/>
              </w:rPr>
              <w:t>18</w:t>
            </w:r>
          </w:p>
        </w:tc>
      </w:tr>
      <w:tr w:rsidR="00A82BF7" w:rsidRPr="00A82BF7" w:rsidTr="001C0F0E">
        <w:trPr>
          <w:trHeight w:val="20"/>
        </w:trPr>
        <w:tc>
          <w:tcPr>
            <w:tcW w:w="2304" w:type="pct"/>
            <w:tcBorders>
              <w:top w:val="nil"/>
              <w:left w:val="single" w:sz="4" w:space="0" w:color="auto"/>
              <w:bottom w:val="single" w:sz="4" w:space="0" w:color="auto"/>
              <w:right w:val="single" w:sz="4" w:space="0" w:color="auto"/>
            </w:tcBorders>
            <w:vAlign w:val="bottom"/>
            <w:hideMark/>
          </w:tcPr>
          <w:p w:rsidR="00A82BF7" w:rsidRPr="00A82BF7" w:rsidRDefault="00A82BF7" w:rsidP="001C0F0E">
            <w:pPr>
              <w:ind w:left="-57" w:right="-57"/>
              <w:rPr>
                <w:rFonts w:ascii="Times New Roman" w:hAnsi="Times New Roman" w:cs="Times New Roman"/>
                <w:color w:val="000000"/>
                <w:sz w:val="28"/>
                <w:szCs w:val="28"/>
              </w:rPr>
            </w:pPr>
            <w:r w:rsidRPr="00A82BF7">
              <w:rPr>
                <w:rFonts w:ascii="Times New Roman" w:hAnsi="Times New Roman" w:cs="Times New Roman"/>
                <w:color w:val="000000"/>
                <w:sz w:val="28"/>
                <w:szCs w:val="28"/>
              </w:rPr>
              <w:t>Естественный прирост</w:t>
            </w:r>
            <w:proofErr w:type="gramStart"/>
            <w:r w:rsidRPr="00A82BF7">
              <w:rPr>
                <w:rFonts w:ascii="Times New Roman" w:hAnsi="Times New Roman" w:cs="Times New Roman"/>
                <w:color w:val="000000"/>
                <w:sz w:val="28"/>
                <w:szCs w:val="28"/>
              </w:rPr>
              <w:t xml:space="preserve"> (+) / </w:t>
            </w:r>
            <w:proofErr w:type="gramEnd"/>
            <w:r w:rsidRPr="00A82BF7">
              <w:rPr>
                <w:rFonts w:ascii="Times New Roman" w:hAnsi="Times New Roman" w:cs="Times New Roman"/>
                <w:color w:val="000000"/>
                <w:sz w:val="28"/>
                <w:szCs w:val="28"/>
              </w:rPr>
              <w:t>убыль (-), человек</w:t>
            </w:r>
          </w:p>
        </w:tc>
        <w:tc>
          <w:tcPr>
            <w:tcW w:w="898"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+7</w:t>
            </w:r>
          </w:p>
        </w:tc>
        <w:tc>
          <w:tcPr>
            <w:tcW w:w="823"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+12</w:t>
            </w:r>
          </w:p>
        </w:tc>
        <w:tc>
          <w:tcPr>
            <w:tcW w:w="975"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color w:val="000000"/>
                <w:sz w:val="28"/>
                <w:szCs w:val="28"/>
              </w:rPr>
            </w:pPr>
            <w:r w:rsidRPr="00A82BF7">
              <w:rPr>
                <w:rFonts w:ascii="Times New Roman" w:hAnsi="Times New Roman" w:cs="Times New Roman"/>
                <w:color w:val="000000"/>
                <w:sz w:val="28"/>
                <w:szCs w:val="28"/>
              </w:rPr>
              <w:t>+22</w:t>
            </w:r>
          </w:p>
        </w:tc>
      </w:tr>
      <w:tr w:rsidR="00A82BF7" w:rsidRPr="00A82BF7" w:rsidTr="001C0F0E">
        <w:trPr>
          <w:trHeight w:val="20"/>
        </w:trPr>
        <w:tc>
          <w:tcPr>
            <w:tcW w:w="2304" w:type="pct"/>
            <w:tcBorders>
              <w:top w:val="nil"/>
              <w:left w:val="single" w:sz="4" w:space="0" w:color="auto"/>
              <w:bottom w:val="single" w:sz="4" w:space="0" w:color="auto"/>
              <w:right w:val="single" w:sz="4" w:space="0" w:color="auto"/>
            </w:tcBorders>
            <w:vAlign w:val="bottom"/>
            <w:hideMark/>
          </w:tcPr>
          <w:p w:rsidR="00A82BF7" w:rsidRPr="00A82BF7" w:rsidRDefault="00A82BF7" w:rsidP="001C0F0E">
            <w:pPr>
              <w:ind w:left="-57" w:right="-57"/>
              <w:rPr>
                <w:rFonts w:ascii="Times New Roman" w:hAnsi="Times New Roman" w:cs="Times New Roman"/>
                <w:color w:val="000000"/>
                <w:sz w:val="28"/>
                <w:szCs w:val="28"/>
              </w:rPr>
            </w:pPr>
            <w:r w:rsidRPr="00A82BF7">
              <w:rPr>
                <w:rFonts w:ascii="Times New Roman" w:hAnsi="Times New Roman" w:cs="Times New Roman"/>
                <w:color w:val="000000"/>
                <w:sz w:val="28"/>
                <w:szCs w:val="28"/>
              </w:rPr>
              <w:t>Миграционный прирост</w:t>
            </w:r>
            <w:proofErr w:type="gramStart"/>
            <w:r w:rsidRPr="00A82BF7">
              <w:rPr>
                <w:rFonts w:ascii="Times New Roman" w:hAnsi="Times New Roman" w:cs="Times New Roman"/>
                <w:color w:val="000000"/>
                <w:sz w:val="28"/>
                <w:szCs w:val="28"/>
              </w:rPr>
              <w:t xml:space="preserve"> (+) / </w:t>
            </w:r>
            <w:proofErr w:type="gramEnd"/>
            <w:r w:rsidRPr="00A82BF7">
              <w:rPr>
                <w:rFonts w:ascii="Times New Roman" w:hAnsi="Times New Roman" w:cs="Times New Roman"/>
                <w:color w:val="000000"/>
                <w:sz w:val="28"/>
                <w:szCs w:val="28"/>
              </w:rPr>
              <w:t>убыль (-), человек</w:t>
            </w:r>
          </w:p>
        </w:tc>
        <w:tc>
          <w:tcPr>
            <w:tcW w:w="898"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-2</w:t>
            </w:r>
          </w:p>
        </w:tc>
        <w:tc>
          <w:tcPr>
            <w:tcW w:w="823"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-10</w:t>
            </w:r>
          </w:p>
        </w:tc>
        <w:tc>
          <w:tcPr>
            <w:tcW w:w="975"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color w:val="000000"/>
                <w:sz w:val="28"/>
                <w:szCs w:val="28"/>
              </w:rPr>
            </w:pPr>
            <w:r w:rsidRPr="00A82BF7">
              <w:rPr>
                <w:rFonts w:ascii="Times New Roman" w:hAnsi="Times New Roman" w:cs="Times New Roman"/>
                <w:color w:val="000000"/>
                <w:sz w:val="28"/>
                <w:szCs w:val="28"/>
              </w:rPr>
              <w:t>-12</w:t>
            </w:r>
          </w:p>
        </w:tc>
      </w:tr>
      <w:tr w:rsidR="00A82BF7" w:rsidRPr="00A82BF7" w:rsidTr="001C0F0E">
        <w:trPr>
          <w:trHeight w:val="20"/>
        </w:trPr>
        <w:tc>
          <w:tcPr>
            <w:tcW w:w="2304" w:type="pct"/>
            <w:tcBorders>
              <w:top w:val="nil"/>
              <w:left w:val="single" w:sz="4" w:space="0" w:color="auto"/>
              <w:bottom w:val="single" w:sz="4" w:space="0" w:color="auto"/>
              <w:right w:val="single" w:sz="4" w:space="0" w:color="auto"/>
            </w:tcBorders>
            <w:vAlign w:val="bottom"/>
            <w:hideMark/>
          </w:tcPr>
          <w:p w:rsidR="00A82BF7" w:rsidRPr="00A82BF7" w:rsidRDefault="00A82BF7" w:rsidP="001C0F0E">
            <w:pPr>
              <w:ind w:left="-57" w:right="-57"/>
              <w:rPr>
                <w:rFonts w:ascii="Times New Roman" w:hAnsi="Times New Roman" w:cs="Times New Roman"/>
                <w:color w:val="000000"/>
                <w:sz w:val="28"/>
                <w:szCs w:val="28"/>
              </w:rPr>
            </w:pPr>
            <w:r w:rsidRPr="00A82BF7">
              <w:rPr>
                <w:rFonts w:ascii="Times New Roman" w:hAnsi="Times New Roman" w:cs="Times New Roman"/>
                <w:color w:val="000000"/>
                <w:sz w:val="28"/>
                <w:szCs w:val="28"/>
              </w:rPr>
              <w:t>Общий прирост</w:t>
            </w:r>
            <w:proofErr w:type="gramStart"/>
            <w:r w:rsidRPr="00A82BF7">
              <w:rPr>
                <w:rFonts w:ascii="Times New Roman" w:hAnsi="Times New Roman" w:cs="Times New Roman"/>
                <w:color w:val="000000"/>
                <w:sz w:val="28"/>
                <w:szCs w:val="28"/>
              </w:rPr>
              <w:t xml:space="preserve"> (+) / </w:t>
            </w:r>
            <w:proofErr w:type="gramEnd"/>
            <w:r w:rsidRPr="00A82BF7">
              <w:rPr>
                <w:rFonts w:ascii="Times New Roman" w:hAnsi="Times New Roman" w:cs="Times New Roman"/>
                <w:color w:val="000000"/>
                <w:sz w:val="28"/>
                <w:szCs w:val="28"/>
              </w:rPr>
              <w:t>убыль (</w:t>
            </w:r>
            <w:r w:rsidRPr="00A82BF7">
              <w:rPr>
                <w:rFonts w:ascii="Times New Roman" w:hAnsi="Times New Roman" w:cs="Times New Roman"/>
                <w:color w:val="000000"/>
                <w:sz w:val="28"/>
                <w:szCs w:val="28"/>
              </w:rPr>
              <w:noBreakHyphen/>
              <w:t>), человек</w:t>
            </w:r>
          </w:p>
        </w:tc>
        <w:tc>
          <w:tcPr>
            <w:tcW w:w="898"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+5</w:t>
            </w:r>
          </w:p>
        </w:tc>
        <w:tc>
          <w:tcPr>
            <w:tcW w:w="823"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sz w:val="28"/>
                <w:szCs w:val="28"/>
              </w:rPr>
            </w:pPr>
            <w:r w:rsidRPr="00A82BF7">
              <w:rPr>
                <w:rFonts w:ascii="Times New Roman" w:hAnsi="Times New Roman" w:cs="Times New Roman"/>
                <w:sz w:val="28"/>
                <w:szCs w:val="28"/>
              </w:rPr>
              <w:t>+2</w:t>
            </w:r>
          </w:p>
        </w:tc>
        <w:tc>
          <w:tcPr>
            <w:tcW w:w="975" w:type="pct"/>
            <w:tcBorders>
              <w:top w:val="nil"/>
              <w:left w:val="nil"/>
              <w:bottom w:val="single" w:sz="4" w:space="0" w:color="auto"/>
              <w:right w:val="single" w:sz="4" w:space="0" w:color="auto"/>
            </w:tcBorders>
            <w:vAlign w:val="center"/>
            <w:hideMark/>
          </w:tcPr>
          <w:p w:rsidR="00A82BF7" w:rsidRPr="00A82BF7" w:rsidRDefault="00A82BF7" w:rsidP="001C0F0E">
            <w:pPr>
              <w:jc w:val="center"/>
              <w:rPr>
                <w:rFonts w:ascii="Times New Roman" w:hAnsi="Times New Roman" w:cs="Times New Roman"/>
                <w:color w:val="000000"/>
                <w:sz w:val="28"/>
                <w:szCs w:val="28"/>
              </w:rPr>
            </w:pPr>
            <w:r w:rsidRPr="00A82BF7">
              <w:rPr>
                <w:rFonts w:ascii="Times New Roman" w:hAnsi="Times New Roman" w:cs="Times New Roman"/>
                <w:color w:val="000000"/>
                <w:sz w:val="28"/>
                <w:szCs w:val="28"/>
              </w:rPr>
              <w:t>+10</w:t>
            </w:r>
          </w:p>
        </w:tc>
      </w:tr>
    </w:tbl>
    <w:p w:rsidR="00A82BF7" w:rsidRDefault="00A82BF7" w:rsidP="004E7B69">
      <w:pPr>
        <w:spacing w:after="0" w:line="240" w:lineRule="auto"/>
        <w:ind w:firstLine="426"/>
        <w:jc w:val="both"/>
        <w:rPr>
          <w:rFonts w:ascii="Times New Roman" w:hAnsi="Times New Roman" w:cs="Times New Roman"/>
          <w:sz w:val="28"/>
          <w:szCs w:val="28"/>
        </w:rPr>
      </w:pPr>
    </w:p>
    <w:p w:rsidR="00A82BF7" w:rsidRDefault="00E94AB2" w:rsidP="004E7B69">
      <w:pPr>
        <w:spacing w:after="0" w:line="240" w:lineRule="auto"/>
        <w:ind w:firstLine="426"/>
        <w:jc w:val="both"/>
        <w:rPr>
          <w:rFonts w:ascii="Times New Roman" w:hAnsi="Times New Roman" w:cs="Times New Roman"/>
          <w:sz w:val="28"/>
          <w:szCs w:val="28"/>
        </w:rPr>
      </w:pPr>
      <w:r w:rsidRPr="00E94AB2">
        <w:rPr>
          <w:rFonts w:ascii="Times New Roman" w:hAnsi="Times New Roman" w:cs="Times New Roman"/>
          <w:sz w:val="28"/>
          <w:szCs w:val="28"/>
        </w:rPr>
        <w:t>Структура населения сельского поселения по отношению к трудоспособному возрасту</w:t>
      </w:r>
      <w:r>
        <w:rPr>
          <w:rFonts w:ascii="Times New Roman" w:hAnsi="Times New Roman" w:cs="Times New Roman"/>
          <w:sz w:val="28"/>
          <w:szCs w:val="28"/>
        </w:rPr>
        <w:t xml:space="preserve"> за 2011-2013 годы </w:t>
      </w:r>
      <w:r w:rsidRPr="00A82BF7">
        <w:rPr>
          <w:rFonts w:ascii="Times New Roman" w:hAnsi="Times New Roman" w:cs="Times New Roman"/>
          <w:sz w:val="28"/>
          <w:szCs w:val="28"/>
        </w:rPr>
        <w:t>характеризуется следующими показателями</w:t>
      </w:r>
      <w:r>
        <w:rPr>
          <w:rFonts w:ascii="Times New Roman" w:hAnsi="Times New Roman" w:cs="Times New Roman"/>
          <w:sz w:val="28"/>
          <w:szCs w:val="28"/>
        </w:rPr>
        <w:t>:</w:t>
      </w:r>
    </w:p>
    <w:p w:rsidR="00E94AB2" w:rsidRDefault="00E94AB2" w:rsidP="004E7B69">
      <w:pPr>
        <w:spacing w:after="0" w:line="240" w:lineRule="auto"/>
        <w:ind w:firstLine="426"/>
        <w:jc w:val="both"/>
        <w:rPr>
          <w:rFonts w:ascii="Times New Roman" w:hAnsi="Times New Roman" w:cs="Times New Roman"/>
          <w:sz w:val="28"/>
          <w:szCs w:val="28"/>
        </w:rPr>
      </w:pPr>
    </w:p>
    <w:tbl>
      <w:tblPr>
        <w:tblW w:w="9349" w:type="dxa"/>
        <w:jc w:val="center"/>
        <w:tblInd w:w="-991" w:type="dxa"/>
        <w:tblLook w:val="00A0"/>
      </w:tblPr>
      <w:tblGrid>
        <w:gridCol w:w="706"/>
        <w:gridCol w:w="3516"/>
        <w:gridCol w:w="1729"/>
        <w:gridCol w:w="1559"/>
        <w:gridCol w:w="1839"/>
      </w:tblGrid>
      <w:tr w:rsidR="00E94AB2" w:rsidRPr="00E94AB2" w:rsidTr="001C0F0E">
        <w:trPr>
          <w:trHeight w:val="315"/>
          <w:tblHeader/>
          <w:jc w:val="center"/>
        </w:trPr>
        <w:tc>
          <w:tcPr>
            <w:tcW w:w="706" w:type="dxa"/>
            <w:tcBorders>
              <w:top w:val="single" w:sz="8" w:space="0" w:color="auto"/>
              <w:left w:val="single" w:sz="8" w:space="0" w:color="auto"/>
              <w:bottom w:val="single" w:sz="8" w:space="0" w:color="auto"/>
              <w:right w:val="single" w:sz="8" w:space="0" w:color="auto"/>
            </w:tcBorders>
            <w:vAlign w:val="bottom"/>
            <w:hideMark/>
          </w:tcPr>
          <w:p w:rsidR="00E94AB2" w:rsidRPr="00E94AB2" w:rsidRDefault="00E94AB2" w:rsidP="001C0F0E">
            <w:pPr>
              <w:jc w:val="center"/>
              <w:rPr>
                <w:rFonts w:ascii="Times New Roman" w:hAnsi="Times New Roman" w:cs="Times New Roman"/>
                <w:b/>
                <w:bCs/>
                <w:color w:val="000000"/>
                <w:sz w:val="28"/>
                <w:szCs w:val="28"/>
              </w:rPr>
            </w:pPr>
            <w:r w:rsidRPr="00E94AB2">
              <w:rPr>
                <w:rFonts w:ascii="Times New Roman" w:hAnsi="Times New Roman" w:cs="Times New Roman"/>
                <w:b/>
                <w:bCs/>
                <w:color w:val="000000"/>
                <w:sz w:val="28"/>
                <w:szCs w:val="28"/>
              </w:rPr>
              <w:t xml:space="preserve">№ </w:t>
            </w:r>
            <w:proofErr w:type="gramStart"/>
            <w:r w:rsidRPr="00E94AB2">
              <w:rPr>
                <w:rFonts w:ascii="Times New Roman" w:hAnsi="Times New Roman" w:cs="Times New Roman"/>
                <w:b/>
                <w:bCs/>
                <w:color w:val="000000"/>
                <w:sz w:val="28"/>
                <w:szCs w:val="28"/>
              </w:rPr>
              <w:t>п</w:t>
            </w:r>
            <w:proofErr w:type="gramEnd"/>
            <w:r w:rsidRPr="00E94AB2">
              <w:rPr>
                <w:rFonts w:ascii="Times New Roman" w:hAnsi="Times New Roman" w:cs="Times New Roman"/>
                <w:b/>
                <w:bCs/>
                <w:color w:val="000000"/>
                <w:sz w:val="28"/>
                <w:szCs w:val="28"/>
              </w:rPr>
              <w:t>/п</w:t>
            </w:r>
          </w:p>
        </w:tc>
        <w:tc>
          <w:tcPr>
            <w:tcW w:w="3516" w:type="dxa"/>
            <w:tcBorders>
              <w:top w:val="single" w:sz="8" w:space="0" w:color="auto"/>
              <w:left w:val="nil"/>
              <w:bottom w:val="single" w:sz="8" w:space="0" w:color="auto"/>
              <w:right w:val="single" w:sz="8" w:space="0" w:color="auto"/>
            </w:tcBorders>
            <w:vAlign w:val="bottom"/>
            <w:hideMark/>
          </w:tcPr>
          <w:p w:rsidR="00E94AB2" w:rsidRPr="00E94AB2" w:rsidRDefault="00E94AB2" w:rsidP="001C0F0E">
            <w:pPr>
              <w:jc w:val="center"/>
              <w:rPr>
                <w:rFonts w:ascii="Times New Roman" w:hAnsi="Times New Roman" w:cs="Times New Roman"/>
                <w:b/>
                <w:bCs/>
                <w:color w:val="000000"/>
                <w:sz w:val="28"/>
                <w:szCs w:val="28"/>
              </w:rPr>
            </w:pPr>
            <w:r w:rsidRPr="00E94AB2">
              <w:rPr>
                <w:rFonts w:ascii="Times New Roman" w:hAnsi="Times New Roman" w:cs="Times New Roman"/>
                <w:b/>
                <w:bCs/>
                <w:color w:val="000000"/>
                <w:sz w:val="28"/>
                <w:szCs w:val="28"/>
              </w:rPr>
              <w:t>Показатель</w:t>
            </w:r>
          </w:p>
        </w:tc>
        <w:tc>
          <w:tcPr>
            <w:tcW w:w="1729" w:type="dxa"/>
            <w:tcBorders>
              <w:top w:val="single" w:sz="8" w:space="0" w:color="auto"/>
              <w:left w:val="nil"/>
              <w:bottom w:val="single" w:sz="8" w:space="0" w:color="auto"/>
              <w:right w:val="single" w:sz="8" w:space="0" w:color="auto"/>
            </w:tcBorders>
            <w:vAlign w:val="bottom"/>
            <w:hideMark/>
          </w:tcPr>
          <w:p w:rsidR="00E94AB2" w:rsidRPr="00E94AB2" w:rsidRDefault="00E94AB2" w:rsidP="001C0F0E">
            <w:pPr>
              <w:jc w:val="center"/>
              <w:rPr>
                <w:rFonts w:ascii="Times New Roman" w:hAnsi="Times New Roman" w:cs="Times New Roman"/>
                <w:b/>
                <w:bCs/>
                <w:color w:val="000000"/>
                <w:sz w:val="28"/>
                <w:szCs w:val="28"/>
              </w:rPr>
            </w:pPr>
            <w:r w:rsidRPr="00E94AB2">
              <w:rPr>
                <w:rFonts w:ascii="Times New Roman" w:hAnsi="Times New Roman" w:cs="Times New Roman"/>
                <w:b/>
                <w:bCs/>
                <w:color w:val="000000"/>
                <w:sz w:val="28"/>
                <w:szCs w:val="28"/>
              </w:rPr>
              <w:t>2011 г.</w:t>
            </w:r>
          </w:p>
        </w:tc>
        <w:tc>
          <w:tcPr>
            <w:tcW w:w="1559" w:type="dxa"/>
            <w:tcBorders>
              <w:top w:val="single" w:sz="8" w:space="0" w:color="auto"/>
              <w:left w:val="nil"/>
              <w:bottom w:val="single" w:sz="8" w:space="0" w:color="auto"/>
              <w:right w:val="single" w:sz="8" w:space="0" w:color="auto"/>
            </w:tcBorders>
            <w:vAlign w:val="bottom"/>
            <w:hideMark/>
          </w:tcPr>
          <w:p w:rsidR="00E94AB2" w:rsidRPr="00E94AB2" w:rsidRDefault="00E94AB2" w:rsidP="001C0F0E">
            <w:pPr>
              <w:jc w:val="center"/>
              <w:rPr>
                <w:rFonts w:ascii="Times New Roman" w:hAnsi="Times New Roman" w:cs="Times New Roman"/>
                <w:b/>
                <w:bCs/>
                <w:color w:val="000000"/>
                <w:sz w:val="28"/>
                <w:szCs w:val="28"/>
              </w:rPr>
            </w:pPr>
            <w:r w:rsidRPr="00E94AB2">
              <w:rPr>
                <w:rFonts w:ascii="Times New Roman" w:hAnsi="Times New Roman" w:cs="Times New Roman"/>
                <w:b/>
                <w:bCs/>
                <w:color w:val="000000"/>
                <w:sz w:val="28"/>
                <w:szCs w:val="28"/>
              </w:rPr>
              <w:t>2012 г.</w:t>
            </w:r>
          </w:p>
        </w:tc>
        <w:tc>
          <w:tcPr>
            <w:tcW w:w="1839" w:type="dxa"/>
            <w:tcBorders>
              <w:top w:val="single" w:sz="8" w:space="0" w:color="auto"/>
              <w:left w:val="nil"/>
              <w:bottom w:val="single" w:sz="8" w:space="0" w:color="auto"/>
              <w:right w:val="single" w:sz="8" w:space="0" w:color="auto"/>
            </w:tcBorders>
            <w:vAlign w:val="bottom"/>
            <w:hideMark/>
          </w:tcPr>
          <w:p w:rsidR="00E94AB2" w:rsidRPr="00E94AB2" w:rsidRDefault="00E94AB2" w:rsidP="001C0F0E">
            <w:pPr>
              <w:jc w:val="center"/>
              <w:rPr>
                <w:rFonts w:ascii="Times New Roman" w:hAnsi="Times New Roman" w:cs="Times New Roman"/>
                <w:b/>
                <w:bCs/>
                <w:color w:val="000000"/>
                <w:sz w:val="28"/>
                <w:szCs w:val="28"/>
              </w:rPr>
            </w:pPr>
            <w:r w:rsidRPr="00E94AB2">
              <w:rPr>
                <w:rFonts w:ascii="Times New Roman" w:hAnsi="Times New Roman" w:cs="Times New Roman"/>
                <w:b/>
                <w:bCs/>
                <w:color w:val="000000"/>
                <w:sz w:val="28"/>
                <w:szCs w:val="28"/>
              </w:rPr>
              <w:t>2013 г.</w:t>
            </w:r>
          </w:p>
        </w:tc>
      </w:tr>
      <w:tr w:rsidR="00E94AB2" w:rsidRPr="00E94AB2" w:rsidTr="001C0F0E">
        <w:trPr>
          <w:trHeight w:val="615"/>
          <w:jc w:val="center"/>
        </w:trPr>
        <w:tc>
          <w:tcPr>
            <w:tcW w:w="706" w:type="dxa"/>
            <w:tcBorders>
              <w:top w:val="nil"/>
              <w:left w:val="single" w:sz="8" w:space="0" w:color="auto"/>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1</w:t>
            </w:r>
          </w:p>
        </w:tc>
        <w:bookmarkStart w:id="0" w:name="RANGE!B13"/>
        <w:bookmarkEnd w:id="0"/>
        <w:tc>
          <w:tcPr>
            <w:tcW w:w="3516" w:type="dxa"/>
            <w:tcBorders>
              <w:top w:val="nil"/>
              <w:left w:val="nil"/>
              <w:bottom w:val="single" w:sz="8" w:space="0" w:color="auto"/>
              <w:right w:val="single" w:sz="8" w:space="0" w:color="auto"/>
            </w:tcBorders>
            <w:vAlign w:val="bottom"/>
            <w:hideMark/>
          </w:tcPr>
          <w:p w:rsidR="00E94AB2" w:rsidRPr="00E94AB2" w:rsidRDefault="007C6095" w:rsidP="00E94AB2">
            <w:pPr>
              <w:rPr>
                <w:rFonts w:ascii="Times New Roman" w:hAnsi="Times New Roman" w:cs="Times New Roman"/>
                <w:color w:val="000000"/>
                <w:sz w:val="28"/>
                <w:szCs w:val="28"/>
              </w:rPr>
            </w:pPr>
            <w:r w:rsidRPr="00E94AB2">
              <w:rPr>
                <w:rFonts w:ascii="Times New Roman" w:hAnsi="Times New Roman" w:cs="Times New Roman"/>
                <w:color w:val="000000"/>
                <w:sz w:val="28"/>
                <w:szCs w:val="28"/>
              </w:rPr>
              <w:fldChar w:fldCharType="begin"/>
            </w:r>
            <w:r w:rsidR="00E94AB2" w:rsidRPr="00E94AB2">
              <w:rPr>
                <w:rFonts w:ascii="Times New Roman" w:hAnsi="Times New Roman" w:cs="Times New Roman"/>
                <w:color w:val="000000"/>
                <w:sz w:val="28"/>
                <w:szCs w:val="28"/>
              </w:rPr>
              <w:instrText xml:space="preserve"> HYPERLINK "file:///C:\\Users\\Andrey\\AppData\\Local\\Microsoft\\Windows\\Temporary%20Internet%20Files\\Content.MSO\\BE9AD70D.xlsx" \l "RANGE!A18" </w:instrText>
            </w:r>
            <w:r w:rsidRPr="00E94AB2">
              <w:rPr>
                <w:rFonts w:ascii="Times New Roman" w:hAnsi="Times New Roman" w:cs="Times New Roman"/>
                <w:color w:val="000000"/>
                <w:sz w:val="28"/>
                <w:szCs w:val="28"/>
              </w:rPr>
              <w:fldChar w:fldCharType="separate"/>
            </w:r>
            <w:r w:rsidR="00E94AB2" w:rsidRPr="00E94AB2">
              <w:rPr>
                <w:rStyle w:val="af0"/>
                <w:rFonts w:ascii="Times New Roman" w:eastAsia="Lucida Sans Unicode" w:hAnsi="Times New Roman" w:cs="Times New Roman"/>
                <w:color w:val="000000"/>
                <w:sz w:val="28"/>
                <w:szCs w:val="28"/>
              </w:rPr>
              <w:t xml:space="preserve">Численность населения младше трудоспособного возраста, </w:t>
            </w:r>
            <w:r w:rsidR="00E94AB2">
              <w:rPr>
                <w:rStyle w:val="af0"/>
                <w:rFonts w:ascii="Times New Roman" w:eastAsia="Lucida Sans Unicode" w:hAnsi="Times New Roman" w:cs="Times New Roman"/>
                <w:color w:val="000000"/>
                <w:sz w:val="28"/>
                <w:szCs w:val="28"/>
              </w:rPr>
              <w:t>%</w:t>
            </w:r>
            <w:r w:rsidRPr="00E94AB2">
              <w:rPr>
                <w:rFonts w:ascii="Times New Roman" w:hAnsi="Times New Roman" w:cs="Times New Roman"/>
                <w:color w:val="000000"/>
                <w:sz w:val="28"/>
                <w:szCs w:val="28"/>
              </w:rPr>
              <w:fldChar w:fldCharType="end"/>
            </w:r>
          </w:p>
        </w:tc>
        <w:tc>
          <w:tcPr>
            <w:tcW w:w="172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26,4</w:t>
            </w:r>
          </w:p>
        </w:tc>
        <w:tc>
          <w:tcPr>
            <w:tcW w:w="155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27,2</w:t>
            </w:r>
          </w:p>
        </w:tc>
        <w:tc>
          <w:tcPr>
            <w:tcW w:w="183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29,5</w:t>
            </w:r>
          </w:p>
        </w:tc>
      </w:tr>
      <w:tr w:rsidR="00E94AB2" w:rsidRPr="00E94AB2" w:rsidTr="001C0F0E">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2</w:t>
            </w:r>
          </w:p>
        </w:tc>
        <w:tc>
          <w:tcPr>
            <w:tcW w:w="3516" w:type="dxa"/>
            <w:tcBorders>
              <w:top w:val="nil"/>
              <w:left w:val="nil"/>
              <w:bottom w:val="single" w:sz="8" w:space="0" w:color="auto"/>
              <w:right w:val="single" w:sz="8" w:space="0" w:color="auto"/>
            </w:tcBorders>
            <w:vAlign w:val="bottom"/>
            <w:hideMark/>
          </w:tcPr>
          <w:p w:rsidR="00E94AB2" w:rsidRPr="00E94AB2" w:rsidRDefault="00E94AB2" w:rsidP="00E94AB2">
            <w:pPr>
              <w:rPr>
                <w:rFonts w:ascii="Times New Roman" w:hAnsi="Times New Roman" w:cs="Times New Roman"/>
                <w:color w:val="000000"/>
                <w:sz w:val="28"/>
                <w:szCs w:val="28"/>
              </w:rPr>
            </w:pPr>
            <w:r w:rsidRPr="00E94AB2">
              <w:rPr>
                <w:rFonts w:ascii="Times New Roman" w:hAnsi="Times New Roman" w:cs="Times New Roman"/>
                <w:color w:val="000000"/>
                <w:sz w:val="28"/>
                <w:szCs w:val="28"/>
              </w:rPr>
              <w:t xml:space="preserve">Численность населения трудоспособного возраста, </w:t>
            </w:r>
            <w:r>
              <w:rPr>
                <w:rFonts w:ascii="Times New Roman" w:hAnsi="Times New Roman" w:cs="Times New Roman"/>
                <w:color w:val="000000"/>
                <w:sz w:val="28"/>
                <w:szCs w:val="28"/>
              </w:rPr>
              <w:t>%</w:t>
            </w:r>
          </w:p>
        </w:tc>
        <w:tc>
          <w:tcPr>
            <w:tcW w:w="172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48,0</w:t>
            </w:r>
          </w:p>
        </w:tc>
        <w:tc>
          <w:tcPr>
            <w:tcW w:w="155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48,1</w:t>
            </w:r>
          </w:p>
        </w:tc>
        <w:tc>
          <w:tcPr>
            <w:tcW w:w="183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48,6</w:t>
            </w:r>
          </w:p>
        </w:tc>
      </w:tr>
      <w:tr w:rsidR="00E94AB2" w:rsidRPr="00E94AB2" w:rsidTr="001C0F0E">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3</w:t>
            </w:r>
          </w:p>
        </w:tc>
        <w:tc>
          <w:tcPr>
            <w:tcW w:w="3516" w:type="dxa"/>
            <w:tcBorders>
              <w:top w:val="nil"/>
              <w:left w:val="nil"/>
              <w:bottom w:val="single" w:sz="8" w:space="0" w:color="auto"/>
              <w:right w:val="single" w:sz="8" w:space="0" w:color="auto"/>
            </w:tcBorders>
            <w:vAlign w:val="bottom"/>
            <w:hideMark/>
          </w:tcPr>
          <w:p w:rsidR="00E94AB2" w:rsidRPr="00E94AB2" w:rsidRDefault="00E94AB2" w:rsidP="00E94AB2">
            <w:pPr>
              <w:rPr>
                <w:rFonts w:ascii="Times New Roman" w:hAnsi="Times New Roman" w:cs="Times New Roman"/>
                <w:color w:val="000000"/>
                <w:sz w:val="28"/>
                <w:szCs w:val="28"/>
              </w:rPr>
            </w:pPr>
            <w:r w:rsidRPr="00E94AB2">
              <w:rPr>
                <w:rFonts w:ascii="Times New Roman" w:hAnsi="Times New Roman" w:cs="Times New Roman"/>
                <w:color w:val="000000"/>
                <w:sz w:val="28"/>
                <w:szCs w:val="28"/>
              </w:rPr>
              <w:t xml:space="preserve">Численность населения старше трудоспособного </w:t>
            </w:r>
            <w:r w:rsidRPr="00E94AB2">
              <w:rPr>
                <w:rFonts w:ascii="Times New Roman" w:hAnsi="Times New Roman" w:cs="Times New Roman"/>
                <w:color w:val="000000"/>
                <w:sz w:val="28"/>
                <w:szCs w:val="28"/>
              </w:rPr>
              <w:lastRenderedPageBreak/>
              <w:t xml:space="preserve">возраста, </w:t>
            </w:r>
            <w:r>
              <w:rPr>
                <w:rFonts w:ascii="Times New Roman" w:hAnsi="Times New Roman" w:cs="Times New Roman"/>
                <w:color w:val="000000"/>
                <w:sz w:val="28"/>
                <w:szCs w:val="28"/>
              </w:rPr>
              <w:t>%</w:t>
            </w:r>
          </w:p>
        </w:tc>
        <w:tc>
          <w:tcPr>
            <w:tcW w:w="172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lastRenderedPageBreak/>
              <w:t>25,6</w:t>
            </w:r>
          </w:p>
        </w:tc>
        <w:tc>
          <w:tcPr>
            <w:tcW w:w="155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24,7</w:t>
            </w:r>
          </w:p>
        </w:tc>
        <w:tc>
          <w:tcPr>
            <w:tcW w:w="1839" w:type="dxa"/>
            <w:tcBorders>
              <w:top w:val="nil"/>
              <w:left w:val="nil"/>
              <w:bottom w:val="single" w:sz="8" w:space="0" w:color="auto"/>
              <w:right w:val="single" w:sz="8" w:space="0" w:color="auto"/>
            </w:tcBorders>
            <w:vAlign w:val="center"/>
            <w:hideMark/>
          </w:tcPr>
          <w:p w:rsidR="00E94AB2" w:rsidRPr="00E94AB2" w:rsidRDefault="00E94AB2" w:rsidP="001C0F0E">
            <w:pPr>
              <w:jc w:val="center"/>
              <w:rPr>
                <w:rFonts w:ascii="Times New Roman" w:hAnsi="Times New Roman" w:cs="Times New Roman"/>
                <w:color w:val="000000"/>
                <w:sz w:val="28"/>
                <w:szCs w:val="28"/>
              </w:rPr>
            </w:pPr>
            <w:r w:rsidRPr="00E94AB2">
              <w:rPr>
                <w:rFonts w:ascii="Times New Roman" w:hAnsi="Times New Roman" w:cs="Times New Roman"/>
                <w:color w:val="000000"/>
                <w:sz w:val="28"/>
                <w:szCs w:val="28"/>
              </w:rPr>
              <w:t>21,9</w:t>
            </w:r>
          </w:p>
        </w:tc>
      </w:tr>
    </w:tbl>
    <w:p w:rsidR="00E94AB2" w:rsidRDefault="00E94AB2" w:rsidP="004E7B69">
      <w:pPr>
        <w:spacing w:after="0" w:line="240" w:lineRule="auto"/>
        <w:ind w:firstLine="426"/>
        <w:jc w:val="both"/>
        <w:rPr>
          <w:rFonts w:ascii="Times New Roman" w:hAnsi="Times New Roman" w:cs="Times New Roman"/>
          <w:sz w:val="28"/>
          <w:szCs w:val="28"/>
        </w:rPr>
      </w:pPr>
    </w:p>
    <w:p w:rsidR="00094DBF" w:rsidRDefault="00E3566A" w:rsidP="004E7B6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2014 году и</w:t>
      </w:r>
      <w:r w:rsidR="00043F1C">
        <w:rPr>
          <w:rFonts w:ascii="Times New Roman" w:hAnsi="Times New Roman" w:cs="Times New Roman"/>
          <w:sz w:val="28"/>
          <w:szCs w:val="28"/>
        </w:rPr>
        <w:t xml:space="preserve">з 1629 проживающих на территории поселения </w:t>
      </w:r>
      <w:r w:rsidR="00A91F8D">
        <w:rPr>
          <w:rFonts w:ascii="Times New Roman" w:hAnsi="Times New Roman" w:cs="Times New Roman"/>
          <w:sz w:val="28"/>
          <w:szCs w:val="28"/>
        </w:rPr>
        <w:t xml:space="preserve">658 человек были трудоустроены. </w:t>
      </w:r>
    </w:p>
    <w:p w:rsidR="00A91F8D" w:rsidRPr="00AA29D9" w:rsidRDefault="00A91F8D" w:rsidP="004E7B69">
      <w:pPr>
        <w:spacing w:after="0" w:line="240" w:lineRule="auto"/>
        <w:ind w:firstLine="42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119"/>
        <w:gridCol w:w="1984"/>
      </w:tblGrid>
      <w:tr w:rsidR="00A91F8D" w:rsidRPr="00A91F8D" w:rsidTr="00A91F8D">
        <w:tc>
          <w:tcPr>
            <w:tcW w:w="3085" w:type="dxa"/>
            <w:vMerge w:val="restart"/>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Наименование</w:t>
            </w:r>
          </w:p>
          <w:p w:rsidR="00A91F8D" w:rsidRPr="00A91F8D" w:rsidRDefault="00A91F8D" w:rsidP="00A91F8D">
            <w:pPr>
              <w:jc w:val="center"/>
              <w:rPr>
                <w:rFonts w:ascii="Times New Roman" w:hAnsi="Times New Roman" w:cs="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roofErr w:type="spellStart"/>
            <w:r w:rsidRPr="00A91F8D">
              <w:rPr>
                <w:rFonts w:ascii="Times New Roman" w:hAnsi="Times New Roman" w:cs="Times New Roman"/>
                <w:sz w:val="28"/>
                <w:szCs w:val="28"/>
              </w:rPr>
              <w:t>Ед</w:t>
            </w:r>
            <w:proofErr w:type="gramStart"/>
            <w:r w:rsidRPr="00A91F8D">
              <w:rPr>
                <w:rFonts w:ascii="Times New Roman" w:hAnsi="Times New Roman" w:cs="Times New Roman"/>
                <w:sz w:val="28"/>
                <w:szCs w:val="28"/>
              </w:rPr>
              <w:t>.и</w:t>
            </w:r>
            <w:proofErr w:type="gramEnd"/>
            <w:r w:rsidRPr="00A91F8D">
              <w:rPr>
                <w:rFonts w:ascii="Times New Roman" w:hAnsi="Times New Roman" w:cs="Times New Roman"/>
                <w:sz w:val="28"/>
                <w:szCs w:val="28"/>
              </w:rPr>
              <w:t>зм</w:t>
            </w:r>
            <w:proofErr w:type="spellEnd"/>
            <w:r w:rsidRPr="00A91F8D">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Факт</w:t>
            </w:r>
          </w:p>
        </w:tc>
      </w:tr>
      <w:tr w:rsidR="00A91F8D" w:rsidRPr="00A91F8D" w:rsidTr="00A91F8D">
        <w:tc>
          <w:tcPr>
            <w:tcW w:w="3085" w:type="dxa"/>
            <w:vMerge/>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2014</w:t>
            </w:r>
          </w:p>
        </w:tc>
      </w:tr>
      <w:tr w:rsidR="00A91F8D" w:rsidRPr="00A91F8D" w:rsidTr="00A91F8D">
        <w:trPr>
          <w:trHeight w:val="570"/>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 xml:space="preserve">Количество </w:t>
            </w:r>
            <w:proofErr w:type="gramStart"/>
            <w:r w:rsidRPr="00A91F8D">
              <w:rPr>
                <w:rFonts w:ascii="Times New Roman" w:hAnsi="Times New Roman" w:cs="Times New Roman"/>
                <w:sz w:val="28"/>
                <w:szCs w:val="28"/>
              </w:rPr>
              <w:t>проживающих</w:t>
            </w:r>
            <w:proofErr w:type="gramEnd"/>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
        </w:tc>
      </w:tr>
      <w:tr w:rsidR="00A91F8D" w:rsidRPr="00A91F8D" w:rsidTr="00A91F8D">
        <w:trPr>
          <w:trHeight w:val="570"/>
        </w:trPr>
        <w:tc>
          <w:tcPr>
            <w:tcW w:w="3085" w:type="dxa"/>
            <w:vMerge/>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b/>
                <w:sz w:val="28"/>
                <w:szCs w:val="28"/>
              </w:rPr>
            </w:pPr>
            <w:r w:rsidRPr="00A91F8D">
              <w:rPr>
                <w:rFonts w:ascii="Times New Roman" w:hAnsi="Times New Roman" w:cs="Times New Roman"/>
                <w:b/>
                <w:sz w:val="28"/>
                <w:szCs w:val="28"/>
              </w:rPr>
              <w:t>Всего</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1629</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В т.ч. работающих</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658</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В АО</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Бюджетной сфере</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190</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КФХ</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6</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Торговле</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20</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В ЛПХ</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163</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proofErr w:type="gramStart"/>
            <w:r w:rsidRPr="00A91F8D">
              <w:rPr>
                <w:rFonts w:ascii="Times New Roman" w:hAnsi="Times New Roman" w:cs="Times New Roman"/>
                <w:sz w:val="28"/>
                <w:szCs w:val="28"/>
              </w:rPr>
              <w:t>Другое</w:t>
            </w:r>
            <w:proofErr w:type="gramEnd"/>
            <w:r w:rsidRPr="00A91F8D">
              <w:rPr>
                <w:rFonts w:ascii="Times New Roman" w:hAnsi="Times New Roman" w:cs="Times New Roman"/>
                <w:sz w:val="28"/>
                <w:szCs w:val="28"/>
              </w:rPr>
              <w:t xml:space="preserve"> совхоз</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279</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В т.ч</w:t>
            </w:r>
            <w:r>
              <w:rPr>
                <w:rFonts w:ascii="Times New Roman" w:hAnsi="Times New Roman" w:cs="Times New Roman"/>
                <w:sz w:val="28"/>
                <w:szCs w:val="28"/>
              </w:rPr>
              <w:t>.</w:t>
            </w:r>
            <w:r w:rsidRPr="00A91F8D">
              <w:rPr>
                <w:rFonts w:ascii="Times New Roman" w:hAnsi="Times New Roman" w:cs="Times New Roman"/>
                <w:sz w:val="28"/>
                <w:szCs w:val="28"/>
              </w:rPr>
              <w:t xml:space="preserve"> неработающих</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971</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Школьники</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239</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Дети дошкольного возраста</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234</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студенты</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57</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пенсионеры</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369</w:t>
            </w:r>
          </w:p>
        </w:tc>
      </w:tr>
      <w:tr w:rsidR="00A91F8D" w:rsidRPr="00A91F8D" w:rsidTr="00A91F8D">
        <w:tc>
          <w:tcPr>
            <w:tcW w:w="3085"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Не занятые</w:t>
            </w:r>
          </w:p>
        </w:tc>
        <w:tc>
          <w:tcPr>
            <w:tcW w:w="3119"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A91F8D" w:rsidRPr="00A91F8D" w:rsidRDefault="00A91F8D" w:rsidP="00A91F8D">
            <w:pPr>
              <w:jc w:val="center"/>
              <w:rPr>
                <w:rFonts w:ascii="Times New Roman" w:hAnsi="Times New Roman" w:cs="Times New Roman"/>
                <w:sz w:val="28"/>
                <w:szCs w:val="28"/>
              </w:rPr>
            </w:pPr>
            <w:r w:rsidRPr="00A91F8D">
              <w:rPr>
                <w:rFonts w:ascii="Times New Roman" w:hAnsi="Times New Roman" w:cs="Times New Roman"/>
                <w:sz w:val="28"/>
                <w:szCs w:val="28"/>
              </w:rPr>
              <w:t>72</w:t>
            </w:r>
          </w:p>
        </w:tc>
      </w:tr>
    </w:tbl>
    <w:p w:rsidR="00AA29D9" w:rsidRDefault="00AA29D9" w:rsidP="007D785E">
      <w:pPr>
        <w:jc w:val="center"/>
        <w:rPr>
          <w:rFonts w:ascii="Times New Roman" w:hAnsi="Times New Roman" w:cs="Times New Roman"/>
          <w:b/>
          <w:sz w:val="28"/>
          <w:szCs w:val="28"/>
        </w:rPr>
      </w:pPr>
    </w:p>
    <w:p w:rsidR="00BE10D9" w:rsidRDefault="00BE10D9" w:rsidP="00BE10D9">
      <w:pPr>
        <w:spacing w:after="0" w:line="240" w:lineRule="auto"/>
        <w:ind w:firstLine="426"/>
        <w:jc w:val="both"/>
        <w:rPr>
          <w:rFonts w:ascii="Times New Roman" w:hAnsi="Times New Roman" w:cs="Times New Roman"/>
          <w:sz w:val="28"/>
          <w:szCs w:val="28"/>
        </w:rPr>
      </w:pPr>
      <w:r w:rsidRPr="00A82BF7">
        <w:rPr>
          <w:rFonts w:ascii="Times New Roman" w:hAnsi="Times New Roman" w:cs="Times New Roman"/>
          <w:sz w:val="28"/>
          <w:szCs w:val="28"/>
        </w:rPr>
        <w:lastRenderedPageBreak/>
        <w:t xml:space="preserve">Согласно статистическим показателям </w:t>
      </w:r>
      <w:r>
        <w:rPr>
          <w:rFonts w:ascii="Times New Roman" w:hAnsi="Times New Roman" w:cs="Times New Roman"/>
          <w:sz w:val="28"/>
          <w:szCs w:val="28"/>
        </w:rPr>
        <w:t xml:space="preserve">за 2013-2014 годы </w:t>
      </w:r>
      <w:r w:rsidRPr="00A82BF7">
        <w:rPr>
          <w:rFonts w:ascii="Times New Roman" w:hAnsi="Times New Roman" w:cs="Times New Roman"/>
          <w:sz w:val="28"/>
          <w:szCs w:val="28"/>
        </w:rPr>
        <w:t>и сделанным на их основе оценкам, динамика демографического развития муниципального образования «Захальское» характеризуется следующими показателями</w:t>
      </w:r>
      <w:r>
        <w:rPr>
          <w:rFonts w:ascii="Times New Roman" w:hAnsi="Times New Roman" w:cs="Times New Roman"/>
          <w:sz w:val="28"/>
          <w:szCs w:val="28"/>
        </w:rPr>
        <w:t>:</w:t>
      </w:r>
    </w:p>
    <w:p w:rsidR="008A67BA" w:rsidRDefault="008A67BA" w:rsidP="00BE10D9">
      <w:pPr>
        <w:spacing w:after="0" w:line="240" w:lineRule="auto"/>
        <w:ind w:firstLine="426"/>
        <w:jc w:val="both"/>
        <w:rPr>
          <w:rFonts w:ascii="Times New Roman" w:hAnsi="Times New Roman" w:cs="Times New Roman"/>
          <w:sz w:val="28"/>
          <w:szCs w:val="28"/>
        </w:rPr>
      </w:pPr>
    </w:p>
    <w:tbl>
      <w:tblPr>
        <w:tblStyle w:val="a3"/>
        <w:tblW w:w="0" w:type="auto"/>
        <w:tblLook w:val="04A0"/>
      </w:tblPr>
      <w:tblGrid>
        <w:gridCol w:w="2072"/>
        <w:gridCol w:w="1851"/>
        <w:gridCol w:w="1892"/>
        <w:gridCol w:w="1892"/>
        <w:gridCol w:w="1864"/>
      </w:tblGrid>
      <w:tr w:rsidR="008A67BA" w:rsidTr="00AB4A4C">
        <w:tc>
          <w:tcPr>
            <w:tcW w:w="2072" w:type="dxa"/>
            <w:vAlign w:val="center"/>
          </w:tcPr>
          <w:p w:rsidR="008A67BA" w:rsidRPr="008A67BA" w:rsidRDefault="008A67BA" w:rsidP="00823A70">
            <w:pPr>
              <w:jc w:val="center"/>
              <w:rPr>
                <w:sz w:val="28"/>
                <w:szCs w:val="28"/>
              </w:rPr>
            </w:pPr>
            <w:r w:rsidRPr="00BE10D9">
              <w:rPr>
                <w:sz w:val="28"/>
                <w:szCs w:val="28"/>
              </w:rPr>
              <w:t>Показатели</w:t>
            </w:r>
          </w:p>
        </w:tc>
        <w:tc>
          <w:tcPr>
            <w:tcW w:w="1851" w:type="dxa"/>
            <w:vAlign w:val="center"/>
          </w:tcPr>
          <w:p w:rsidR="008A67BA" w:rsidRPr="00BE10D9" w:rsidRDefault="008A67BA" w:rsidP="008A67BA">
            <w:pPr>
              <w:jc w:val="center"/>
              <w:rPr>
                <w:sz w:val="28"/>
                <w:szCs w:val="28"/>
              </w:rPr>
            </w:pPr>
            <w:r w:rsidRPr="00BE10D9">
              <w:rPr>
                <w:sz w:val="28"/>
                <w:szCs w:val="28"/>
              </w:rPr>
              <w:t>Ед. изм.</w:t>
            </w:r>
          </w:p>
        </w:tc>
        <w:tc>
          <w:tcPr>
            <w:tcW w:w="1892" w:type="dxa"/>
            <w:vAlign w:val="center"/>
          </w:tcPr>
          <w:p w:rsidR="008A67BA" w:rsidRPr="00BE10D9" w:rsidRDefault="008A67BA" w:rsidP="008A67BA">
            <w:pPr>
              <w:jc w:val="center"/>
              <w:rPr>
                <w:sz w:val="28"/>
                <w:szCs w:val="28"/>
              </w:rPr>
            </w:pPr>
            <w:r w:rsidRPr="00BE10D9">
              <w:rPr>
                <w:sz w:val="28"/>
                <w:szCs w:val="28"/>
              </w:rPr>
              <w:t>На 01.01.2013 год</w:t>
            </w:r>
          </w:p>
        </w:tc>
        <w:tc>
          <w:tcPr>
            <w:tcW w:w="1892" w:type="dxa"/>
            <w:vAlign w:val="center"/>
          </w:tcPr>
          <w:p w:rsidR="008A67BA" w:rsidRPr="00BE10D9" w:rsidRDefault="008A67BA" w:rsidP="008A67BA">
            <w:pPr>
              <w:jc w:val="center"/>
              <w:rPr>
                <w:sz w:val="28"/>
                <w:szCs w:val="28"/>
              </w:rPr>
            </w:pPr>
            <w:r w:rsidRPr="00BE10D9">
              <w:rPr>
                <w:sz w:val="28"/>
                <w:szCs w:val="28"/>
              </w:rPr>
              <w:t>На 01.01.2014 год</w:t>
            </w:r>
          </w:p>
        </w:tc>
        <w:tc>
          <w:tcPr>
            <w:tcW w:w="1864" w:type="dxa"/>
            <w:vAlign w:val="center"/>
          </w:tcPr>
          <w:p w:rsidR="008A67BA" w:rsidRPr="00BE10D9" w:rsidRDefault="008A67BA" w:rsidP="008A67BA">
            <w:pPr>
              <w:jc w:val="center"/>
              <w:rPr>
                <w:sz w:val="28"/>
                <w:szCs w:val="28"/>
              </w:rPr>
            </w:pPr>
            <w:r w:rsidRPr="00BE10D9">
              <w:rPr>
                <w:sz w:val="28"/>
                <w:szCs w:val="28"/>
              </w:rPr>
              <w:t>Темп роста, %</w:t>
            </w:r>
          </w:p>
        </w:tc>
      </w:tr>
      <w:tr w:rsidR="008A67BA" w:rsidTr="00AB4A4C">
        <w:tc>
          <w:tcPr>
            <w:tcW w:w="2072" w:type="dxa"/>
            <w:vAlign w:val="center"/>
          </w:tcPr>
          <w:p w:rsidR="008A67BA" w:rsidRPr="00BE10D9" w:rsidRDefault="008A67BA" w:rsidP="008A67BA">
            <w:pPr>
              <w:jc w:val="center"/>
              <w:rPr>
                <w:sz w:val="28"/>
                <w:szCs w:val="28"/>
              </w:rPr>
            </w:pPr>
            <w:r w:rsidRPr="00BE10D9">
              <w:rPr>
                <w:sz w:val="28"/>
                <w:szCs w:val="28"/>
              </w:rPr>
              <w:t>Численность постоянного населения среднегодовая.</w:t>
            </w:r>
          </w:p>
        </w:tc>
        <w:tc>
          <w:tcPr>
            <w:tcW w:w="1851" w:type="dxa"/>
            <w:vAlign w:val="center"/>
          </w:tcPr>
          <w:p w:rsidR="008A67BA" w:rsidRPr="00BE10D9" w:rsidRDefault="008A67BA" w:rsidP="008A67BA">
            <w:pPr>
              <w:jc w:val="center"/>
              <w:rPr>
                <w:sz w:val="28"/>
                <w:szCs w:val="28"/>
              </w:rPr>
            </w:pPr>
            <w:r w:rsidRPr="00BE10D9">
              <w:rPr>
                <w:sz w:val="28"/>
                <w:szCs w:val="28"/>
              </w:rPr>
              <w:t>чел.</w:t>
            </w:r>
          </w:p>
        </w:tc>
        <w:tc>
          <w:tcPr>
            <w:tcW w:w="1892" w:type="dxa"/>
            <w:vAlign w:val="center"/>
          </w:tcPr>
          <w:p w:rsidR="008A67BA" w:rsidRPr="00BE10D9" w:rsidRDefault="008A67BA" w:rsidP="008A67BA">
            <w:pPr>
              <w:jc w:val="center"/>
              <w:rPr>
                <w:sz w:val="28"/>
                <w:szCs w:val="28"/>
              </w:rPr>
            </w:pPr>
            <w:r w:rsidRPr="00BE10D9">
              <w:rPr>
                <w:sz w:val="28"/>
                <w:szCs w:val="28"/>
              </w:rPr>
              <w:t>1620</w:t>
            </w:r>
          </w:p>
        </w:tc>
        <w:tc>
          <w:tcPr>
            <w:tcW w:w="1892" w:type="dxa"/>
            <w:vAlign w:val="center"/>
          </w:tcPr>
          <w:p w:rsidR="008A67BA" w:rsidRPr="00BE10D9" w:rsidRDefault="008A67BA" w:rsidP="008A67BA">
            <w:pPr>
              <w:jc w:val="center"/>
              <w:rPr>
                <w:sz w:val="28"/>
                <w:szCs w:val="28"/>
              </w:rPr>
            </w:pPr>
            <w:r w:rsidRPr="00BE10D9">
              <w:rPr>
                <w:sz w:val="28"/>
                <w:szCs w:val="28"/>
              </w:rPr>
              <w:t>1629</w:t>
            </w:r>
          </w:p>
        </w:tc>
        <w:tc>
          <w:tcPr>
            <w:tcW w:w="1864" w:type="dxa"/>
            <w:vAlign w:val="center"/>
          </w:tcPr>
          <w:p w:rsidR="008A67BA" w:rsidRPr="00BE10D9" w:rsidRDefault="008A67BA" w:rsidP="008A67BA">
            <w:pPr>
              <w:jc w:val="center"/>
              <w:rPr>
                <w:sz w:val="28"/>
                <w:szCs w:val="28"/>
              </w:rPr>
            </w:pPr>
            <w:r w:rsidRPr="00BE10D9">
              <w:rPr>
                <w:sz w:val="28"/>
                <w:szCs w:val="28"/>
              </w:rPr>
              <w:t>100,5</w:t>
            </w:r>
          </w:p>
        </w:tc>
      </w:tr>
      <w:tr w:rsidR="008A67BA" w:rsidTr="00AB4A4C">
        <w:tc>
          <w:tcPr>
            <w:tcW w:w="2072" w:type="dxa"/>
            <w:vAlign w:val="center"/>
          </w:tcPr>
          <w:p w:rsidR="008A67BA" w:rsidRPr="00BE10D9" w:rsidRDefault="008A67BA" w:rsidP="008A67BA">
            <w:pPr>
              <w:jc w:val="center"/>
              <w:rPr>
                <w:sz w:val="28"/>
                <w:szCs w:val="28"/>
              </w:rPr>
            </w:pPr>
            <w:r w:rsidRPr="00BE10D9">
              <w:rPr>
                <w:sz w:val="28"/>
                <w:szCs w:val="28"/>
              </w:rPr>
              <w:t>Родившиеся</w:t>
            </w:r>
          </w:p>
        </w:tc>
        <w:tc>
          <w:tcPr>
            <w:tcW w:w="1851" w:type="dxa"/>
            <w:vAlign w:val="center"/>
          </w:tcPr>
          <w:p w:rsidR="008A67BA" w:rsidRPr="00BE10D9" w:rsidRDefault="008A67BA" w:rsidP="008A67BA">
            <w:pPr>
              <w:jc w:val="center"/>
              <w:rPr>
                <w:sz w:val="28"/>
                <w:szCs w:val="28"/>
              </w:rPr>
            </w:pPr>
            <w:r w:rsidRPr="00BE10D9">
              <w:rPr>
                <w:sz w:val="28"/>
                <w:szCs w:val="28"/>
              </w:rPr>
              <w:t>чел.</w:t>
            </w:r>
          </w:p>
        </w:tc>
        <w:tc>
          <w:tcPr>
            <w:tcW w:w="1892" w:type="dxa"/>
            <w:vAlign w:val="center"/>
          </w:tcPr>
          <w:p w:rsidR="008A67BA" w:rsidRPr="00BE10D9" w:rsidRDefault="008A67BA" w:rsidP="008A67BA">
            <w:pPr>
              <w:jc w:val="center"/>
              <w:rPr>
                <w:sz w:val="28"/>
                <w:szCs w:val="28"/>
              </w:rPr>
            </w:pPr>
            <w:r w:rsidRPr="00BE10D9">
              <w:rPr>
                <w:sz w:val="28"/>
                <w:szCs w:val="28"/>
              </w:rPr>
              <w:t>35</w:t>
            </w:r>
          </w:p>
        </w:tc>
        <w:tc>
          <w:tcPr>
            <w:tcW w:w="1892" w:type="dxa"/>
            <w:vAlign w:val="center"/>
          </w:tcPr>
          <w:p w:rsidR="008A67BA" w:rsidRPr="00BE10D9" w:rsidRDefault="008A67BA" w:rsidP="008A67BA">
            <w:pPr>
              <w:jc w:val="center"/>
              <w:rPr>
                <w:sz w:val="28"/>
                <w:szCs w:val="28"/>
              </w:rPr>
            </w:pPr>
            <w:r w:rsidRPr="00BE10D9">
              <w:rPr>
                <w:sz w:val="28"/>
                <w:szCs w:val="28"/>
              </w:rPr>
              <w:t>33</w:t>
            </w:r>
          </w:p>
        </w:tc>
        <w:tc>
          <w:tcPr>
            <w:tcW w:w="1864" w:type="dxa"/>
            <w:vAlign w:val="center"/>
          </w:tcPr>
          <w:p w:rsidR="008A67BA" w:rsidRPr="00BE10D9" w:rsidRDefault="008A67BA" w:rsidP="008A67BA">
            <w:pPr>
              <w:jc w:val="center"/>
              <w:rPr>
                <w:sz w:val="28"/>
                <w:szCs w:val="28"/>
              </w:rPr>
            </w:pPr>
            <w:r w:rsidRPr="00BE10D9">
              <w:rPr>
                <w:sz w:val="28"/>
                <w:szCs w:val="28"/>
              </w:rPr>
              <w:t>94,3</w:t>
            </w:r>
          </w:p>
        </w:tc>
      </w:tr>
      <w:tr w:rsidR="008A67BA" w:rsidTr="00AB4A4C">
        <w:tc>
          <w:tcPr>
            <w:tcW w:w="2072" w:type="dxa"/>
            <w:vAlign w:val="center"/>
          </w:tcPr>
          <w:p w:rsidR="008A67BA" w:rsidRPr="00BE10D9" w:rsidRDefault="008A67BA" w:rsidP="008A67BA">
            <w:pPr>
              <w:jc w:val="center"/>
              <w:rPr>
                <w:sz w:val="28"/>
                <w:szCs w:val="28"/>
              </w:rPr>
            </w:pPr>
            <w:proofErr w:type="gramStart"/>
            <w:r w:rsidRPr="00BE10D9">
              <w:rPr>
                <w:sz w:val="28"/>
                <w:szCs w:val="28"/>
              </w:rPr>
              <w:t>Умершие</w:t>
            </w:r>
            <w:proofErr w:type="gramEnd"/>
          </w:p>
        </w:tc>
        <w:tc>
          <w:tcPr>
            <w:tcW w:w="1851" w:type="dxa"/>
            <w:vAlign w:val="center"/>
          </w:tcPr>
          <w:p w:rsidR="008A67BA" w:rsidRPr="00BE10D9" w:rsidRDefault="008A67BA" w:rsidP="008A67BA">
            <w:pPr>
              <w:jc w:val="center"/>
              <w:rPr>
                <w:sz w:val="28"/>
                <w:szCs w:val="28"/>
              </w:rPr>
            </w:pPr>
            <w:r w:rsidRPr="00BE10D9">
              <w:rPr>
                <w:sz w:val="28"/>
                <w:szCs w:val="28"/>
              </w:rPr>
              <w:t>чел.</w:t>
            </w:r>
          </w:p>
        </w:tc>
        <w:tc>
          <w:tcPr>
            <w:tcW w:w="1892" w:type="dxa"/>
            <w:vAlign w:val="center"/>
          </w:tcPr>
          <w:p w:rsidR="008A67BA" w:rsidRPr="00BE10D9" w:rsidRDefault="008A67BA" w:rsidP="008A67BA">
            <w:pPr>
              <w:jc w:val="center"/>
              <w:rPr>
                <w:sz w:val="28"/>
                <w:szCs w:val="28"/>
              </w:rPr>
            </w:pPr>
            <w:r w:rsidRPr="00BE10D9">
              <w:rPr>
                <w:sz w:val="28"/>
                <w:szCs w:val="28"/>
              </w:rPr>
              <w:t>15</w:t>
            </w:r>
          </w:p>
        </w:tc>
        <w:tc>
          <w:tcPr>
            <w:tcW w:w="1892" w:type="dxa"/>
            <w:vAlign w:val="center"/>
          </w:tcPr>
          <w:p w:rsidR="008A67BA" w:rsidRPr="00BE10D9" w:rsidRDefault="008A67BA" w:rsidP="008A67BA">
            <w:pPr>
              <w:jc w:val="center"/>
              <w:rPr>
                <w:sz w:val="28"/>
                <w:szCs w:val="28"/>
              </w:rPr>
            </w:pPr>
            <w:r w:rsidRPr="00BE10D9">
              <w:rPr>
                <w:sz w:val="28"/>
                <w:szCs w:val="28"/>
              </w:rPr>
              <w:t>17</w:t>
            </w:r>
          </w:p>
        </w:tc>
        <w:tc>
          <w:tcPr>
            <w:tcW w:w="1864" w:type="dxa"/>
            <w:vAlign w:val="center"/>
          </w:tcPr>
          <w:p w:rsidR="008A67BA" w:rsidRPr="00BE10D9" w:rsidRDefault="008A67BA" w:rsidP="008A67BA">
            <w:pPr>
              <w:jc w:val="center"/>
              <w:rPr>
                <w:sz w:val="28"/>
                <w:szCs w:val="28"/>
              </w:rPr>
            </w:pPr>
            <w:r w:rsidRPr="00BE10D9">
              <w:rPr>
                <w:sz w:val="28"/>
                <w:szCs w:val="28"/>
              </w:rPr>
              <w:t>113,3</w:t>
            </w:r>
          </w:p>
        </w:tc>
      </w:tr>
      <w:tr w:rsidR="008A67BA" w:rsidTr="00AB4A4C">
        <w:tc>
          <w:tcPr>
            <w:tcW w:w="2072" w:type="dxa"/>
            <w:vAlign w:val="center"/>
          </w:tcPr>
          <w:p w:rsidR="008A67BA" w:rsidRPr="00BE10D9" w:rsidRDefault="008A67BA" w:rsidP="008A67BA">
            <w:pPr>
              <w:jc w:val="center"/>
              <w:rPr>
                <w:sz w:val="28"/>
                <w:szCs w:val="28"/>
              </w:rPr>
            </w:pPr>
            <w:r w:rsidRPr="00BE10D9">
              <w:rPr>
                <w:sz w:val="28"/>
                <w:szCs w:val="28"/>
              </w:rPr>
              <w:t>Естественный прирост + (-убыль)</w:t>
            </w:r>
          </w:p>
        </w:tc>
        <w:tc>
          <w:tcPr>
            <w:tcW w:w="1851" w:type="dxa"/>
            <w:vAlign w:val="center"/>
          </w:tcPr>
          <w:p w:rsidR="008A67BA" w:rsidRPr="00BE10D9" w:rsidRDefault="008A67BA" w:rsidP="008A67BA">
            <w:pPr>
              <w:jc w:val="center"/>
              <w:rPr>
                <w:sz w:val="28"/>
                <w:szCs w:val="28"/>
              </w:rPr>
            </w:pPr>
            <w:r w:rsidRPr="00BE10D9">
              <w:rPr>
                <w:sz w:val="28"/>
                <w:szCs w:val="28"/>
              </w:rPr>
              <w:t>чел.</w:t>
            </w:r>
          </w:p>
        </w:tc>
        <w:tc>
          <w:tcPr>
            <w:tcW w:w="1892" w:type="dxa"/>
            <w:vAlign w:val="center"/>
          </w:tcPr>
          <w:p w:rsidR="008A67BA" w:rsidRPr="00BE10D9" w:rsidRDefault="008A67BA" w:rsidP="008A67BA">
            <w:pPr>
              <w:jc w:val="center"/>
              <w:rPr>
                <w:sz w:val="28"/>
                <w:szCs w:val="28"/>
              </w:rPr>
            </w:pPr>
            <w:r w:rsidRPr="00BE10D9">
              <w:rPr>
                <w:sz w:val="28"/>
                <w:szCs w:val="28"/>
              </w:rPr>
              <w:t>20</w:t>
            </w:r>
          </w:p>
        </w:tc>
        <w:tc>
          <w:tcPr>
            <w:tcW w:w="1892" w:type="dxa"/>
            <w:vAlign w:val="center"/>
          </w:tcPr>
          <w:p w:rsidR="008A67BA" w:rsidRPr="00BE10D9" w:rsidRDefault="008A67BA" w:rsidP="008A67BA">
            <w:pPr>
              <w:jc w:val="center"/>
              <w:rPr>
                <w:sz w:val="28"/>
                <w:szCs w:val="28"/>
              </w:rPr>
            </w:pPr>
            <w:r w:rsidRPr="00BE10D9">
              <w:rPr>
                <w:sz w:val="28"/>
                <w:szCs w:val="28"/>
              </w:rPr>
              <w:t>16</w:t>
            </w:r>
          </w:p>
        </w:tc>
        <w:tc>
          <w:tcPr>
            <w:tcW w:w="1864" w:type="dxa"/>
            <w:vAlign w:val="center"/>
          </w:tcPr>
          <w:p w:rsidR="008A67BA" w:rsidRPr="00BE10D9" w:rsidRDefault="008A67BA" w:rsidP="008A67BA">
            <w:pPr>
              <w:jc w:val="center"/>
              <w:rPr>
                <w:sz w:val="28"/>
                <w:szCs w:val="28"/>
              </w:rPr>
            </w:pPr>
            <w:r w:rsidRPr="00BE10D9">
              <w:rPr>
                <w:sz w:val="28"/>
                <w:szCs w:val="28"/>
              </w:rPr>
              <w:t>80,0</w:t>
            </w:r>
          </w:p>
        </w:tc>
      </w:tr>
      <w:tr w:rsidR="008A67BA" w:rsidTr="00AB4A4C">
        <w:tc>
          <w:tcPr>
            <w:tcW w:w="2072" w:type="dxa"/>
            <w:vAlign w:val="center"/>
          </w:tcPr>
          <w:p w:rsidR="008A67BA" w:rsidRPr="00BE10D9" w:rsidRDefault="008A67BA" w:rsidP="008A67BA">
            <w:pPr>
              <w:jc w:val="center"/>
              <w:rPr>
                <w:sz w:val="28"/>
                <w:szCs w:val="28"/>
              </w:rPr>
            </w:pPr>
            <w:r w:rsidRPr="00BE10D9">
              <w:rPr>
                <w:sz w:val="28"/>
                <w:szCs w:val="28"/>
              </w:rPr>
              <w:t>Миграционный прирост +(-убыль)</w:t>
            </w:r>
          </w:p>
        </w:tc>
        <w:tc>
          <w:tcPr>
            <w:tcW w:w="1851" w:type="dxa"/>
            <w:vAlign w:val="center"/>
          </w:tcPr>
          <w:p w:rsidR="008A67BA" w:rsidRPr="00BE10D9" w:rsidRDefault="008A67BA" w:rsidP="008A67BA">
            <w:pPr>
              <w:jc w:val="center"/>
              <w:rPr>
                <w:sz w:val="28"/>
                <w:szCs w:val="28"/>
              </w:rPr>
            </w:pPr>
            <w:r w:rsidRPr="00BE10D9">
              <w:rPr>
                <w:sz w:val="28"/>
                <w:szCs w:val="28"/>
              </w:rPr>
              <w:t>чел.</w:t>
            </w:r>
          </w:p>
        </w:tc>
        <w:tc>
          <w:tcPr>
            <w:tcW w:w="1892" w:type="dxa"/>
            <w:vAlign w:val="center"/>
          </w:tcPr>
          <w:p w:rsidR="008A67BA" w:rsidRPr="00BE10D9" w:rsidRDefault="008A67BA" w:rsidP="008A67BA">
            <w:pPr>
              <w:jc w:val="center"/>
              <w:rPr>
                <w:sz w:val="28"/>
                <w:szCs w:val="28"/>
              </w:rPr>
            </w:pPr>
            <w:r w:rsidRPr="00BE10D9">
              <w:rPr>
                <w:sz w:val="28"/>
                <w:szCs w:val="28"/>
              </w:rPr>
              <w:t>1</w:t>
            </w:r>
          </w:p>
        </w:tc>
        <w:tc>
          <w:tcPr>
            <w:tcW w:w="1892" w:type="dxa"/>
            <w:vAlign w:val="center"/>
          </w:tcPr>
          <w:p w:rsidR="008A67BA" w:rsidRPr="00BE10D9" w:rsidRDefault="008A67BA" w:rsidP="008A67BA">
            <w:pPr>
              <w:jc w:val="center"/>
              <w:rPr>
                <w:sz w:val="28"/>
                <w:szCs w:val="28"/>
              </w:rPr>
            </w:pPr>
            <w:r w:rsidRPr="00BE10D9">
              <w:rPr>
                <w:sz w:val="28"/>
                <w:szCs w:val="28"/>
              </w:rPr>
              <w:t>-2</w:t>
            </w:r>
          </w:p>
        </w:tc>
        <w:tc>
          <w:tcPr>
            <w:tcW w:w="1864" w:type="dxa"/>
            <w:vAlign w:val="center"/>
          </w:tcPr>
          <w:p w:rsidR="008A67BA" w:rsidRPr="00BE10D9" w:rsidRDefault="008A67BA" w:rsidP="008A67BA">
            <w:pPr>
              <w:jc w:val="center"/>
              <w:rPr>
                <w:sz w:val="28"/>
                <w:szCs w:val="28"/>
              </w:rPr>
            </w:pPr>
            <w:r w:rsidRPr="00BE10D9">
              <w:rPr>
                <w:sz w:val="28"/>
                <w:szCs w:val="28"/>
              </w:rPr>
              <w:t>50,0</w:t>
            </w:r>
          </w:p>
        </w:tc>
      </w:tr>
    </w:tbl>
    <w:p w:rsidR="008A67BA" w:rsidRDefault="008A67BA" w:rsidP="00BE10D9">
      <w:pPr>
        <w:spacing w:after="0" w:line="240" w:lineRule="auto"/>
        <w:ind w:firstLine="426"/>
        <w:jc w:val="both"/>
        <w:rPr>
          <w:rFonts w:ascii="Times New Roman" w:hAnsi="Times New Roman" w:cs="Times New Roman"/>
          <w:sz w:val="28"/>
          <w:szCs w:val="28"/>
        </w:rPr>
      </w:pPr>
    </w:p>
    <w:p w:rsidR="00AB4A4C" w:rsidRDefault="00AB4A4C" w:rsidP="00BE10D9">
      <w:pPr>
        <w:spacing w:after="0" w:line="240" w:lineRule="auto"/>
        <w:ind w:firstLine="426"/>
        <w:jc w:val="both"/>
        <w:rPr>
          <w:rFonts w:ascii="Times New Roman" w:hAnsi="Times New Roman" w:cs="Times New Roman"/>
          <w:sz w:val="28"/>
          <w:szCs w:val="28"/>
        </w:rPr>
      </w:pPr>
      <w:r w:rsidRPr="00AB4A4C">
        <w:rPr>
          <w:rFonts w:ascii="Times New Roman" w:hAnsi="Times New Roman" w:cs="Times New Roman"/>
          <w:sz w:val="28"/>
          <w:szCs w:val="28"/>
        </w:rPr>
        <w:t>В 2014 году родилось – 33 человека, умерло – 23. Прибыло – 13  человек, убыло – 14 человек. В сравнении с прошлым годом увеличение численности населения на 9 человек. В муниципальном образовании инвалидов 121 человек, многодетных семей – 48, в них детей 19</w:t>
      </w:r>
      <w:r>
        <w:rPr>
          <w:rFonts w:ascii="Times New Roman" w:hAnsi="Times New Roman" w:cs="Times New Roman"/>
          <w:sz w:val="28"/>
          <w:szCs w:val="28"/>
        </w:rPr>
        <w:t>5, детей переданных под опе</w:t>
      </w:r>
      <w:r w:rsidRPr="00AB4A4C">
        <w:rPr>
          <w:rFonts w:ascii="Times New Roman" w:hAnsi="Times New Roman" w:cs="Times New Roman"/>
          <w:sz w:val="28"/>
          <w:szCs w:val="28"/>
        </w:rPr>
        <w:t>ку – 13. На сегодняшний день в поселении 2 ветерана ВОВ и  12  тружеников тыла.</w:t>
      </w:r>
    </w:p>
    <w:p w:rsidR="00AB4A4C" w:rsidRDefault="00AB4A4C" w:rsidP="00BE10D9">
      <w:pPr>
        <w:spacing w:after="0" w:line="240" w:lineRule="auto"/>
        <w:ind w:firstLine="426"/>
        <w:jc w:val="both"/>
        <w:rPr>
          <w:rFonts w:ascii="Times New Roman" w:hAnsi="Times New Roman" w:cs="Times New Roman"/>
          <w:sz w:val="28"/>
          <w:szCs w:val="28"/>
        </w:rPr>
      </w:pPr>
    </w:p>
    <w:p w:rsidR="00BE10D9" w:rsidRDefault="00D60958" w:rsidP="00BE10D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007A689F">
        <w:rPr>
          <w:rFonts w:ascii="Times New Roman" w:hAnsi="Times New Roman" w:cs="Times New Roman"/>
          <w:sz w:val="28"/>
          <w:szCs w:val="28"/>
        </w:rPr>
        <w:t>С</w:t>
      </w:r>
      <w:r w:rsidR="007A689F" w:rsidRPr="007A689F">
        <w:rPr>
          <w:rFonts w:ascii="Times New Roman" w:hAnsi="Times New Roman" w:cs="Times New Roman"/>
          <w:sz w:val="28"/>
          <w:szCs w:val="28"/>
        </w:rPr>
        <w:t>оциально-экономическо</w:t>
      </w:r>
      <w:r w:rsidR="007A689F">
        <w:rPr>
          <w:rFonts w:ascii="Times New Roman" w:hAnsi="Times New Roman" w:cs="Times New Roman"/>
          <w:sz w:val="28"/>
          <w:szCs w:val="28"/>
        </w:rPr>
        <w:t>е развитие поселения</w:t>
      </w:r>
    </w:p>
    <w:p w:rsidR="00877F46" w:rsidRDefault="00877F46" w:rsidP="00406190">
      <w:pPr>
        <w:spacing w:after="0" w:line="240" w:lineRule="auto"/>
        <w:ind w:firstLine="426"/>
        <w:jc w:val="both"/>
        <w:rPr>
          <w:rFonts w:ascii="Times New Roman" w:hAnsi="Times New Roman" w:cs="Times New Roman"/>
          <w:sz w:val="28"/>
          <w:szCs w:val="28"/>
        </w:rPr>
      </w:pPr>
      <w:r w:rsidRPr="00877F46">
        <w:rPr>
          <w:rFonts w:ascii="Times New Roman" w:hAnsi="Times New Roman" w:cs="Times New Roman"/>
          <w:sz w:val="28"/>
          <w:szCs w:val="28"/>
        </w:rPr>
        <w:t>Муниципальное образование «Захальское»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Усть-Ордынского Бурятского округа Иркутской области, наделено статусом сельского поселения.</w:t>
      </w:r>
    </w:p>
    <w:p w:rsidR="00877F46" w:rsidRDefault="00877F46" w:rsidP="00406190">
      <w:pPr>
        <w:spacing w:after="0" w:line="240" w:lineRule="auto"/>
        <w:ind w:firstLine="426"/>
        <w:jc w:val="both"/>
        <w:rPr>
          <w:rFonts w:ascii="Times New Roman" w:hAnsi="Times New Roman" w:cs="Times New Roman"/>
          <w:sz w:val="28"/>
          <w:szCs w:val="28"/>
        </w:rPr>
      </w:pPr>
      <w:r w:rsidRPr="00877F46">
        <w:rPr>
          <w:rFonts w:ascii="Times New Roman" w:hAnsi="Times New Roman" w:cs="Times New Roman"/>
          <w:sz w:val="28"/>
          <w:szCs w:val="28"/>
        </w:rPr>
        <w:t>Муниципальное образование «Захальское» занимает выгодное экономико-географическое положение – в долине реки Куяда и непосредственной близости к лесным массивам, территория поселения благоприятна для  сельскохозяйственного и рекреационного освоения. Наибольшим экономическим потенциалом обладают сельскохозяйственные земли и лесосырьевые ресурсы.</w:t>
      </w:r>
    </w:p>
    <w:p w:rsidR="00406190" w:rsidRPr="004E7B69" w:rsidRDefault="00406190" w:rsidP="00406190">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 xml:space="preserve">Хозяйственная специализация муниципального образования «Захальское» - сельскохозяйственное производство. Основная доля продукции сельского хозяйства приходится на растениеводство (преимущественно продовольственная пшеница). Наиболее активными субъектами агропромышленного производства являются ОПХ «Элита» и хозяйства </w:t>
      </w:r>
      <w:r w:rsidRPr="004E7B69">
        <w:rPr>
          <w:rFonts w:ascii="Times New Roman" w:hAnsi="Times New Roman" w:cs="Times New Roman"/>
          <w:sz w:val="28"/>
          <w:szCs w:val="28"/>
        </w:rPr>
        <w:lastRenderedPageBreak/>
        <w:t>населения.  Стратегический ресурс сельского поселения – это земельные ресурсы.</w:t>
      </w:r>
    </w:p>
    <w:p w:rsidR="00406190" w:rsidRDefault="00406190" w:rsidP="00406190">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 xml:space="preserve">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w:t>
      </w:r>
      <w:r w:rsidR="004E1C6B">
        <w:rPr>
          <w:rFonts w:ascii="Times New Roman" w:hAnsi="Times New Roman" w:cs="Times New Roman"/>
          <w:sz w:val="28"/>
          <w:szCs w:val="28"/>
        </w:rPr>
        <w:t xml:space="preserve">– </w:t>
      </w:r>
      <w:r w:rsidRPr="004E7B69">
        <w:rPr>
          <w:rFonts w:ascii="Times New Roman" w:hAnsi="Times New Roman" w:cs="Times New Roman"/>
          <w:sz w:val="28"/>
          <w:szCs w:val="28"/>
        </w:rPr>
        <w:t>г. Иркутска.</w:t>
      </w:r>
    </w:p>
    <w:p w:rsidR="00571A4A" w:rsidRDefault="00571A4A" w:rsidP="00015371">
      <w:pPr>
        <w:spacing w:after="0" w:line="240" w:lineRule="auto"/>
        <w:ind w:firstLine="426"/>
        <w:jc w:val="both"/>
        <w:rPr>
          <w:rFonts w:ascii="Times New Roman" w:hAnsi="Times New Roman" w:cs="Times New Roman"/>
          <w:sz w:val="28"/>
          <w:szCs w:val="28"/>
        </w:rPr>
      </w:pPr>
    </w:p>
    <w:p w:rsidR="009007FA" w:rsidRPr="00556043" w:rsidRDefault="009007FA" w:rsidP="009007FA">
      <w:pPr>
        <w:spacing w:after="0" w:line="240" w:lineRule="auto"/>
        <w:ind w:firstLine="426"/>
        <w:jc w:val="both"/>
        <w:rPr>
          <w:rFonts w:ascii="Times New Roman" w:hAnsi="Times New Roman" w:cs="Times New Roman"/>
          <w:sz w:val="28"/>
          <w:szCs w:val="28"/>
        </w:rPr>
      </w:pPr>
      <w:r w:rsidRPr="009007FA">
        <w:rPr>
          <w:rFonts w:ascii="Times New Roman" w:hAnsi="Times New Roman" w:cs="Times New Roman"/>
          <w:i/>
          <w:sz w:val="28"/>
          <w:szCs w:val="28"/>
        </w:rPr>
        <w:t>Экономические приоритеты</w:t>
      </w:r>
    </w:p>
    <w:p w:rsidR="00015371" w:rsidRPr="00015371" w:rsidRDefault="00015371" w:rsidP="0001537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Согласно</w:t>
      </w:r>
      <w:r w:rsidRPr="00015371">
        <w:t xml:space="preserve"> </w:t>
      </w:r>
      <w:r w:rsidRPr="00015371">
        <w:rPr>
          <w:rFonts w:ascii="Times New Roman" w:hAnsi="Times New Roman" w:cs="Times New Roman"/>
          <w:sz w:val="28"/>
          <w:szCs w:val="28"/>
        </w:rPr>
        <w:t>программ</w:t>
      </w:r>
      <w:r w:rsidR="00942D13">
        <w:rPr>
          <w:rFonts w:ascii="Times New Roman" w:hAnsi="Times New Roman" w:cs="Times New Roman"/>
          <w:sz w:val="28"/>
          <w:szCs w:val="28"/>
        </w:rPr>
        <w:t>е</w:t>
      </w:r>
      <w:r w:rsidRPr="00015371">
        <w:rPr>
          <w:rFonts w:ascii="Times New Roman" w:hAnsi="Times New Roman" w:cs="Times New Roman"/>
          <w:sz w:val="28"/>
          <w:szCs w:val="28"/>
        </w:rPr>
        <w:t xml:space="preserve"> социально-экономического развития МО «Захальское» на 2011-2015 гг.</w:t>
      </w:r>
      <w:r>
        <w:rPr>
          <w:rFonts w:ascii="Times New Roman" w:hAnsi="Times New Roman" w:cs="Times New Roman"/>
          <w:sz w:val="28"/>
          <w:szCs w:val="28"/>
        </w:rPr>
        <w:t xml:space="preserve"> о</w:t>
      </w:r>
      <w:r w:rsidRPr="00015371">
        <w:rPr>
          <w:rFonts w:ascii="Times New Roman" w:hAnsi="Times New Roman" w:cs="Times New Roman"/>
          <w:sz w:val="28"/>
          <w:szCs w:val="28"/>
        </w:rPr>
        <w:t>сновными приоритетами в деятельности МО «Захальское» в сфере экономики в среднесрочной перспективе являются:</w:t>
      </w:r>
    </w:p>
    <w:p w:rsidR="00015371" w:rsidRPr="00015371" w:rsidRDefault="00015371" w:rsidP="00015371">
      <w:pPr>
        <w:spacing w:after="0" w:line="240" w:lineRule="auto"/>
        <w:ind w:firstLine="426"/>
        <w:jc w:val="both"/>
        <w:rPr>
          <w:rFonts w:ascii="Times New Roman" w:hAnsi="Times New Roman" w:cs="Times New Roman"/>
          <w:sz w:val="28"/>
          <w:szCs w:val="28"/>
        </w:rPr>
      </w:pPr>
      <w:r w:rsidRPr="00015371">
        <w:rPr>
          <w:rFonts w:ascii="Times New Roman" w:hAnsi="Times New Roman" w:cs="Times New Roman"/>
          <w:sz w:val="28"/>
          <w:szCs w:val="28"/>
        </w:rPr>
        <w:t>1.</w:t>
      </w:r>
      <w:r w:rsidRPr="00015371">
        <w:rPr>
          <w:rFonts w:ascii="Times New Roman" w:hAnsi="Times New Roman" w:cs="Times New Roman"/>
          <w:sz w:val="28"/>
          <w:szCs w:val="28"/>
        </w:rPr>
        <w:tab/>
        <w:t>Рост объема производства и повышение качества продукции.</w:t>
      </w:r>
    </w:p>
    <w:p w:rsidR="00015371" w:rsidRPr="00015371" w:rsidRDefault="00015371" w:rsidP="00015371">
      <w:pPr>
        <w:spacing w:after="0" w:line="240" w:lineRule="auto"/>
        <w:ind w:firstLine="426"/>
        <w:jc w:val="both"/>
        <w:rPr>
          <w:rFonts w:ascii="Times New Roman" w:hAnsi="Times New Roman" w:cs="Times New Roman"/>
          <w:sz w:val="28"/>
          <w:szCs w:val="28"/>
        </w:rPr>
      </w:pPr>
      <w:r w:rsidRPr="00015371">
        <w:rPr>
          <w:rFonts w:ascii="Times New Roman" w:hAnsi="Times New Roman" w:cs="Times New Roman"/>
          <w:sz w:val="28"/>
          <w:szCs w:val="28"/>
        </w:rPr>
        <w:t>2.</w:t>
      </w:r>
      <w:r w:rsidRPr="00015371">
        <w:rPr>
          <w:rFonts w:ascii="Times New Roman" w:hAnsi="Times New Roman" w:cs="Times New Roman"/>
          <w:sz w:val="28"/>
          <w:szCs w:val="28"/>
        </w:rPr>
        <w:tab/>
        <w:t>Рост реальных доходов населения.</w:t>
      </w:r>
    </w:p>
    <w:p w:rsidR="00015371" w:rsidRPr="00015371" w:rsidRDefault="00015371" w:rsidP="00015371">
      <w:pPr>
        <w:spacing w:after="0" w:line="240" w:lineRule="auto"/>
        <w:ind w:firstLine="426"/>
        <w:jc w:val="both"/>
        <w:rPr>
          <w:rFonts w:ascii="Times New Roman" w:hAnsi="Times New Roman" w:cs="Times New Roman"/>
          <w:sz w:val="28"/>
          <w:szCs w:val="28"/>
        </w:rPr>
      </w:pPr>
      <w:r w:rsidRPr="00015371">
        <w:rPr>
          <w:rFonts w:ascii="Times New Roman" w:hAnsi="Times New Roman" w:cs="Times New Roman"/>
          <w:sz w:val="28"/>
          <w:szCs w:val="28"/>
        </w:rPr>
        <w:t>3.</w:t>
      </w:r>
      <w:r w:rsidRPr="00015371">
        <w:rPr>
          <w:rFonts w:ascii="Times New Roman" w:hAnsi="Times New Roman" w:cs="Times New Roman"/>
          <w:sz w:val="28"/>
          <w:szCs w:val="28"/>
        </w:rPr>
        <w:tab/>
        <w:t>Отношения с собственниками расположенных на территории муниципального образования частных предприятий. Развитие с</w:t>
      </w:r>
      <w:r>
        <w:rPr>
          <w:rFonts w:ascii="Times New Roman" w:hAnsi="Times New Roman" w:cs="Times New Roman"/>
          <w:sz w:val="28"/>
          <w:szCs w:val="28"/>
        </w:rPr>
        <w:t>истемы социального партнерства.</w:t>
      </w:r>
    </w:p>
    <w:p w:rsidR="007A689F" w:rsidRDefault="00015371" w:rsidP="00015371">
      <w:pPr>
        <w:spacing w:after="0" w:line="240" w:lineRule="auto"/>
        <w:ind w:firstLine="426"/>
        <w:jc w:val="both"/>
        <w:rPr>
          <w:rFonts w:ascii="Times New Roman" w:hAnsi="Times New Roman" w:cs="Times New Roman"/>
          <w:sz w:val="28"/>
          <w:szCs w:val="28"/>
        </w:rPr>
      </w:pPr>
      <w:r w:rsidRPr="00015371">
        <w:rPr>
          <w:rFonts w:ascii="Times New Roman" w:hAnsi="Times New Roman" w:cs="Times New Roman"/>
          <w:sz w:val="28"/>
          <w:szCs w:val="28"/>
        </w:rPr>
        <w:t>Основная задача – созда</w:t>
      </w:r>
      <w:r w:rsidR="00BE020B">
        <w:rPr>
          <w:rFonts w:ascii="Times New Roman" w:hAnsi="Times New Roman" w:cs="Times New Roman"/>
          <w:sz w:val="28"/>
          <w:szCs w:val="28"/>
        </w:rPr>
        <w:t>ние</w:t>
      </w:r>
      <w:r w:rsidRPr="00015371">
        <w:rPr>
          <w:rFonts w:ascii="Times New Roman" w:hAnsi="Times New Roman" w:cs="Times New Roman"/>
          <w:sz w:val="28"/>
          <w:szCs w:val="28"/>
        </w:rPr>
        <w:t xml:space="preserve"> услови</w:t>
      </w:r>
      <w:r w:rsidR="00BE020B">
        <w:rPr>
          <w:rFonts w:ascii="Times New Roman" w:hAnsi="Times New Roman" w:cs="Times New Roman"/>
          <w:sz w:val="28"/>
          <w:szCs w:val="28"/>
        </w:rPr>
        <w:t>й</w:t>
      </w:r>
      <w:r w:rsidRPr="00015371">
        <w:rPr>
          <w:rFonts w:ascii="Times New Roman" w:hAnsi="Times New Roman" w:cs="Times New Roman"/>
          <w:sz w:val="28"/>
          <w:szCs w:val="28"/>
        </w:rPr>
        <w:t xml:space="preserve"> для увеличения объемов производства в этих отраслях, повысить эффективность малого бизнеса.</w:t>
      </w:r>
      <w:r>
        <w:rPr>
          <w:rFonts w:ascii="Times New Roman" w:hAnsi="Times New Roman" w:cs="Times New Roman"/>
          <w:sz w:val="28"/>
          <w:szCs w:val="28"/>
        </w:rPr>
        <w:t xml:space="preserve"> При этом о</w:t>
      </w:r>
      <w:r w:rsidRPr="00015371">
        <w:rPr>
          <w:rFonts w:ascii="Times New Roman" w:hAnsi="Times New Roman" w:cs="Times New Roman"/>
          <w:sz w:val="28"/>
          <w:szCs w:val="28"/>
        </w:rPr>
        <w:t>собое внимание следует уделять развитию личного подсобного хозяйства.</w:t>
      </w:r>
    </w:p>
    <w:p w:rsidR="00BE020B" w:rsidRDefault="00BE020B" w:rsidP="00601FDC">
      <w:pPr>
        <w:spacing w:after="0" w:line="240" w:lineRule="auto"/>
        <w:ind w:firstLine="426"/>
        <w:jc w:val="both"/>
        <w:rPr>
          <w:rFonts w:ascii="Times New Roman" w:hAnsi="Times New Roman" w:cs="Times New Roman"/>
          <w:sz w:val="28"/>
          <w:szCs w:val="28"/>
        </w:rPr>
      </w:pPr>
      <w:r w:rsidRPr="00BE020B">
        <w:rPr>
          <w:rFonts w:ascii="Times New Roman" w:hAnsi="Times New Roman" w:cs="Times New Roman"/>
          <w:sz w:val="28"/>
          <w:szCs w:val="28"/>
        </w:rPr>
        <w:t>В настоящий момент на территории МО «Захальское» работает 1 сельско</w:t>
      </w:r>
      <w:r w:rsidR="009007FA">
        <w:rPr>
          <w:rFonts w:ascii="Times New Roman" w:hAnsi="Times New Roman" w:cs="Times New Roman"/>
          <w:sz w:val="28"/>
          <w:szCs w:val="28"/>
        </w:rPr>
        <w:t>хозяйственная организация ФГУП «Элита»</w:t>
      </w:r>
      <w:r w:rsidRPr="00BE020B">
        <w:rPr>
          <w:rFonts w:ascii="Times New Roman" w:hAnsi="Times New Roman" w:cs="Times New Roman"/>
          <w:sz w:val="28"/>
          <w:szCs w:val="28"/>
        </w:rPr>
        <w:t>, 2 крестьянско-фермерских хозяйств, 163 личных подсобных хозяйств.</w:t>
      </w:r>
    </w:p>
    <w:p w:rsidR="00015371" w:rsidRDefault="00601FDC" w:rsidP="00601FDC">
      <w:pPr>
        <w:spacing w:after="0" w:line="240" w:lineRule="auto"/>
        <w:ind w:firstLine="426"/>
        <w:jc w:val="both"/>
        <w:rPr>
          <w:rFonts w:ascii="Times New Roman" w:hAnsi="Times New Roman" w:cs="Times New Roman"/>
          <w:sz w:val="28"/>
          <w:szCs w:val="28"/>
        </w:rPr>
      </w:pPr>
      <w:r w:rsidRPr="00601FDC">
        <w:rPr>
          <w:rFonts w:ascii="Times New Roman" w:hAnsi="Times New Roman" w:cs="Times New Roman"/>
          <w:sz w:val="28"/>
          <w:szCs w:val="28"/>
        </w:rPr>
        <w:t>Основные экономические показатели</w:t>
      </w:r>
      <w:r>
        <w:rPr>
          <w:rFonts w:ascii="Times New Roman" w:hAnsi="Times New Roman" w:cs="Times New Roman"/>
          <w:sz w:val="28"/>
          <w:szCs w:val="28"/>
        </w:rPr>
        <w:t xml:space="preserve"> в</w:t>
      </w:r>
      <w:r w:rsidRPr="00601FDC">
        <w:rPr>
          <w:rFonts w:ascii="Times New Roman" w:hAnsi="Times New Roman" w:cs="Times New Roman"/>
          <w:sz w:val="28"/>
          <w:szCs w:val="28"/>
        </w:rPr>
        <w:t xml:space="preserve"> ЛПХ и  КФХ</w:t>
      </w:r>
      <w:r>
        <w:rPr>
          <w:rFonts w:ascii="Times New Roman" w:hAnsi="Times New Roman" w:cs="Times New Roman"/>
          <w:sz w:val="28"/>
          <w:szCs w:val="28"/>
        </w:rPr>
        <w:t xml:space="preserve"> по МО «Захальское» за 2014 год </w:t>
      </w:r>
      <w:r w:rsidR="0027733E">
        <w:rPr>
          <w:rFonts w:ascii="Times New Roman" w:hAnsi="Times New Roman" w:cs="Times New Roman"/>
          <w:sz w:val="28"/>
          <w:szCs w:val="28"/>
        </w:rPr>
        <w:t>характеризуются следующими показателями:</w:t>
      </w:r>
    </w:p>
    <w:p w:rsidR="0027733E" w:rsidRDefault="0027733E" w:rsidP="00601FDC">
      <w:pPr>
        <w:spacing w:after="0" w:line="240" w:lineRule="auto"/>
        <w:ind w:firstLine="42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044"/>
        <w:gridCol w:w="777"/>
        <w:gridCol w:w="789"/>
        <w:gridCol w:w="2099"/>
        <w:gridCol w:w="1188"/>
        <w:gridCol w:w="790"/>
        <w:gridCol w:w="792"/>
      </w:tblGrid>
      <w:tr w:rsidR="0027733E" w:rsidRPr="0027733E" w:rsidTr="0027733E">
        <w:tc>
          <w:tcPr>
            <w:tcW w:w="2628" w:type="dxa"/>
            <w:vMerge w:val="restart"/>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Наименование</w:t>
            </w:r>
          </w:p>
          <w:p w:rsidR="0027733E" w:rsidRPr="0027733E" w:rsidRDefault="0027733E" w:rsidP="0027733E">
            <w:pPr>
              <w:jc w:val="center"/>
              <w:rPr>
                <w:rFonts w:ascii="Times New Roman" w:hAnsi="Times New Roman" w:cs="Times New Roman"/>
                <w:sz w:val="26"/>
                <w:szCs w:val="26"/>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Ед</w:t>
            </w:r>
            <w:proofErr w:type="gramStart"/>
            <w:r w:rsidRPr="0027733E">
              <w:rPr>
                <w:rFonts w:ascii="Times New Roman" w:hAnsi="Times New Roman" w:cs="Times New Roman"/>
                <w:sz w:val="26"/>
                <w:szCs w:val="26"/>
              </w:rPr>
              <w:t>.и</w:t>
            </w:r>
            <w:proofErr w:type="gramEnd"/>
            <w:r w:rsidRPr="0027733E">
              <w:rPr>
                <w:rFonts w:ascii="Times New Roman" w:hAnsi="Times New Roman" w:cs="Times New Roman"/>
                <w:sz w:val="26"/>
                <w:szCs w:val="26"/>
              </w:rPr>
              <w:t>зм</w:t>
            </w:r>
            <w:proofErr w:type="spellEnd"/>
            <w:r w:rsidRPr="0027733E">
              <w:rPr>
                <w:rFonts w:ascii="Times New Roman" w:hAnsi="Times New Roman" w:cs="Times New Roman"/>
                <w:sz w:val="26"/>
                <w:szCs w:val="26"/>
              </w:rPr>
              <w:t>.</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Факт</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План</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Факт</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План</w:t>
            </w:r>
          </w:p>
        </w:tc>
      </w:tr>
      <w:tr w:rsidR="0027733E" w:rsidRPr="0027733E" w:rsidTr="0027733E">
        <w:tc>
          <w:tcPr>
            <w:tcW w:w="0" w:type="auto"/>
            <w:vMerge/>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2014</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2015</w:t>
            </w:r>
          </w:p>
        </w:tc>
        <w:tc>
          <w:tcPr>
            <w:tcW w:w="0" w:type="auto"/>
            <w:vMerge/>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2014</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2015</w:t>
            </w:r>
          </w:p>
        </w:tc>
      </w:tr>
      <w:tr w:rsidR="0027733E" w:rsidRPr="0027733E" w:rsidTr="0027733E">
        <w:tc>
          <w:tcPr>
            <w:tcW w:w="2628" w:type="dxa"/>
            <w:vMerge w:val="restart"/>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 xml:space="preserve">Количество </w:t>
            </w:r>
            <w:proofErr w:type="gramStart"/>
            <w:r w:rsidRPr="0027733E">
              <w:rPr>
                <w:rFonts w:ascii="Times New Roman" w:hAnsi="Times New Roman" w:cs="Times New Roman"/>
                <w:sz w:val="26"/>
                <w:szCs w:val="26"/>
              </w:rPr>
              <w:t>проживающих</w:t>
            </w:r>
            <w:proofErr w:type="gramEnd"/>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Производство: молока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378</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400</w:t>
            </w:r>
          </w:p>
        </w:tc>
      </w:tr>
      <w:tr w:rsidR="0027733E" w:rsidRPr="0027733E" w:rsidTr="0027733E">
        <w:tc>
          <w:tcPr>
            <w:tcW w:w="0" w:type="auto"/>
            <w:vMerge/>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Меда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4,8</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Всего</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1629</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1635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Шерсти</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0,5</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0,6</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т.ч. работающих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658</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661</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Яйца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21</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АО</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Картофеля</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560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900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Бюджетной сфере</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190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195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Овощей</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170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В КФХ</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lastRenderedPageBreak/>
              <w:t>Торговле</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Мясо всего в живом весе</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163</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Говядина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gramStart"/>
            <w:r w:rsidRPr="0027733E">
              <w:rPr>
                <w:rFonts w:ascii="Times New Roman" w:hAnsi="Times New Roman" w:cs="Times New Roman"/>
                <w:sz w:val="26"/>
                <w:szCs w:val="26"/>
              </w:rPr>
              <w:t>Другое</w:t>
            </w:r>
            <w:proofErr w:type="gramEnd"/>
            <w:r w:rsidRPr="0027733E">
              <w:rPr>
                <w:rFonts w:ascii="Times New Roman" w:hAnsi="Times New Roman" w:cs="Times New Roman"/>
                <w:sz w:val="26"/>
                <w:szCs w:val="26"/>
              </w:rPr>
              <w:t xml:space="preserve"> совхоз</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279</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280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Свинина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2,1</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2,5</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Баранина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Конина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т.ч неработающих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971</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974</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Молоко</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Школьники</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239</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240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Мед</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3,5</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3,6</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Дети дошкольного возраста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234</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245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Шерсть</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студенты</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57</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Яйца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пенсионеры</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369</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370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Картофель</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Не занятые</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72</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59</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Овощи</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Зерно</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230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240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Количество дворов (семей)</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Ед.</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534</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536</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Реализация с/х. продукции</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4784" w:type="dxa"/>
            <w:gridSpan w:val="4"/>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b/>
                <w:sz w:val="26"/>
                <w:szCs w:val="26"/>
              </w:rPr>
              <w:t>Общая площадь сельхозугодий в ЛПХ</w:t>
            </w:r>
            <w:r w:rsidRPr="0027733E">
              <w:rPr>
                <w:rFonts w:ascii="Times New Roman" w:hAnsi="Times New Roman" w:cs="Times New Roman"/>
                <w:sz w:val="26"/>
                <w:szCs w:val="26"/>
              </w:rPr>
              <w:t>:1590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ЛПХ</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т.ч. пашня</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167</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167</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 xml:space="preserve">Мясо всего </w:t>
            </w:r>
            <w:proofErr w:type="gramStart"/>
            <w:r w:rsidRPr="0027733E">
              <w:rPr>
                <w:rFonts w:ascii="Times New Roman" w:hAnsi="Times New Roman" w:cs="Times New Roman"/>
                <w:sz w:val="26"/>
                <w:szCs w:val="26"/>
              </w:rPr>
              <w:t>в ж</w:t>
            </w:r>
            <w:proofErr w:type="gramEnd"/>
            <w:r w:rsidRPr="0027733E">
              <w:rPr>
                <w:rFonts w:ascii="Times New Roman" w:hAnsi="Times New Roman" w:cs="Times New Roman"/>
                <w:sz w:val="26"/>
                <w:szCs w:val="26"/>
              </w:rPr>
              <w:t>/весе</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32,2</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34,6</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Сенокосы</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566</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566</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Говядина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23,0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24,5</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Пастбища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857</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857</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Свинина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7,5</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В 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149</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149</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Баранина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1,3</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т.ч. пашня</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93</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93</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Конина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0,6</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0,8</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Сенокосы</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56</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56</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Молоко</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110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120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Пастбища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Мед</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3,6</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3,9</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lastRenderedPageBreak/>
              <w:t>Общ</w:t>
            </w:r>
            <w:proofErr w:type="gramStart"/>
            <w:r w:rsidRPr="0027733E">
              <w:rPr>
                <w:rFonts w:ascii="Times New Roman" w:hAnsi="Times New Roman" w:cs="Times New Roman"/>
                <w:b/>
                <w:sz w:val="26"/>
                <w:szCs w:val="26"/>
              </w:rPr>
              <w:t>.</w:t>
            </w:r>
            <w:proofErr w:type="gramEnd"/>
            <w:r w:rsidRPr="0027733E">
              <w:rPr>
                <w:rFonts w:ascii="Times New Roman" w:hAnsi="Times New Roman" w:cs="Times New Roman"/>
                <w:b/>
                <w:sz w:val="26"/>
                <w:szCs w:val="26"/>
              </w:rPr>
              <w:t xml:space="preserve"> </w:t>
            </w:r>
            <w:proofErr w:type="gramStart"/>
            <w:r w:rsidRPr="0027733E">
              <w:rPr>
                <w:rFonts w:ascii="Times New Roman" w:hAnsi="Times New Roman" w:cs="Times New Roman"/>
                <w:b/>
                <w:sz w:val="26"/>
                <w:szCs w:val="26"/>
              </w:rPr>
              <w:t>п</w:t>
            </w:r>
            <w:proofErr w:type="gramEnd"/>
            <w:r w:rsidRPr="0027733E">
              <w:rPr>
                <w:rFonts w:ascii="Times New Roman" w:hAnsi="Times New Roman" w:cs="Times New Roman"/>
                <w:b/>
                <w:sz w:val="26"/>
                <w:szCs w:val="26"/>
              </w:rPr>
              <w:t>лощадь пашни 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167</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167</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Шерсть</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0,1</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0,2</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т.ч. под картофелем</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88</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88</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Яйца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42</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Овощами</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Картофель</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150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Зеленкой</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Овощи</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19</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Другими культурами</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69</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69</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КФХ</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b/>
                <w:sz w:val="26"/>
                <w:szCs w:val="26"/>
              </w:rPr>
              <w:t>Общ</w:t>
            </w:r>
            <w:proofErr w:type="gramStart"/>
            <w:r w:rsidRPr="0027733E">
              <w:rPr>
                <w:rFonts w:ascii="Times New Roman" w:hAnsi="Times New Roman" w:cs="Times New Roman"/>
                <w:b/>
                <w:sz w:val="26"/>
                <w:szCs w:val="26"/>
              </w:rPr>
              <w:t>.</w:t>
            </w:r>
            <w:proofErr w:type="gramEnd"/>
            <w:r w:rsidRPr="0027733E">
              <w:rPr>
                <w:rFonts w:ascii="Times New Roman" w:hAnsi="Times New Roman" w:cs="Times New Roman"/>
                <w:b/>
                <w:sz w:val="26"/>
                <w:szCs w:val="26"/>
              </w:rPr>
              <w:t xml:space="preserve"> </w:t>
            </w:r>
            <w:proofErr w:type="gramStart"/>
            <w:r w:rsidRPr="0027733E">
              <w:rPr>
                <w:rFonts w:ascii="Times New Roman" w:hAnsi="Times New Roman" w:cs="Times New Roman"/>
                <w:b/>
                <w:sz w:val="26"/>
                <w:szCs w:val="26"/>
              </w:rPr>
              <w:t>п</w:t>
            </w:r>
            <w:proofErr w:type="gramEnd"/>
            <w:r w:rsidRPr="0027733E">
              <w:rPr>
                <w:rFonts w:ascii="Times New Roman" w:hAnsi="Times New Roman" w:cs="Times New Roman"/>
                <w:b/>
                <w:sz w:val="26"/>
                <w:szCs w:val="26"/>
              </w:rPr>
              <w:t>лощадь пашни в 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93</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93</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 xml:space="preserve">Мясо всего </w:t>
            </w:r>
            <w:proofErr w:type="gramStart"/>
            <w:r w:rsidRPr="0027733E">
              <w:rPr>
                <w:rFonts w:ascii="Times New Roman" w:hAnsi="Times New Roman" w:cs="Times New Roman"/>
                <w:sz w:val="26"/>
                <w:szCs w:val="26"/>
              </w:rPr>
              <w:t>в ж</w:t>
            </w:r>
            <w:proofErr w:type="gramEnd"/>
            <w:r w:rsidRPr="0027733E">
              <w:rPr>
                <w:rFonts w:ascii="Times New Roman" w:hAnsi="Times New Roman" w:cs="Times New Roman"/>
                <w:sz w:val="26"/>
                <w:szCs w:val="26"/>
              </w:rPr>
              <w:t>/весе</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Под картофелем</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Говядина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Овощами</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Свинина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1,9</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Зерновыми культурами</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93</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93</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Баранина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Зеленкой</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Конина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Другими культурами</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Молоко</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Общее количество КРС</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826</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833</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Мед</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2,2</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2,3</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т.ч.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820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825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Шерсть</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Яйца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Из них коров всего</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308</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315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Картофель</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305</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310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Овощи</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В ЛПХ</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Количество свиней</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775</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785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Урожайность: картофеля</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ц/га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35,0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50,0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705</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710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Овощей</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ц/га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10,2</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11,0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lastRenderedPageBreak/>
              <w:t>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Ср/годовой надой на 1 фур</w:t>
            </w:r>
            <w:proofErr w:type="gramStart"/>
            <w:r w:rsidRPr="0027733E">
              <w:rPr>
                <w:rFonts w:ascii="Times New Roman" w:hAnsi="Times New Roman" w:cs="Times New Roman"/>
                <w:sz w:val="26"/>
                <w:szCs w:val="26"/>
              </w:rPr>
              <w:t>.</w:t>
            </w:r>
            <w:proofErr w:type="gramEnd"/>
            <w:r w:rsidRPr="0027733E">
              <w:rPr>
                <w:rFonts w:ascii="Times New Roman" w:hAnsi="Times New Roman" w:cs="Times New Roman"/>
                <w:sz w:val="26"/>
                <w:szCs w:val="26"/>
              </w:rPr>
              <w:t xml:space="preserve"> </w:t>
            </w:r>
            <w:proofErr w:type="gramStart"/>
            <w:r w:rsidRPr="0027733E">
              <w:rPr>
                <w:rFonts w:ascii="Times New Roman" w:hAnsi="Times New Roman" w:cs="Times New Roman"/>
                <w:sz w:val="26"/>
                <w:szCs w:val="26"/>
              </w:rPr>
              <w:t>к</w:t>
            </w:r>
            <w:proofErr w:type="gramEnd"/>
            <w:r w:rsidRPr="0027733E">
              <w:rPr>
                <w:rFonts w:ascii="Times New Roman" w:hAnsi="Times New Roman" w:cs="Times New Roman"/>
                <w:sz w:val="26"/>
                <w:szCs w:val="26"/>
              </w:rPr>
              <w:t>орову</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Кг</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2000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2100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Количество лошадей</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56</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Ср. суточный привес:</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56</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КРС</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Гр</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600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600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Свинина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Гр</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400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410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Количество птиц</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2030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2050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Баранина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Гр</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1970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1980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Конина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Гр</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500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510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Сбор меда с 1-ой пчелосемьи</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Кг</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Количество овец</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258</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262</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Настриг шерсти с 1-ой овцы</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218</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220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КФХ</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Гол.</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42</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Урожайность: картофеля</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ц/га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Количество пчелосемей</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Сем.</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300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310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Овощей</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ц/га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Сем.</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159</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Ср/годовой надой на 1 фур</w:t>
            </w:r>
            <w:proofErr w:type="gramStart"/>
            <w:r w:rsidRPr="0027733E">
              <w:rPr>
                <w:rFonts w:ascii="Times New Roman" w:hAnsi="Times New Roman" w:cs="Times New Roman"/>
                <w:sz w:val="26"/>
                <w:szCs w:val="26"/>
              </w:rPr>
              <w:t>.</w:t>
            </w:r>
            <w:proofErr w:type="gramEnd"/>
            <w:r w:rsidRPr="0027733E">
              <w:rPr>
                <w:rFonts w:ascii="Times New Roman" w:hAnsi="Times New Roman" w:cs="Times New Roman"/>
                <w:sz w:val="26"/>
                <w:szCs w:val="26"/>
              </w:rPr>
              <w:t xml:space="preserve"> </w:t>
            </w:r>
            <w:proofErr w:type="gramStart"/>
            <w:r w:rsidRPr="0027733E">
              <w:rPr>
                <w:rFonts w:ascii="Times New Roman" w:hAnsi="Times New Roman" w:cs="Times New Roman"/>
                <w:sz w:val="26"/>
                <w:szCs w:val="26"/>
              </w:rPr>
              <w:t>к</w:t>
            </w:r>
            <w:proofErr w:type="gramEnd"/>
            <w:r w:rsidRPr="0027733E">
              <w:rPr>
                <w:rFonts w:ascii="Times New Roman" w:hAnsi="Times New Roman" w:cs="Times New Roman"/>
                <w:sz w:val="26"/>
                <w:szCs w:val="26"/>
              </w:rPr>
              <w:t>орову</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Кг</w:t>
            </w:r>
          </w:p>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КФХ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Сем.</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141</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150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Сред</w:t>
            </w:r>
            <w:proofErr w:type="gramStart"/>
            <w:r w:rsidRPr="0027733E">
              <w:rPr>
                <w:rFonts w:ascii="Times New Roman" w:hAnsi="Times New Roman" w:cs="Times New Roman"/>
                <w:sz w:val="26"/>
                <w:szCs w:val="26"/>
              </w:rPr>
              <w:t>.</w:t>
            </w:r>
            <w:proofErr w:type="gramEnd"/>
            <w:r w:rsidRPr="0027733E">
              <w:rPr>
                <w:rFonts w:ascii="Times New Roman" w:hAnsi="Times New Roman" w:cs="Times New Roman"/>
                <w:sz w:val="26"/>
                <w:szCs w:val="26"/>
              </w:rPr>
              <w:t xml:space="preserve"> </w:t>
            </w:r>
            <w:proofErr w:type="gramStart"/>
            <w:r w:rsidRPr="0027733E">
              <w:rPr>
                <w:rFonts w:ascii="Times New Roman" w:hAnsi="Times New Roman" w:cs="Times New Roman"/>
                <w:sz w:val="26"/>
                <w:szCs w:val="26"/>
              </w:rPr>
              <w:t>с</w:t>
            </w:r>
            <w:proofErr w:type="gramEnd"/>
            <w:r w:rsidRPr="0027733E">
              <w:rPr>
                <w:rFonts w:ascii="Times New Roman" w:hAnsi="Times New Roman" w:cs="Times New Roman"/>
                <w:sz w:val="26"/>
                <w:szCs w:val="26"/>
              </w:rPr>
              <w:t>уточный привес</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b/>
                <w:sz w:val="26"/>
                <w:szCs w:val="26"/>
              </w:rPr>
            </w:pPr>
            <w:r w:rsidRPr="0027733E">
              <w:rPr>
                <w:rFonts w:ascii="Times New Roman" w:hAnsi="Times New Roman" w:cs="Times New Roman"/>
                <w:b/>
                <w:sz w:val="26"/>
                <w:szCs w:val="26"/>
              </w:rPr>
              <w:t>Произведено с/хоз. продуктов</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КРС</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Гр</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ЛПХ</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Свинина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Гр</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400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410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 xml:space="preserve">Мясо всего </w:t>
            </w:r>
            <w:proofErr w:type="gramStart"/>
            <w:r w:rsidRPr="0027733E">
              <w:rPr>
                <w:rFonts w:ascii="Times New Roman" w:hAnsi="Times New Roman" w:cs="Times New Roman"/>
                <w:sz w:val="26"/>
                <w:szCs w:val="26"/>
              </w:rPr>
              <w:t>в ж</w:t>
            </w:r>
            <w:proofErr w:type="gramEnd"/>
            <w:r w:rsidRPr="0027733E">
              <w:rPr>
                <w:rFonts w:ascii="Times New Roman" w:hAnsi="Times New Roman" w:cs="Times New Roman"/>
                <w:sz w:val="26"/>
                <w:szCs w:val="26"/>
              </w:rPr>
              <w:t>/весе</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38,0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38,7</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Баранина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Гр</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Говядина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28,3</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28,5</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Конина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Гр</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lastRenderedPageBreak/>
              <w:t>Свинина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7,6</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7,9</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Сбор меда с 1-ой пчелосемьи</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Кг</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Баранина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1,2</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1,3</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Настриг шерсти с 1-ой овцы</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Кг</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Конина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Тн</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0,9</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Урожайность зерновых</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ц/га</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23</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24</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Яйценоскость от одной курицы</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proofErr w:type="gramStart"/>
            <w:r w:rsidRPr="0027733E">
              <w:rPr>
                <w:rFonts w:ascii="Times New Roman" w:hAnsi="Times New Roman" w:cs="Times New Roman"/>
                <w:sz w:val="26"/>
                <w:szCs w:val="2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Вывезено древесины</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м3</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3250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3300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Произведено пиломатериалов</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м3</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2100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2150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 xml:space="preserve">Валовое производство </w:t>
            </w:r>
            <w:proofErr w:type="spellStart"/>
            <w:r w:rsidRPr="0027733E">
              <w:rPr>
                <w:rFonts w:ascii="Times New Roman" w:hAnsi="Times New Roman" w:cs="Times New Roman"/>
                <w:sz w:val="26"/>
                <w:szCs w:val="26"/>
              </w:rPr>
              <w:t>прод</w:t>
            </w:r>
            <w:proofErr w:type="spellEnd"/>
            <w:r w:rsidRPr="0027733E">
              <w:rPr>
                <w:rFonts w:ascii="Times New Roman" w:hAnsi="Times New Roman" w:cs="Times New Roman"/>
                <w:sz w:val="26"/>
                <w:szCs w:val="26"/>
              </w:rPr>
              <w:t>. с/хоз</w:t>
            </w:r>
            <w:proofErr w:type="gramStart"/>
            <w:r w:rsidRPr="0027733E">
              <w:rPr>
                <w:rFonts w:ascii="Times New Roman" w:hAnsi="Times New Roman" w:cs="Times New Roman"/>
                <w:sz w:val="26"/>
                <w:szCs w:val="26"/>
              </w:rPr>
              <w:t>.(</w:t>
            </w:r>
            <w:proofErr w:type="gramEnd"/>
            <w:r w:rsidRPr="0027733E">
              <w:rPr>
                <w:rFonts w:ascii="Times New Roman" w:hAnsi="Times New Roman" w:cs="Times New Roman"/>
                <w:sz w:val="26"/>
                <w:szCs w:val="26"/>
              </w:rPr>
              <w:t>ЛПХ)</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Тыс</w:t>
            </w:r>
            <w:proofErr w:type="gramStart"/>
            <w:r w:rsidRPr="0027733E">
              <w:rPr>
                <w:rFonts w:ascii="Times New Roman" w:hAnsi="Times New Roman" w:cs="Times New Roman"/>
                <w:sz w:val="26"/>
                <w:szCs w:val="26"/>
              </w:rPr>
              <w:t>.р</w:t>
            </w:r>
            <w:proofErr w:type="gramEnd"/>
            <w:r w:rsidRPr="0027733E">
              <w:rPr>
                <w:rFonts w:ascii="Times New Roman" w:hAnsi="Times New Roman" w:cs="Times New Roman"/>
                <w:sz w:val="26"/>
                <w:szCs w:val="26"/>
              </w:rPr>
              <w:t>уб.</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7680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8970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Заготовлено дров</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6700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6800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т.ч растениеводство</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Тыс</w:t>
            </w:r>
            <w:proofErr w:type="gramStart"/>
            <w:r w:rsidRPr="0027733E">
              <w:rPr>
                <w:rFonts w:ascii="Times New Roman" w:hAnsi="Times New Roman" w:cs="Times New Roman"/>
                <w:sz w:val="26"/>
                <w:szCs w:val="26"/>
              </w:rPr>
              <w:t>.р</w:t>
            </w:r>
            <w:proofErr w:type="gramEnd"/>
            <w:r w:rsidRPr="0027733E">
              <w:rPr>
                <w:rFonts w:ascii="Times New Roman" w:hAnsi="Times New Roman" w:cs="Times New Roman"/>
                <w:sz w:val="26"/>
                <w:szCs w:val="26"/>
              </w:rPr>
              <w:t>уб.</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720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750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Доход от молока</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Т.руб.</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Животноводство</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Тыс</w:t>
            </w:r>
            <w:proofErr w:type="gramStart"/>
            <w:r w:rsidRPr="0027733E">
              <w:rPr>
                <w:rFonts w:ascii="Times New Roman" w:hAnsi="Times New Roman" w:cs="Times New Roman"/>
                <w:sz w:val="26"/>
                <w:szCs w:val="26"/>
              </w:rPr>
              <w:t>.р</w:t>
            </w:r>
            <w:proofErr w:type="gramEnd"/>
            <w:r w:rsidRPr="0027733E">
              <w:rPr>
                <w:rFonts w:ascii="Times New Roman" w:hAnsi="Times New Roman" w:cs="Times New Roman"/>
                <w:sz w:val="26"/>
                <w:szCs w:val="26"/>
              </w:rPr>
              <w:t>уб.</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6960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8220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Доход от мяса КРС</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Т.руб.</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4600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5390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 xml:space="preserve">Валовое производство </w:t>
            </w:r>
            <w:proofErr w:type="spellStart"/>
            <w:r w:rsidRPr="0027733E">
              <w:rPr>
                <w:rFonts w:ascii="Times New Roman" w:hAnsi="Times New Roman" w:cs="Times New Roman"/>
                <w:sz w:val="26"/>
                <w:szCs w:val="26"/>
              </w:rPr>
              <w:t>прод</w:t>
            </w:r>
            <w:proofErr w:type="spellEnd"/>
            <w:r w:rsidRPr="0027733E">
              <w:rPr>
                <w:rFonts w:ascii="Times New Roman" w:hAnsi="Times New Roman" w:cs="Times New Roman"/>
                <w:sz w:val="26"/>
                <w:szCs w:val="26"/>
              </w:rPr>
              <w:t>. с/хоз. (КФХ)</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Тыс</w:t>
            </w:r>
            <w:proofErr w:type="gramStart"/>
            <w:r w:rsidRPr="0027733E">
              <w:rPr>
                <w:rFonts w:ascii="Times New Roman" w:hAnsi="Times New Roman" w:cs="Times New Roman"/>
                <w:sz w:val="26"/>
                <w:szCs w:val="26"/>
              </w:rPr>
              <w:t>.р</w:t>
            </w:r>
            <w:proofErr w:type="gramEnd"/>
            <w:r w:rsidRPr="0027733E">
              <w:rPr>
                <w:rFonts w:ascii="Times New Roman" w:hAnsi="Times New Roman" w:cs="Times New Roman"/>
                <w:sz w:val="26"/>
                <w:szCs w:val="26"/>
              </w:rPr>
              <w:t>уб</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2620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2680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 xml:space="preserve">Доход от </w:t>
            </w:r>
            <w:proofErr w:type="gramStart"/>
            <w:r w:rsidRPr="0027733E">
              <w:rPr>
                <w:rFonts w:ascii="Times New Roman" w:hAnsi="Times New Roman" w:cs="Times New Roman"/>
                <w:sz w:val="26"/>
                <w:szCs w:val="26"/>
              </w:rPr>
              <w:t>мяса свинины</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Т.руб.</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1880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2240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В т.ч. Растениеводство</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Тыс</w:t>
            </w:r>
            <w:proofErr w:type="gramStart"/>
            <w:r w:rsidRPr="0027733E">
              <w:rPr>
                <w:rFonts w:ascii="Times New Roman" w:hAnsi="Times New Roman" w:cs="Times New Roman"/>
                <w:sz w:val="26"/>
                <w:szCs w:val="26"/>
              </w:rPr>
              <w:t>.р</w:t>
            </w:r>
            <w:proofErr w:type="gramEnd"/>
            <w:r w:rsidRPr="0027733E">
              <w:rPr>
                <w:rFonts w:ascii="Times New Roman" w:hAnsi="Times New Roman" w:cs="Times New Roman"/>
                <w:sz w:val="26"/>
                <w:szCs w:val="26"/>
              </w:rPr>
              <w:t>уб</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1660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1700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Доход от картофеля</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roofErr w:type="spellStart"/>
            <w:r w:rsidRPr="0027733E">
              <w:rPr>
                <w:rFonts w:ascii="Times New Roman" w:hAnsi="Times New Roman" w:cs="Times New Roman"/>
                <w:sz w:val="26"/>
                <w:szCs w:val="26"/>
              </w:rPr>
              <w:t>Т.руб</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720</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750</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животноводство</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Тыс</w:t>
            </w:r>
            <w:proofErr w:type="gramStart"/>
            <w:r w:rsidRPr="0027733E">
              <w:rPr>
                <w:rFonts w:ascii="Times New Roman" w:hAnsi="Times New Roman" w:cs="Times New Roman"/>
                <w:sz w:val="26"/>
                <w:szCs w:val="26"/>
              </w:rPr>
              <w:t>.р</w:t>
            </w:r>
            <w:proofErr w:type="gramEnd"/>
            <w:r w:rsidRPr="0027733E">
              <w:rPr>
                <w:rFonts w:ascii="Times New Roman" w:hAnsi="Times New Roman" w:cs="Times New Roman"/>
                <w:sz w:val="26"/>
                <w:szCs w:val="26"/>
              </w:rPr>
              <w:t>уб.</w:t>
            </w: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960</w:t>
            </w: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980</w:t>
            </w:r>
          </w:p>
        </w:tc>
      </w:tr>
      <w:tr w:rsidR="0027733E" w:rsidRPr="0027733E" w:rsidTr="0027733E">
        <w:tc>
          <w:tcPr>
            <w:tcW w:w="2628"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Доход от овощей</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Т.руб.</w:t>
            </w:r>
          </w:p>
        </w:tc>
        <w:tc>
          <w:tcPr>
            <w:tcW w:w="72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716"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r w:rsidRPr="0027733E">
              <w:rPr>
                <w:rFonts w:ascii="Times New Roman" w:hAnsi="Times New Roman" w:cs="Times New Roman"/>
                <w:sz w:val="26"/>
                <w:szCs w:val="26"/>
              </w:rPr>
              <w:t>-</w:t>
            </w:r>
          </w:p>
        </w:tc>
        <w:tc>
          <w:tcPr>
            <w:tcW w:w="2164"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27733E" w:rsidRPr="0027733E" w:rsidRDefault="0027733E" w:rsidP="0027733E">
            <w:pPr>
              <w:jc w:val="center"/>
              <w:rPr>
                <w:rFonts w:ascii="Times New Roman" w:hAnsi="Times New Roman" w:cs="Times New Roman"/>
                <w:sz w:val="26"/>
                <w:szCs w:val="26"/>
              </w:rPr>
            </w:pPr>
          </w:p>
        </w:tc>
      </w:tr>
    </w:tbl>
    <w:p w:rsidR="0027733E" w:rsidRDefault="0027733E" w:rsidP="00601FDC">
      <w:pPr>
        <w:spacing w:after="0" w:line="240" w:lineRule="auto"/>
        <w:ind w:firstLine="426"/>
        <w:jc w:val="both"/>
        <w:rPr>
          <w:rFonts w:ascii="Times New Roman" w:hAnsi="Times New Roman" w:cs="Times New Roman"/>
          <w:sz w:val="28"/>
          <w:szCs w:val="28"/>
        </w:rPr>
      </w:pPr>
    </w:p>
    <w:p w:rsidR="00015371" w:rsidRDefault="006068C6" w:rsidP="00015371">
      <w:pPr>
        <w:spacing w:after="0" w:line="240" w:lineRule="auto"/>
        <w:ind w:firstLine="426"/>
        <w:jc w:val="both"/>
        <w:rPr>
          <w:rFonts w:ascii="Times New Roman" w:hAnsi="Times New Roman" w:cs="Times New Roman"/>
          <w:sz w:val="28"/>
          <w:szCs w:val="28"/>
        </w:rPr>
      </w:pPr>
      <w:r w:rsidRPr="006068C6">
        <w:rPr>
          <w:rFonts w:ascii="Times New Roman" w:hAnsi="Times New Roman" w:cs="Times New Roman"/>
          <w:sz w:val="28"/>
          <w:szCs w:val="28"/>
        </w:rPr>
        <w:t>На 01 января 2015 года в хозяйствах всех категорий поголовье крупного рогатого скота увеличилось на 0,2% и составил</w:t>
      </w:r>
      <w:r>
        <w:rPr>
          <w:rFonts w:ascii="Times New Roman" w:hAnsi="Times New Roman" w:cs="Times New Roman"/>
          <w:sz w:val="28"/>
          <w:szCs w:val="28"/>
        </w:rPr>
        <w:t>о</w:t>
      </w:r>
      <w:r w:rsidRPr="006068C6">
        <w:rPr>
          <w:rFonts w:ascii="Times New Roman" w:hAnsi="Times New Roman" w:cs="Times New Roman"/>
          <w:sz w:val="28"/>
          <w:szCs w:val="28"/>
        </w:rPr>
        <w:t xml:space="preserve"> 826 голов, поголовье коров осталось на прежнем уровне. Поголовье овец и коз увеличилось на 11% и составил</w:t>
      </w:r>
      <w:r>
        <w:rPr>
          <w:rFonts w:ascii="Times New Roman" w:hAnsi="Times New Roman" w:cs="Times New Roman"/>
          <w:sz w:val="28"/>
          <w:szCs w:val="28"/>
        </w:rPr>
        <w:t>о</w:t>
      </w:r>
      <w:r w:rsidRPr="006068C6">
        <w:rPr>
          <w:rFonts w:ascii="Times New Roman" w:hAnsi="Times New Roman" w:cs="Times New Roman"/>
          <w:sz w:val="28"/>
          <w:szCs w:val="28"/>
        </w:rPr>
        <w:t xml:space="preserve"> 297 голов.</w:t>
      </w:r>
    </w:p>
    <w:p w:rsidR="00015371" w:rsidRDefault="00E971C1" w:rsidP="00015371">
      <w:pPr>
        <w:spacing w:after="0" w:line="240" w:lineRule="auto"/>
        <w:ind w:firstLine="426"/>
        <w:jc w:val="both"/>
        <w:rPr>
          <w:rFonts w:ascii="Times New Roman" w:hAnsi="Times New Roman" w:cs="Times New Roman"/>
          <w:sz w:val="28"/>
          <w:szCs w:val="28"/>
        </w:rPr>
      </w:pPr>
      <w:r w:rsidRPr="00E971C1">
        <w:rPr>
          <w:rFonts w:ascii="Times New Roman" w:hAnsi="Times New Roman" w:cs="Times New Roman"/>
          <w:sz w:val="28"/>
          <w:szCs w:val="28"/>
        </w:rPr>
        <w:t>Поголовье скота в хозяйствах всех категорий за 2014 года в муницип</w:t>
      </w:r>
      <w:r>
        <w:rPr>
          <w:rFonts w:ascii="Times New Roman" w:hAnsi="Times New Roman" w:cs="Times New Roman"/>
          <w:sz w:val="28"/>
          <w:szCs w:val="28"/>
        </w:rPr>
        <w:t>альном образовании «Захальское» характеризуется следующими показателями:</w:t>
      </w:r>
    </w:p>
    <w:p w:rsidR="001D2006" w:rsidRDefault="001D2006" w:rsidP="00015371">
      <w:pPr>
        <w:spacing w:after="0" w:line="240" w:lineRule="auto"/>
        <w:ind w:firstLine="426"/>
        <w:jc w:val="both"/>
        <w:rPr>
          <w:rFonts w:ascii="Times New Roman" w:hAnsi="Times New Roman" w:cs="Times New Roman"/>
          <w:sz w:val="28"/>
          <w:szCs w:val="28"/>
        </w:rPr>
      </w:pPr>
    </w:p>
    <w:tbl>
      <w:tblPr>
        <w:tblStyle w:val="a3"/>
        <w:tblW w:w="0" w:type="auto"/>
        <w:tblLook w:val="04A0"/>
      </w:tblPr>
      <w:tblGrid>
        <w:gridCol w:w="2392"/>
        <w:gridCol w:w="2393"/>
        <w:gridCol w:w="2393"/>
        <w:gridCol w:w="2393"/>
      </w:tblGrid>
      <w:tr w:rsidR="001D2006" w:rsidTr="001D2006">
        <w:tc>
          <w:tcPr>
            <w:tcW w:w="2392" w:type="dxa"/>
            <w:vAlign w:val="center"/>
          </w:tcPr>
          <w:p w:rsidR="001D2006" w:rsidRPr="001D2006" w:rsidRDefault="001D2006" w:rsidP="001D2006">
            <w:pPr>
              <w:jc w:val="center"/>
              <w:rPr>
                <w:sz w:val="28"/>
                <w:szCs w:val="28"/>
              </w:rPr>
            </w:pPr>
            <w:r w:rsidRPr="001D2006">
              <w:rPr>
                <w:sz w:val="28"/>
                <w:szCs w:val="28"/>
              </w:rPr>
              <w:t>Поголовье</w:t>
            </w:r>
          </w:p>
        </w:tc>
        <w:tc>
          <w:tcPr>
            <w:tcW w:w="2393" w:type="dxa"/>
            <w:vAlign w:val="center"/>
          </w:tcPr>
          <w:p w:rsidR="001D2006" w:rsidRPr="001D2006" w:rsidRDefault="001D2006" w:rsidP="001D2006">
            <w:pPr>
              <w:jc w:val="center"/>
              <w:rPr>
                <w:sz w:val="28"/>
                <w:szCs w:val="28"/>
              </w:rPr>
            </w:pPr>
            <w:r w:rsidRPr="001D2006">
              <w:rPr>
                <w:sz w:val="28"/>
                <w:szCs w:val="28"/>
              </w:rPr>
              <w:t>2013 г.</w:t>
            </w:r>
          </w:p>
        </w:tc>
        <w:tc>
          <w:tcPr>
            <w:tcW w:w="2393" w:type="dxa"/>
            <w:vAlign w:val="center"/>
          </w:tcPr>
          <w:p w:rsidR="001D2006" w:rsidRPr="001D2006" w:rsidRDefault="001D2006" w:rsidP="001D2006">
            <w:pPr>
              <w:jc w:val="center"/>
              <w:rPr>
                <w:sz w:val="28"/>
                <w:szCs w:val="28"/>
              </w:rPr>
            </w:pPr>
            <w:r w:rsidRPr="001D2006">
              <w:rPr>
                <w:sz w:val="28"/>
                <w:szCs w:val="28"/>
              </w:rPr>
              <w:t>2014 г.</w:t>
            </w:r>
          </w:p>
        </w:tc>
        <w:tc>
          <w:tcPr>
            <w:tcW w:w="2393" w:type="dxa"/>
            <w:vAlign w:val="center"/>
          </w:tcPr>
          <w:p w:rsidR="001D2006" w:rsidRPr="001D2006" w:rsidRDefault="001D2006" w:rsidP="001D2006">
            <w:pPr>
              <w:jc w:val="center"/>
              <w:rPr>
                <w:sz w:val="28"/>
                <w:szCs w:val="28"/>
              </w:rPr>
            </w:pPr>
            <w:r w:rsidRPr="001D2006">
              <w:rPr>
                <w:sz w:val="28"/>
                <w:szCs w:val="28"/>
              </w:rPr>
              <w:t>2014 г. в %</w:t>
            </w:r>
            <w:r w:rsidRPr="001D2006">
              <w:rPr>
                <w:sz w:val="28"/>
                <w:szCs w:val="28"/>
              </w:rPr>
              <w:br/>
              <w:t xml:space="preserve">к </w:t>
            </w:r>
            <w:smartTag w:uri="urn:schemas-microsoft-com:office:smarttags" w:element="metricconverter">
              <w:smartTagPr>
                <w:attr w:name="ProductID" w:val="2013 г"/>
              </w:smartTagPr>
              <w:r w:rsidRPr="001D2006">
                <w:rPr>
                  <w:sz w:val="28"/>
                  <w:szCs w:val="28"/>
                </w:rPr>
                <w:t>2013 г</w:t>
              </w:r>
            </w:smartTag>
            <w:r w:rsidRPr="001D2006">
              <w:rPr>
                <w:sz w:val="28"/>
                <w:szCs w:val="28"/>
              </w:rPr>
              <w:t>.</w:t>
            </w:r>
          </w:p>
        </w:tc>
      </w:tr>
      <w:tr w:rsidR="001D2006" w:rsidTr="001D2006">
        <w:tc>
          <w:tcPr>
            <w:tcW w:w="2392" w:type="dxa"/>
            <w:vAlign w:val="center"/>
          </w:tcPr>
          <w:p w:rsidR="001D2006" w:rsidRPr="001D2006" w:rsidRDefault="001D2006" w:rsidP="001D2006">
            <w:pPr>
              <w:jc w:val="center"/>
              <w:rPr>
                <w:sz w:val="28"/>
                <w:szCs w:val="28"/>
              </w:rPr>
            </w:pPr>
            <w:r w:rsidRPr="001D2006">
              <w:rPr>
                <w:sz w:val="28"/>
                <w:szCs w:val="28"/>
              </w:rPr>
              <w:t>Крупный рогатый скот</w:t>
            </w:r>
          </w:p>
        </w:tc>
        <w:tc>
          <w:tcPr>
            <w:tcW w:w="2393" w:type="dxa"/>
            <w:vAlign w:val="center"/>
          </w:tcPr>
          <w:p w:rsidR="001D2006" w:rsidRPr="001D2006" w:rsidRDefault="001D2006" w:rsidP="001D2006">
            <w:pPr>
              <w:jc w:val="center"/>
              <w:rPr>
                <w:sz w:val="28"/>
                <w:szCs w:val="28"/>
              </w:rPr>
            </w:pPr>
            <w:r w:rsidRPr="001D2006">
              <w:rPr>
                <w:sz w:val="28"/>
                <w:szCs w:val="28"/>
              </w:rPr>
              <w:t>824</w:t>
            </w:r>
          </w:p>
        </w:tc>
        <w:tc>
          <w:tcPr>
            <w:tcW w:w="2393" w:type="dxa"/>
            <w:vAlign w:val="center"/>
          </w:tcPr>
          <w:p w:rsidR="001D2006" w:rsidRPr="001D2006" w:rsidRDefault="001D2006" w:rsidP="001D2006">
            <w:pPr>
              <w:jc w:val="center"/>
              <w:rPr>
                <w:sz w:val="28"/>
                <w:szCs w:val="28"/>
              </w:rPr>
            </w:pPr>
            <w:r w:rsidRPr="001D2006">
              <w:rPr>
                <w:sz w:val="28"/>
                <w:szCs w:val="28"/>
              </w:rPr>
              <w:t>826</w:t>
            </w:r>
          </w:p>
        </w:tc>
        <w:tc>
          <w:tcPr>
            <w:tcW w:w="2393" w:type="dxa"/>
            <w:vAlign w:val="center"/>
          </w:tcPr>
          <w:p w:rsidR="001D2006" w:rsidRPr="001D2006" w:rsidRDefault="001D2006" w:rsidP="001D2006">
            <w:pPr>
              <w:jc w:val="center"/>
              <w:rPr>
                <w:sz w:val="28"/>
                <w:szCs w:val="28"/>
              </w:rPr>
            </w:pPr>
            <w:r w:rsidRPr="001D2006">
              <w:rPr>
                <w:sz w:val="28"/>
                <w:szCs w:val="28"/>
              </w:rPr>
              <w:t>100,2</w:t>
            </w:r>
          </w:p>
        </w:tc>
      </w:tr>
      <w:tr w:rsidR="001D2006" w:rsidTr="001D2006">
        <w:tc>
          <w:tcPr>
            <w:tcW w:w="2392" w:type="dxa"/>
            <w:vAlign w:val="center"/>
          </w:tcPr>
          <w:p w:rsidR="001D2006" w:rsidRPr="001D2006" w:rsidRDefault="001D2006" w:rsidP="001D2006">
            <w:pPr>
              <w:jc w:val="center"/>
              <w:rPr>
                <w:sz w:val="28"/>
                <w:szCs w:val="28"/>
              </w:rPr>
            </w:pPr>
            <w:r w:rsidRPr="001D2006">
              <w:rPr>
                <w:sz w:val="28"/>
                <w:szCs w:val="28"/>
              </w:rPr>
              <w:t>в т. ч. коров</w:t>
            </w:r>
          </w:p>
        </w:tc>
        <w:tc>
          <w:tcPr>
            <w:tcW w:w="2393" w:type="dxa"/>
            <w:vAlign w:val="center"/>
          </w:tcPr>
          <w:p w:rsidR="001D2006" w:rsidRPr="001D2006" w:rsidRDefault="001D2006" w:rsidP="001D2006">
            <w:pPr>
              <w:jc w:val="center"/>
              <w:rPr>
                <w:sz w:val="28"/>
                <w:szCs w:val="28"/>
              </w:rPr>
            </w:pPr>
            <w:r w:rsidRPr="001D2006">
              <w:rPr>
                <w:sz w:val="28"/>
                <w:szCs w:val="28"/>
              </w:rPr>
              <w:t>308</w:t>
            </w:r>
          </w:p>
        </w:tc>
        <w:tc>
          <w:tcPr>
            <w:tcW w:w="2393" w:type="dxa"/>
            <w:vAlign w:val="center"/>
          </w:tcPr>
          <w:p w:rsidR="001D2006" w:rsidRPr="001D2006" w:rsidRDefault="001D2006" w:rsidP="001D2006">
            <w:pPr>
              <w:jc w:val="center"/>
              <w:rPr>
                <w:sz w:val="28"/>
                <w:szCs w:val="28"/>
              </w:rPr>
            </w:pPr>
            <w:r w:rsidRPr="001D2006">
              <w:rPr>
                <w:sz w:val="28"/>
                <w:szCs w:val="28"/>
              </w:rPr>
              <w:t>308</w:t>
            </w:r>
          </w:p>
        </w:tc>
        <w:tc>
          <w:tcPr>
            <w:tcW w:w="2393" w:type="dxa"/>
            <w:vAlign w:val="center"/>
          </w:tcPr>
          <w:p w:rsidR="001D2006" w:rsidRPr="001D2006" w:rsidRDefault="001D2006" w:rsidP="001D2006">
            <w:pPr>
              <w:jc w:val="center"/>
              <w:rPr>
                <w:sz w:val="28"/>
                <w:szCs w:val="28"/>
              </w:rPr>
            </w:pPr>
            <w:r w:rsidRPr="001D2006">
              <w:rPr>
                <w:sz w:val="28"/>
                <w:szCs w:val="28"/>
              </w:rPr>
              <w:t>100,0</w:t>
            </w:r>
          </w:p>
        </w:tc>
      </w:tr>
      <w:tr w:rsidR="001D2006" w:rsidTr="001D2006">
        <w:tc>
          <w:tcPr>
            <w:tcW w:w="2392" w:type="dxa"/>
            <w:vAlign w:val="center"/>
          </w:tcPr>
          <w:p w:rsidR="001D2006" w:rsidRPr="001D2006" w:rsidRDefault="001D2006" w:rsidP="001D2006">
            <w:pPr>
              <w:jc w:val="center"/>
              <w:rPr>
                <w:sz w:val="28"/>
                <w:szCs w:val="28"/>
              </w:rPr>
            </w:pPr>
            <w:r w:rsidRPr="001D2006">
              <w:rPr>
                <w:sz w:val="28"/>
                <w:szCs w:val="28"/>
              </w:rPr>
              <w:t>Овец и коз</w:t>
            </w:r>
          </w:p>
        </w:tc>
        <w:tc>
          <w:tcPr>
            <w:tcW w:w="2393" w:type="dxa"/>
            <w:vAlign w:val="center"/>
          </w:tcPr>
          <w:p w:rsidR="001D2006" w:rsidRPr="001D2006" w:rsidRDefault="001D2006" w:rsidP="001D2006">
            <w:pPr>
              <w:jc w:val="center"/>
              <w:rPr>
                <w:sz w:val="28"/>
                <w:szCs w:val="28"/>
              </w:rPr>
            </w:pPr>
            <w:r w:rsidRPr="001D2006">
              <w:rPr>
                <w:sz w:val="28"/>
                <w:szCs w:val="28"/>
              </w:rPr>
              <w:t>285</w:t>
            </w:r>
          </w:p>
        </w:tc>
        <w:tc>
          <w:tcPr>
            <w:tcW w:w="2393" w:type="dxa"/>
            <w:vAlign w:val="center"/>
          </w:tcPr>
          <w:p w:rsidR="001D2006" w:rsidRPr="001D2006" w:rsidRDefault="001D2006" w:rsidP="001D2006">
            <w:pPr>
              <w:jc w:val="center"/>
              <w:rPr>
                <w:sz w:val="28"/>
                <w:szCs w:val="28"/>
              </w:rPr>
            </w:pPr>
            <w:r w:rsidRPr="001D2006">
              <w:rPr>
                <w:sz w:val="28"/>
                <w:szCs w:val="28"/>
              </w:rPr>
              <w:t>297</w:t>
            </w:r>
          </w:p>
        </w:tc>
        <w:tc>
          <w:tcPr>
            <w:tcW w:w="2393" w:type="dxa"/>
            <w:vAlign w:val="center"/>
          </w:tcPr>
          <w:p w:rsidR="001D2006" w:rsidRPr="001D2006" w:rsidRDefault="001D2006" w:rsidP="001D2006">
            <w:pPr>
              <w:jc w:val="center"/>
              <w:rPr>
                <w:sz w:val="28"/>
                <w:szCs w:val="28"/>
              </w:rPr>
            </w:pPr>
            <w:r w:rsidRPr="001D2006">
              <w:rPr>
                <w:sz w:val="28"/>
                <w:szCs w:val="28"/>
              </w:rPr>
              <w:t>111</w:t>
            </w:r>
          </w:p>
        </w:tc>
      </w:tr>
      <w:tr w:rsidR="001D2006" w:rsidTr="001D2006">
        <w:tc>
          <w:tcPr>
            <w:tcW w:w="2392" w:type="dxa"/>
            <w:vAlign w:val="center"/>
          </w:tcPr>
          <w:p w:rsidR="001D2006" w:rsidRPr="001D2006" w:rsidRDefault="001D2006" w:rsidP="001D2006">
            <w:pPr>
              <w:jc w:val="center"/>
              <w:rPr>
                <w:sz w:val="28"/>
                <w:szCs w:val="28"/>
              </w:rPr>
            </w:pPr>
            <w:r w:rsidRPr="001D2006">
              <w:rPr>
                <w:sz w:val="28"/>
                <w:szCs w:val="28"/>
              </w:rPr>
              <w:t>в том числе овцы</w:t>
            </w:r>
          </w:p>
        </w:tc>
        <w:tc>
          <w:tcPr>
            <w:tcW w:w="2393" w:type="dxa"/>
            <w:vAlign w:val="center"/>
          </w:tcPr>
          <w:p w:rsidR="001D2006" w:rsidRPr="001D2006" w:rsidRDefault="001D2006" w:rsidP="001D2006">
            <w:pPr>
              <w:jc w:val="center"/>
              <w:rPr>
                <w:sz w:val="28"/>
                <w:szCs w:val="28"/>
              </w:rPr>
            </w:pPr>
            <w:r w:rsidRPr="001D2006">
              <w:rPr>
                <w:sz w:val="28"/>
                <w:szCs w:val="28"/>
              </w:rPr>
              <w:t>221</w:t>
            </w:r>
          </w:p>
        </w:tc>
        <w:tc>
          <w:tcPr>
            <w:tcW w:w="2393" w:type="dxa"/>
            <w:vAlign w:val="center"/>
          </w:tcPr>
          <w:p w:rsidR="001D2006" w:rsidRPr="001D2006" w:rsidRDefault="001D2006" w:rsidP="001D2006">
            <w:pPr>
              <w:jc w:val="center"/>
              <w:rPr>
                <w:sz w:val="28"/>
                <w:szCs w:val="28"/>
              </w:rPr>
            </w:pPr>
            <w:r w:rsidRPr="001D2006">
              <w:rPr>
                <w:sz w:val="28"/>
                <w:szCs w:val="28"/>
              </w:rPr>
              <w:t>258</w:t>
            </w:r>
          </w:p>
        </w:tc>
        <w:tc>
          <w:tcPr>
            <w:tcW w:w="2393" w:type="dxa"/>
            <w:vAlign w:val="center"/>
          </w:tcPr>
          <w:p w:rsidR="001D2006" w:rsidRPr="001D2006" w:rsidRDefault="001D2006" w:rsidP="001D2006">
            <w:pPr>
              <w:jc w:val="center"/>
              <w:rPr>
                <w:sz w:val="28"/>
                <w:szCs w:val="28"/>
              </w:rPr>
            </w:pPr>
            <w:r w:rsidRPr="001D2006">
              <w:rPr>
                <w:sz w:val="28"/>
                <w:szCs w:val="28"/>
              </w:rPr>
              <w:t>104,2</w:t>
            </w:r>
          </w:p>
        </w:tc>
      </w:tr>
      <w:tr w:rsidR="001D2006" w:rsidTr="001D2006">
        <w:tc>
          <w:tcPr>
            <w:tcW w:w="2392" w:type="dxa"/>
            <w:vAlign w:val="center"/>
          </w:tcPr>
          <w:p w:rsidR="001D2006" w:rsidRPr="001D2006" w:rsidRDefault="001D2006" w:rsidP="001D2006">
            <w:pPr>
              <w:jc w:val="center"/>
              <w:rPr>
                <w:sz w:val="28"/>
                <w:szCs w:val="28"/>
              </w:rPr>
            </w:pPr>
            <w:r w:rsidRPr="001D2006">
              <w:rPr>
                <w:sz w:val="28"/>
                <w:szCs w:val="28"/>
              </w:rPr>
              <w:t>Лошадей</w:t>
            </w:r>
          </w:p>
        </w:tc>
        <w:tc>
          <w:tcPr>
            <w:tcW w:w="2393" w:type="dxa"/>
            <w:vAlign w:val="center"/>
          </w:tcPr>
          <w:p w:rsidR="001D2006" w:rsidRPr="001D2006" w:rsidRDefault="001D2006" w:rsidP="001D2006">
            <w:pPr>
              <w:jc w:val="center"/>
              <w:rPr>
                <w:sz w:val="28"/>
                <w:szCs w:val="28"/>
              </w:rPr>
            </w:pPr>
            <w:r w:rsidRPr="001D2006">
              <w:rPr>
                <w:sz w:val="28"/>
                <w:szCs w:val="28"/>
              </w:rPr>
              <w:t>53</w:t>
            </w:r>
          </w:p>
        </w:tc>
        <w:tc>
          <w:tcPr>
            <w:tcW w:w="2393" w:type="dxa"/>
            <w:vAlign w:val="center"/>
          </w:tcPr>
          <w:p w:rsidR="001D2006" w:rsidRPr="001D2006" w:rsidRDefault="001D2006" w:rsidP="001D2006">
            <w:pPr>
              <w:jc w:val="center"/>
              <w:rPr>
                <w:sz w:val="28"/>
                <w:szCs w:val="28"/>
              </w:rPr>
            </w:pPr>
            <w:r w:rsidRPr="001D2006">
              <w:rPr>
                <w:sz w:val="28"/>
                <w:szCs w:val="28"/>
              </w:rPr>
              <w:t>56</w:t>
            </w:r>
          </w:p>
        </w:tc>
        <w:tc>
          <w:tcPr>
            <w:tcW w:w="2393" w:type="dxa"/>
            <w:vAlign w:val="center"/>
          </w:tcPr>
          <w:p w:rsidR="001D2006" w:rsidRPr="001D2006" w:rsidRDefault="001D2006" w:rsidP="001D2006">
            <w:pPr>
              <w:jc w:val="center"/>
              <w:rPr>
                <w:sz w:val="28"/>
                <w:szCs w:val="28"/>
              </w:rPr>
            </w:pPr>
            <w:r w:rsidRPr="001D2006">
              <w:rPr>
                <w:sz w:val="28"/>
                <w:szCs w:val="28"/>
              </w:rPr>
              <w:t>105,6</w:t>
            </w:r>
          </w:p>
        </w:tc>
      </w:tr>
      <w:tr w:rsidR="001D2006" w:rsidTr="001D2006">
        <w:tc>
          <w:tcPr>
            <w:tcW w:w="2392" w:type="dxa"/>
            <w:vAlign w:val="center"/>
          </w:tcPr>
          <w:p w:rsidR="001D2006" w:rsidRPr="001D2006" w:rsidRDefault="001D2006" w:rsidP="001D2006">
            <w:pPr>
              <w:jc w:val="center"/>
              <w:rPr>
                <w:sz w:val="28"/>
                <w:szCs w:val="28"/>
              </w:rPr>
            </w:pPr>
            <w:r w:rsidRPr="001D2006">
              <w:rPr>
                <w:sz w:val="28"/>
                <w:szCs w:val="28"/>
              </w:rPr>
              <w:t>Свиньи</w:t>
            </w:r>
          </w:p>
        </w:tc>
        <w:tc>
          <w:tcPr>
            <w:tcW w:w="2393" w:type="dxa"/>
            <w:vAlign w:val="center"/>
          </w:tcPr>
          <w:p w:rsidR="001D2006" w:rsidRPr="001D2006" w:rsidRDefault="001D2006" w:rsidP="001D2006">
            <w:pPr>
              <w:jc w:val="center"/>
              <w:rPr>
                <w:sz w:val="28"/>
                <w:szCs w:val="28"/>
              </w:rPr>
            </w:pPr>
            <w:r w:rsidRPr="001D2006">
              <w:rPr>
                <w:sz w:val="28"/>
                <w:szCs w:val="28"/>
              </w:rPr>
              <w:t>708</w:t>
            </w:r>
          </w:p>
        </w:tc>
        <w:tc>
          <w:tcPr>
            <w:tcW w:w="2393" w:type="dxa"/>
            <w:vAlign w:val="center"/>
          </w:tcPr>
          <w:p w:rsidR="001D2006" w:rsidRPr="001D2006" w:rsidRDefault="001D2006" w:rsidP="001D2006">
            <w:pPr>
              <w:jc w:val="center"/>
              <w:rPr>
                <w:sz w:val="28"/>
                <w:szCs w:val="28"/>
              </w:rPr>
            </w:pPr>
            <w:r w:rsidRPr="001D2006">
              <w:rPr>
                <w:sz w:val="28"/>
                <w:szCs w:val="28"/>
              </w:rPr>
              <w:t>775</w:t>
            </w:r>
          </w:p>
        </w:tc>
        <w:tc>
          <w:tcPr>
            <w:tcW w:w="2393" w:type="dxa"/>
            <w:vAlign w:val="center"/>
          </w:tcPr>
          <w:p w:rsidR="001D2006" w:rsidRPr="001D2006" w:rsidRDefault="001D2006" w:rsidP="001D2006">
            <w:pPr>
              <w:jc w:val="center"/>
              <w:rPr>
                <w:sz w:val="28"/>
                <w:szCs w:val="28"/>
              </w:rPr>
            </w:pPr>
            <w:r w:rsidRPr="001D2006">
              <w:rPr>
                <w:sz w:val="28"/>
                <w:szCs w:val="28"/>
              </w:rPr>
              <w:t>109,4</w:t>
            </w:r>
          </w:p>
        </w:tc>
      </w:tr>
      <w:tr w:rsidR="001D2006" w:rsidTr="001D2006">
        <w:tc>
          <w:tcPr>
            <w:tcW w:w="2392" w:type="dxa"/>
            <w:vAlign w:val="center"/>
          </w:tcPr>
          <w:p w:rsidR="001D2006" w:rsidRPr="001D2006" w:rsidRDefault="001D2006" w:rsidP="001D2006">
            <w:pPr>
              <w:jc w:val="center"/>
              <w:rPr>
                <w:sz w:val="28"/>
                <w:szCs w:val="28"/>
              </w:rPr>
            </w:pPr>
            <w:r w:rsidRPr="001D2006">
              <w:rPr>
                <w:sz w:val="28"/>
                <w:szCs w:val="28"/>
              </w:rPr>
              <w:t>Птица, голов</w:t>
            </w:r>
          </w:p>
        </w:tc>
        <w:tc>
          <w:tcPr>
            <w:tcW w:w="2393" w:type="dxa"/>
            <w:vAlign w:val="center"/>
          </w:tcPr>
          <w:p w:rsidR="001D2006" w:rsidRPr="001D2006" w:rsidRDefault="001D2006" w:rsidP="001D2006">
            <w:pPr>
              <w:jc w:val="center"/>
              <w:rPr>
                <w:sz w:val="28"/>
                <w:szCs w:val="28"/>
              </w:rPr>
            </w:pPr>
            <w:r w:rsidRPr="001D2006">
              <w:rPr>
                <w:sz w:val="28"/>
                <w:szCs w:val="28"/>
              </w:rPr>
              <w:t>1960</w:t>
            </w:r>
          </w:p>
        </w:tc>
        <w:tc>
          <w:tcPr>
            <w:tcW w:w="2393" w:type="dxa"/>
            <w:vAlign w:val="center"/>
          </w:tcPr>
          <w:p w:rsidR="001D2006" w:rsidRPr="001D2006" w:rsidRDefault="001D2006" w:rsidP="001D2006">
            <w:pPr>
              <w:jc w:val="center"/>
              <w:rPr>
                <w:sz w:val="28"/>
                <w:szCs w:val="28"/>
              </w:rPr>
            </w:pPr>
            <w:r w:rsidRPr="001D2006">
              <w:rPr>
                <w:sz w:val="28"/>
                <w:szCs w:val="28"/>
              </w:rPr>
              <w:t>2030</w:t>
            </w:r>
          </w:p>
        </w:tc>
        <w:tc>
          <w:tcPr>
            <w:tcW w:w="2393" w:type="dxa"/>
            <w:vAlign w:val="center"/>
          </w:tcPr>
          <w:p w:rsidR="001D2006" w:rsidRPr="001D2006" w:rsidRDefault="001D2006" w:rsidP="001D2006">
            <w:pPr>
              <w:jc w:val="center"/>
              <w:rPr>
                <w:sz w:val="28"/>
                <w:szCs w:val="28"/>
              </w:rPr>
            </w:pPr>
            <w:r w:rsidRPr="001D2006">
              <w:rPr>
                <w:sz w:val="28"/>
                <w:szCs w:val="28"/>
              </w:rPr>
              <w:t>103,5</w:t>
            </w:r>
          </w:p>
        </w:tc>
      </w:tr>
      <w:tr w:rsidR="001D2006" w:rsidTr="001D2006">
        <w:tc>
          <w:tcPr>
            <w:tcW w:w="2392" w:type="dxa"/>
            <w:vAlign w:val="center"/>
          </w:tcPr>
          <w:p w:rsidR="001D2006" w:rsidRPr="001D2006" w:rsidRDefault="001D2006" w:rsidP="001D2006">
            <w:pPr>
              <w:jc w:val="center"/>
              <w:rPr>
                <w:sz w:val="28"/>
                <w:szCs w:val="28"/>
              </w:rPr>
            </w:pPr>
            <w:r w:rsidRPr="001D2006">
              <w:rPr>
                <w:sz w:val="28"/>
                <w:szCs w:val="28"/>
              </w:rPr>
              <w:t>Пчелосемьи, штук</w:t>
            </w:r>
          </w:p>
        </w:tc>
        <w:tc>
          <w:tcPr>
            <w:tcW w:w="2393" w:type="dxa"/>
            <w:vAlign w:val="center"/>
          </w:tcPr>
          <w:p w:rsidR="001D2006" w:rsidRPr="001D2006" w:rsidRDefault="001D2006" w:rsidP="001D2006">
            <w:pPr>
              <w:jc w:val="center"/>
              <w:rPr>
                <w:sz w:val="28"/>
                <w:szCs w:val="28"/>
              </w:rPr>
            </w:pPr>
            <w:r w:rsidRPr="001D2006">
              <w:rPr>
                <w:sz w:val="28"/>
                <w:szCs w:val="28"/>
              </w:rPr>
              <w:t>310</w:t>
            </w:r>
          </w:p>
        </w:tc>
        <w:tc>
          <w:tcPr>
            <w:tcW w:w="2393" w:type="dxa"/>
            <w:vAlign w:val="center"/>
          </w:tcPr>
          <w:p w:rsidR="001D2006" w:rsidRPr="001D2006" w:rsidRDefault="001D2006" w:rsidP="001D2006">
            <w:pPr>
              <w:jc w:val="center"/>
              <w:rPr>
                <w:sz w:val="28"/>
                <w:szCs w:val="28"/>
              </w:rPr>
            </w:pPr>
            <w:r w:rsidRPr="001D2006">
              <w:rPr>
                <w:sz w:val="28"/>
                <w:szCs w:val="28"/>
              </w:rPr>
              <w:t>300</w:t>
            </w:r>
          </w:p>
        </w:tc>
        <w:tc>
          <w:tcPr>
            <w:tcW w:w="2393" w:type="dxa"/>
            <w:vAlign w:val="center"/>
          </w:tcPr>
          <w:p w:rsidR="001D2006" w:rsidRPr="001D2006" w:rsidRDefault="001D2006" w:rsidP="001D2006">
            <w:pPr>
              <w:jc w:val="center"/>
              <w:rPr>
                <w:sz w:val="28"/>
                <w:szCs w:val="28"/>
              </w:rPr>
            </w:pPr>
            <w:r w:rsidRPr="001D2006">
              <w:rPr>
                <w:sz w:val="28"/>
                <w:szCs w:val="28"/>
              </w:rPr>
              <w:t>96,7</w:t>
            </w:r>
          </w:p>
        </w:tc>
      </w:tr>
    </w:tbl>
    <w:p w:rsidR="001D2006" w:rsidRDefault="001D2006" w:rsidP="00015371">
      <w:pPr>
        <w:spacing w:after="0" w:line="240" w:lineRule="auto"/>
        <w:ind w:firstLine="426"/>
        <w:jc w:val="both"/>
        <w:rPr>
          <w:rFonts w:ascii="Times New Roman" w:hAnsi="Times New Roman" w:cs="Times New Roman"/>
          <w:sz w:val="28"/>
          <w:szCs w:val="28"/>
        </w:rPr>
      </w:pPr>
    </w:p>
    <w:p w:rsidR="005F543E" w:rsidRDefault="005F543E" w:rsidP="00015371">
      <w:pPr>
        <w:spacing w:after="0" w:line="240" w:lineRule="auto"/>
        <w:ind w:firstLine="426"/>
        <w:jc w:val="both"/>
        <w:rPr>
          <w:rFonts w:ascii="Times New Roman" w:hAnsi="Times New Roman" w:cs="Times New Roman"/>
          <w:sz w:val="28"/>
          <w:szCs w:val="28"/>
        </w:rPr>
      </w:pPr>
      <w:r w:rsidRPr="005F543E">
        <w:rPr>
          <w:rFonts w:ascii="Times New Roman" w:hAnsi="Times New Roman" w:cs="Times New Roman"/>
          <w:sz w:val="28"/>
          <w:szCs w:val="28"/>
        </w:rPr>
        <w:t>На территории поселения  в каждом населенном пункте имеются магазины- "Товары повседневного пользования". 4 магазина принадлежат ФГУП "Элита" и 6 частных магазина, так же имеется пекарня  - принадлежащая ФГУП "Элита", хлеб на пекарне выпекают из муки собственного производства.</w:t>
      </w:r>
    </w:p>
    <w:p w:rsidR="001D2006" w:rsidRPr="006E571B" w:rsidRDefault="006E571B" w:rsidP="00015371">
      <w:pPr>
        <w:spacing w:after="0" w:line="240" w:lineRule="auto"/>
        <w:ind w:firstLine="426"/>
        <w:jc w:val="both"/>
        <w:rPr>
          <w:rFonts w:ascii="Times New Roman" w:hAnsi="Times New Roman" w:cs="Times New Roman"/>
          <w:i/>
          <w:sz w:val="28"/>
          <w:szCs w:val="28"/>
        </w:rPr>
      </w:pPr>
      <w:r w:rsidRPr="006E571B">
        <w:rPr>
          <w:rFonts w:ascii="Times New Roman" w:hAnsi="Times New Roman" w:cs="Times New Roman"/>
          <w:i/>
          <w:sz w:val="28"/>
          <w:szCs w:val="28"/>
        </w:rPr>
        <w:t>Социальная инфраструктура</w:t>
      </w:r>
    </w:p>
    <w:p w:rsidR="00E971C1" w:rsidRDefault="004E1E97" w:rsidP="0001537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00942D13">
        <w:rPr>
          <w:rFonts w:ascii="Times New Roman" w:hAnsi="Times New Roman" w:cs="Times New Roman"/>
          <w:sz w:val="28"/>
          <w:szCs w:val="28"/>
        </w:rPr>
        <w:t xml:space="preserve"> </w:t>
      </w:r>
      <w:r w:rsidR="00942D13" w:rsidRPr="00942D13">
        <w:rPr>
          <w:rFonts w:ascii="Times New Roman" w:hAnsi="Times New Roman" w:cs="Times New Roman"/>
          <w:sz w:val="28"/>
          <w:szCs w:val="28"/>
        </w:rPr>
        <w:t>программе социально-экономического развития М</w:t>
      </w:r>
      <w:r w:rsidR="00942D13">
        <w:rPr>
          <w:rFonts w:ascii="Times New Roman" w:hAnsi="Times New Roman" w:cs="Times New Roman"/>
          <w:sz w:val="28"/>
          <w:szCs w:val="28"/>
        </w:rPr>
        <w:t xml:space="preserve">О «Захальское» на 2011-2015 гг. </w:t>
      </w:r>
      <w:r>
        <w:rPr>
          <w:rFonts w:ascii="Times New Roman" w:hAnsi="Times New Roman" w:cs="Times New Roman"/>
          <w:sz w:val="28"/>
          <w:szCs w:val="28"/>
        </w:rPr>
        <w:t xml:space="preserve">выделены следующие основные проблемы в сфере </w:t>
      </w:r>
      <w:r w:rsidR="00942D13" w:rsidRPr="00942D13">
        <w:rPr>
          <w:rFonts w:ascii="Times New Roman" w:hAnsi="Times New Roman" w:cs="Times New Roman"/>
          <w:sz w:val="28"/>
          <w:szCs w:val="28"/>
        </w:rPr>
        <w:t>культур</w:t>
      </w:r>
      <w:r>
        <w:rPr>
          <w:rFonts w:ascii="Times New Roman" w:hAnsi="Times New Roman" w:cs="Times New Roman"/>
          <w:sz w:val="28"/>
          <w:szCs w:val="28"/>
        </w:rPr>
        <w:t>ы</w:t>
      </w:r>
      <w:r w:rsidR="00942D13" w:rsidRPr="00942D13">
        <w:rPr>
          <w:rFonts w:ascii="Times New Roman" w:hAnsi="Times New Roman" w:cs="Times New Roman"/>
          <w:sz w:val="28"/>
          <w:szCs w:val="28"/>
        </w:rPr>
        <w:t>, молодёжн</w:t>
      </w:r>
      <w:r>
        <w:rPr>
          <w:rFonts w:ascii="Times New Roman" w:hAnsi="Times New Roman" w:cs="Times New Roman"/>
          <w:sz w:val="28"/>
          <w:szCs w:val="28"/>
        </w:rPr>
        <w:t>ой</w:t>
      </w:r>
      <w:r w:rsidR="00942D13" w:rsidRPr="00942D13">
        <w:rPr>
          <w:rFonts w:ascii="Times New Roman" w:hAnsi="Times New Roman" w:cs="Times New Roman"/>
          <w:sz w:val="28"/>
          <w:szCs w:val="28"/>
        </w:rPr>
        <w:t xml:space="preserve"> политик</w:t>
      </w:r>
      <w:r>
        <w:rPr>
          <w:rFonts w:ascii="Times New Roman" w:hAnsi="Times New Roman" w:cs="Times New Roman"/>
          <w:sz w:val="28"/>
          <w:szCs w:val="28"/>
        </w:rPr>
        <w:t>и и</w:t>
      </w:r>
      <w:r w:rsidR="00942D13" w:rsidRPr="00942D13">
        <w:rPr>
          <w:rFonts w:ascii="Times New Roman" w:hAnsi="Times New Roman" w:cs="Times New Roman"/>
          <w:sz w:val="28"/>
          <w:szCs w:val="28"/>
        </w:rPr>
        <w:t xml:space="preserve"> физическая культура и спорт</w:t>
      </w:r>
      <w:r>
        <w:rPr>
          <w:rFonts w:ascii="Times New Roman" w:hAnsi="Times New Roman" w:cs="Times New Roman"/>
          <w:sz w:val="28"/>
          <w:szCs w:val="28"/>
        </w:rPr>
        <w:t>а:</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низкое и несвоевременное финансирование;</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малоэффективное использование взаимодействия органов муниципальной власти всех уровней, общественных объединений;</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низкий культурный уровень части населения;</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4E1E97">
        <w:rPr>
          <w:rFonts w:ascii="Times New Roman" w:hAnsi="Times New Roman" w:cs="Times New Roman"/>
          <w:sz w:val="28"/>
          <w:szCs w:val="28"/>
        </w:rPr>
        <w:t xml:space="preserve"> снижение численности и доли молодежи в структуре населения;</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4E1E97">
        <w:rPr>
          <w:rFonts w:ascii="Times New Roman" w:hAnsi="Times New Roman" w:cs="Times New Roman"/>
          <w:sz w:val="28"/>
          <w:szCs w:val="28"/>
        </w:rPr>
        <w:t>снижение уровня здоровья молодежи;</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снижение уровня физической подготовки призывной молодежи;</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рост заболеваемости алкоголизмом, наркоманией и токсикоманией;</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проблемы быта и отдых молодых граждан;</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наличие безработицы среди молодежи;</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криминализация молодежной среды;</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недостаточно высокое положение дел по обеспечению жильем;</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ухудшение здоровья населения во всех возрастных группах;</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снижение уровня физической подготовленности учащейся молодежи;</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рост заболеваемости алкоголизмом, наркоманией и токсикоманией среди детей, подростков и молодежи;</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ухудшение условий быта и отдыха населения;</w:t>
      </w:r>
    </w:p>
    <w:p w:rsidR="004E1E97" w:rsidRP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проблема содержания команд по игровым видам спорта;</w:t>
      </w:r>
    </w:p>
    <w:p w:rsidR="004E1E97" w:rsidRDefault="004E1E97"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E1E97">
        <w:rPr>
          <w:rFonts w:ascii="Times New Roman" w:hAnsi="Times New Roman" w:cs="Times New Roman"/>
          <w:sz w:val="28"/>
          <w:szCs w:val="28"/>
        </w:rPr>
        <w:t>запущенность имеющихся физ</w:t>
      </w:r>
      <w:r>
        <w:rPr>
          <w:rFonts w:ascii="Times New Roman" w:hAnsi="Times New Roman" w:cs="Times New Roman"/>
          <w:sz w:val="28"/>
          <w:szCs w:val="28"/>
        </w:rPr>
        <w:t>культурно-спортивных сооружений.</w:t>
      </w:r>
    </w:p>
    <w:p w:rsidR="004E1E97" w:rsidRDefault="0058067B" w:rsidP="004E1E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Для решения основны</w:t>
      </w:r>
      <w:r w:rsidR="009B7565">
        <w:rPr>
          <w:rFonts w:ascii="Times New Roman" w:hAnsi="Times New Roman" w:cs="Times New Roman"/>
          <w:sz w:val="28"/>
          <w:szCs w:val="28"/>
        </w:rPr>
        <w:t>х</w:t>
      </w:r>
      <w:r>
        <w:rPr>
          <w:rFonts w:ascii="Times New Roman" w:hAnsi="Times New Roman" w:cs="Times New Roman"/>
          <w:sz w:val="28"/>
          <w:szCs w:val="28"/>
        </w:rPr>
        <w:t xml:space="preserve"> проблем программой </w:t>
      </w:r>
      <w:r w:rsidRPr="00942D13">
        <w:rPr>
          <w:rFonts w:ascii="Times New Roman" w:hAnsi="Times New Roman" w:cs="Times New Roman"/>
          <w:sz w:val="28"/>
          <w:szCs w:val="28"/>
        </w:rPr>
        <w:t>социально-экономического развития М</w:t>
      </w:r>
      <w:r>
        <w:rPr>
          <w:rFonts w:ascii="Times New Roman" w:hAnsi="Times New Roman" w:cs="Times New Roman"/>
          <w:sz w:val="28"/>
          <w:szCs w:val="28"/>
        </w:rPr>
        <w:t xml:space="preserve">О «Захальское» на 2011-2015 гг. </w:t>
      </w:r>
      <w:r w:rsidR="00F45607">
        <w:rPr>
          <w:rFonts w:ascii="Times New Roman" w:hAnsi="Times New Roman" w:cs="Times New Roman"/>
          <w:sz w:val="28"/>
          <w:szCs w:val="28"/>
        </w:rPr>
        <w:t>выделены следующие основные задачи:</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повышение роли культуры в жизни населения МО «Захальское»;</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привлечь внимание к культурному наследию предков;</w:t>
      </w:r>
    </w:p>
    <w:p w:rsidR="00B91DB5" w:rsidRPr="00B91DB5" w:rsidRDefault="00B91DB5" w:rsidP="00B91DB5">
      <w:pPr>
        <w:spacing w:after="0" w:line="240" w:lineRule="auto"/>
        <w:ind w:firstLine="426"/>
        <w:jc w:val="both"/>
        <w:rPr>
          <w:rFonts w:ascii="Times New Roman" w:hAnsi="Times New Roman" w:cs="Times New Roman"/>
          <w:sz w:val="28"/>
          <w:szCs w:val="28"/>
        </w:rPr>
      </w:pPr>
      <w:r w:rsidRPr="00B91DB5">
        <w:rPr>
          <w:rFonts w:ascii="Times New Roman" w:hAnsi="Times New Roman" w:cs="Times New Roman"/>
          <w:sz w:val="28"/>
          <w:szCs w:val="28"/>
        </w:rPr>
        <w:t>- укрепление материально-технической базы дома культуры и библиотек;</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привлечь </w:t>
      </w:r>
      <w:r w:rsidRPr="00B91DB5">
        <w:rPr>
          <w:rFonts w:ascii="Times New Roman" w:hAnsi="Times New Roman" w:cs="Times New Roman"/>
          <w:sz w:val="28"/>
          <w:szCs w:val="28"/>
        </w:rPr>
        <w:t xml:space="preserve">к реализации программы </w:t>
      </w:r>
      <w:r>
        <w:rPr>
          <w:rFonts w:ascii="Times New Roman" w:hAnsi="Times New Roman" w:cs="Times New Roman"/>
          <w:sz w:val="28"/>
          <w:szCs w:val="28"/>
        </w:rPr>
        <w:t xml:space="preserve">и скоординировать действия </w:t>
      </w:r>
      <w:r w:rsidRPr="00B91DB5">
        <w:rPr>
          <w:rFonts w:ascii="Times New Roman" w:hAnsi="Times New Roman" w:cs="Times New Roman"/>
          <w:sz w:val="28"/>
          <w:szCs w:val="28"/>
        </w:rPr>
        <w:t xml:space="preserve">специалистов многих отраслей   знаний: </w:t>
      </w:r>
      <w:r>
        <w:rPr>
          <w:rFonts w:ascii="Times New Roman" w:hAnsi="Times New Roman" w:cs="Times New Roman"/>
          <w:sz w:val="28"/>
          <w:szCs w:val="28"/>
        </w:rPr>
        <w:t xml:space="preserve">социологов, психологов, медиков, </w:t>
      </w:r>
      <w:r w:rsidRPr="00B91DB5">
        <w:rPr>
          <w:rFonts w:ascii="Times New Roman" w:hAnsi="Times New Roman" w:cs="Times New Roman"/>
          <w:sz w:val="28"/>
          <w:szCs w:val="28"/>
        </w:rPr>
        <w:t>юристо</w:t>
      </w:r>
      <w:r>
        <w:rPr>
          <w:rFonts w:ascii="Times New Roman" w:hAnsi="Times New Roman" w:cs="Times New Roman"/>
          <w:sz w:val="28"/>
          <w:szCs w:val="28"/>
        </w:rPr>
        <w:t xml:space="preserve">в, педагогов, а также </w:t>
      </w:r>
      <w:r w:rsidRPr="00B91DB5">
        <w:rPr>
          <w:rFonts w:ascii="Times New Roman" w:hAnsi="Times New Roman" w:cs="Times New Roman"/>
          <w:sz w:val="28"/>
          <w:szCs w:val="28"/>
        </w:rPr>
        <w:t>пре</w:t>
      </w:r>
      <w:r>
        <w:rPr>
          <w:rFonts w:ascii="Times New Roman" w:hAnsi="Times New Roman" w:cs="Times New Roman"/>
          <w:sz w:val="28"/>
          <w:szCs w:val="28"/>
        </w:rPr>
        <w:t xml:space="preserve">дставителей государственных, </w:t>
      </w:r>
      <w:r w:rsidRPr="00B91DB5">
        <w:rPr>
          <w:rFonts w:ascii="Times New Roman" w:hAnsi="Times New Roman" w:cs="Times New Roman"/>
          <w:sz w:val="28"/>
          <w:szCs w:val="28"/>
        </w:rPr>
        <w:t>общественных и коммерческих организаций.</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w:t>
      </w:r>
      <w:r w:rsidRPr="00B91DB5">
        <w:rPr>
          <w:rFonts w:ascii="Times New Roman" w:hAnsi="Times New Roman" w:cs="Times New Roman"/>
          <w:sz w:val="28"/>
          <w:szCs w:val="28"/>
        </w:rPr>
        <w:t>овысить качество деятельности правоохранительных</w:t>
      </w:r>
      <w:r>
        <w:rPr>
          <w:rFonts w:ascii="Times New Roman" w:hAnsi="Times New Roman" w:cs="Times New Roman"/>
          <w:sz w:val="28"/>
          <w:szCs w:val="28"/>
        </w:rPr>
        <w:t xml:space="preserve"> органов на выявление и устранение </w:t>
      </w:r>
      <w:r w:rsidRPr="00B91DB5">
        <w:rPr>
          <w:rFonts w:ascii="Times New Roman" w:hAnsi="Times New Roman" w:cs="Times New Roman"/>
          <w:sz w:val="28"/>
          <w:szCs w:val="28"/>
        </w:rPr>
        <w:t>(</w:t>
      </w:r>
      <w:r>
        <w:rPr>
          <w:rFonts w:ascii="Times New Roman" w:hAnsi="Times New Roman" w:cs="Times New Roman"/>
          <w:sz w:val="28"/>
          <w:szCs w:val="28"/>
        </w:rPr>
        <w:t xml:space="preserve">по возможности), нейтрализацию причин и </w:t>
      </w:r>
      <w:r w:rsidRPr="00B91DB5">
        <w:rPr>
          <w:rFonts w:ascii="Times New Roman" w:hAnsi="Times New Roman" w:cs="Times New Roman"/>
          <w:sz w:val="28"/>
          <w:szCs w:val="28"/>
        </w:rPr>
        <w:t>условий,</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способствующих </w:t>
      </w:r>
      <w:r w:rsidRPr="00B91DB5">
        <w:rPr>
          <w:rFonts w:ascii="Times New Roman" w:hAnsi="Times New Roman" w:cs="Times New Roman"/>
          <w:sz w:val="28"/>
          <w:szCs w:val="28"/>
        </w:rPr>
        <w:t>асоциальному поведению подростков;</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углубить знания о правилах  здорового  образа жизни,  сформировать  представления  о  ценности здоровья и необходимости бережного  отношения  к нему.</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с</w:t>
      </w:r>
      <w:r w:rsidRPr="00B91DB5">
        <w:rPr>
          <w:rFonts w:ascii="Times New Roman" w:hAnsi="Times New Roman" w:cs="Times New Roman"/>
          <w:sz w:val="28"/>
          <w:szCs w:val="28"/>
        </w:rPr>
        <w:t>формировать навыки сопротивления давлению  со стороны рекламы,  средств  массовой  информации,</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выработать приемлемое  и  социально  желательное поведение у школьников.</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обеспечить  занятость  подростков  в   летний период времени, пробудить  интерес  к  различным видам   полезной    деятельности,    позволяющей</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реализовать потребность в признании.</w:t>
      </w:r>
    </w:p>
    <w:p w:rsidR="00B91DB5" w:rsidRPr="00B91DB5" w:rsidRDefault="00B91DB5" w:rsidP="00B91DB5">
      <w:pPr>
        <w:spacing w:after="0" w:line="240" w:lineRule="auto"/>
        <w:ind w:firstLine="426"/>
        <w:jc w:val="both"/>
        <w:rPr>
          <w:rFonts w:ascii="Times New Roman" w:hAnsi="Times New Roman" w:cs="Times New Roman"/>
          <w:sz w:val="28"/>
          <w:szCs w:val="28"/>
        </w:rPr>
      </w:pPr>
      <w:r w:rsidRPr="00B91DB5">
        <w:rPr>
          <w:rFonts w:ascii="Times New Roman" w:hAnsi="Times New Roman" w:cs="Times New Roman"/>
          <w:sz w:val="28"/>
          <w:szCs w:val="28"/>
        </w:rPr>
        <w:t>-</w:t>
      </w:r>
      <w:r w:rsidRPr="00B91DB5">
        <w:rPr>
          <w:rFonts w:ascii="Times New Roman" w:hAnsi="Times New Roman" w:cs="Times New Roman"/>
          <w:sz w:val="28"/>
          <w:szCs w:val="28"/>
        </w:rPr>
        <w:tab/>
        <w:t>развитие детско-юношеского спорта;</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организация и проведение спортивных и физкультурно-массовых мероприятий среди населения;</w:t>
      </w:r>
    </w:p>
    <w:p w:rsidR="00B91DB5" w:rsidRPr="00B91DB5"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снижение уровня безнадзорности среди детей и подростков;</w:t>
      </w:r>
    </w:p>
    <w:p w:rsidR="00B91DB5" w:rsidRPr="00B91DB5" w:rsidRDefault="00B91DB5" w:rsidP="00B91DB5">
      <w:pPr>
        <w:spacing w:after="0" w:line="240" w:lineRule="auto"/>
        <w:ind w:firstLine="426"/>
        <w:jc w:val="both"/>
        <w:rPr>
          <w:rFonts w:ascii="Times New Roman" w:hAnsi="Times New Roman" w:cs="Times New Roman"/>
          <w:sz w:val="28"/>
          <w:szCs w:val="28"/>
        </w:rPr>
      </w:pPr>
      <w:r w:rsidRPr="00B91DB5">
        <w:rPr>
          <w:rFonts w:ascii="Times New Roman" w:hAnsi="Times New Roman" w:cs="Times New Roman"/>
          <w:sz w:val="28"/>
          <w:szCs w:val="28"/>
        </w:rPr>
        <w:t>-</w:t>
      </w:r>
      <w:r w:rsidRPr="00B91DB5">
        <w:rPr>
          <w:rFonts w:ascii="Times New Roman" w:hAnsi="Times New Roman" w:cs="Times New Roman"/>
          <w:sz w:val="28"/>
          <w:szCs w:val="28"/>
        </w:rPr>
        <w:tab/>
        <w:t>улучшение материально-спортивной базы;</w:t>
      </w:r>
    </w:p>
    <w:p w:rsidR="00F45607" w:rsidRDefault="00B91DB5" w:rsidP="00B91D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91DB5">
        <w:rPr>
          <w:rFonts w:ascii="Times New Roman" w:hAnsi="Times New Roman" w:cs="Times New Roman"/>
          <w:sz w:val="28"/>
          <w:szCs w:val="28"/>
        </w:rPr>
        <w:t>формирование и развитие муниципальной собственности в сфе</w:t>
      </w:r>
      <w:r>
        <w:rPr>
          <w:rFonts w:ascii="Times New Roman" w:hAnsi="Times New Roman" w:cs="Times New Roman"/>
          <w:sz w:val="28"/>
          <w:szCs w:val="28"/>
        </w:rPr>
        <w:t>ре физической культуры и спорта.</w:t>
      </w:r>
    </w:p>
    <w:p w:rsidR="00B91DB5" w:rsidRDefault="00F4797E" w:rsidP="00B91DB5">
      <w:pPr>
        <w:spacing w:after="0" w:line="240" w:lineRule="auto"/>
        <w:ind w:firstLine="426"/>
        <w:jc w:val="both"/>
        <w:rPr>
          <w:rFonts w:ascii="Times New Roman" w:hAnsi="Times New Roman" w:cs="Times New Roman"/>
          <w:sz w:val="28"/>
          <w:szCs w:val="28"/>
        </w:rPr>
      </w:pPr>
      <w:r w:rsidRPr="00F4797E">
        <w:rPr>
          <w:rFonts w:ascii="Times New Roman" w:hAnsi="Times New Roman" w:cs="Times New Roman"/>
          <w:sz w:val="28"/>
          <w:szCs w:val="28"/>
        </w:rPr>
        <w:t xml:space="preserve">На территории муниципального образования действует СДК "Колос" и две библиотеки. При клубе и сельских библиотеках работают кружки. В СДК "Колос" проводятся все праздничные мероприятия, дискотеки, показываются фильмы. В. 2014 году клуб попал в программу "100 модельных домов </w:t>
      </w:r>
      <w:proofErr w:type="spellStart"/>
      <w:r w:rsidRPr="00F4797E">
        <w:rPr>
          <w:rFonts w:ascii="Times New Roman" w:hAnsi="Times New Roman" w:cs="Times New Roman"/>
          <w:sz w:val="28"/>
          <w:szCs w:val="28"/>
        </w:rPr>
        <w:t>Приангарь</w:t>
      </w:r>
      <w:r>
        <w:rPr>
          <w:rFonts w:ascii="Times New Roman" w:hAnsi="Times New Roman" w:cs="Times New Roman"/>
          <w:sz w:val="28"/>
          <w:szCs w:val="28"/>
        </w:rPr>
        <w:t>я</w:t>
      </w:r>
      <w:proofErr w:type="spellEnd"/>
      <w:r w:rsidRPr="00F4797E">
        <w:rPr>
          <w:rFonts w:ascii="Times New Roman" w:hAnsi="Times New Roman" w:cs="Times New Roman"/>
          <w:sz w:val="28"/>
          <w:szCs w:val="28"/>
        </w:rPr>
        <w:t>", которая рассчитана на 3 года - на эти деньги  закуплено сценическое, звуковое, световое оборудование.</w:t>
      </w:r>
    </w:p>
    <w:p w:rsidR="00F4797E" w:rsidRPr="00F4797E" w:rsidRDefault="00F4797E" w:rsidP="00F4797E">
      <w:pPr>
        <w:spacing w:after="0" w:line="240" w:lineRule="auto"/>
        <w:ind w:firstLine="426"/>
        <w:jc w:val="both"/>
        <w:rPr>
          <w:rFonts w:ascii="Times New Roman" w:hAnsi="Times New Roman" w:cs="Times New Roman"/>
          <w:sz w:val="28"/>
          <w:szCs w:val="28"/>
        </w:rPr>
      </w:pPr>
      <w:r w:rsidRPr="00F4797E">
        <w:rPr>
          <w:rFonts w:ascii="Times New Roman" w:hAnsi="Times New Roman" w:cs="Times New Roman"/>
          <w:sz w:val="28"/>
          <w:szCs w:val="28"/>
        </w:rPr>
        <w:t>За 2014 год в поселении проведено 144 мероприятий,  которые посетили 4865 человек. Проводятся как массовые мероприятия</w:t>
      </w:r>
      <w:r>
        <w:rPr>
          <w:rFonts w:ascii="Times New Roman" w:hAnsi="Times New Roman" w:cs="Times New Roman"/>
          <w:sz w:val="28"/>
          <w:szCs w:val="28"/>
        </w:rPr>
        <w:t xml:space="preserve"> –</w:t>
      </w:r>
      <w:r w:rsidRPr="00F4797E">
        <w:rPr>
          <w:rFonts w:ascii="Times New Roman" w:hAnsi="Times New Roman" w:cs="Times New Roman"/>
          <w:sz w:val="28"/>
          <w:szCs w:val="28"/>
        </w:rPr>
        <w:t xml:space="preserve"> Масленица, Новый год, 9 мая</w:t>
      </w:r>
      <w:r>
        <w:rPr>
          <w:rFonts w:ascii="Times New Roman" w:hAnsi="Times New Roman" w:cs="Times New Roman"/>
          <w:sz w:val="28"/>
          <w:szCs w:val="28"/>
        </w:rPr>
        <w:t>,</w:t>
      </w:r>
      <w:r w:rsidRPr="00F4797E">
        <w:rPr>
          <w:rFonts w:ascii="Times New Roman" w:hAnsi="Times New Roman" w:cs="Times New Roman"/>
          <w:sz w:val="28"/>
          <w:szCs w:val="28"/>
        </w:rPr>
        <w:t xml:space="preserve"> так и </w:t>
      </w:r>
      <w:r>
        <w:rPr>
          <w:rFonts w:ascii="Times New Roman" w:hAnsi="Times New Roman" w:cs="Times New Roman"/>
          <w:sz w:val="28"/>
          <w:szCs w:val="28"/>
        </w:rPr>
        <w:t>специализированные:</w:t>
      </w:r>
      <w:r w:rsidRPr="00F4797E">
        <w:rPr>
          <w:rFonts w:ascii="Times New Roman" w:hAnsi="Times New Roman" w:cs="Times New Roman"/>
          <w:sz w:val="28"/>
          <w:szCs w:val="28"/>
        </w:rPr>
        <w:t xml:space="preserve"> кукольный спектакль для начальной школы, День спасибо, концерт ко дню пожилого человека</w:t>
      </w:r>
      <w:r>
        <w:rPr>
          <w:rFonts w:ascii="Times New Roman" w:hAnsi="Times New Roman" w:cs="Times New Roman"/>
          <w:sz w:val="28"/>
          <w:szCs w:val="28"/>
        </w:rPr>
        <w:t>,</w:t>
      </w:r>
      <w:r w:rsidRPr="00F4797E">
        <w:rPr>
          <w:rFonts w:ascii="Times New Roman" w:hAnsi="Times New Roman" w:cs="Times New Roman"/>
          <w:sz w:val="28"/>
          <w:szCs w:val="28"/>
        </w:rPr>
        <w:t xml:space="preserve"> дню матери. В доме культуры действуют пять кружков: два хоровых детский и взрослый, хореографический, театральны</w:t>
      </w:r>
      <w:r>
        <w:rPr>
          <w:rFonts w:ascii="Times New Roman" w:hAnsi="Times New Roman" w:cs="Times New Roman"/>
          <w:sz w:val="28"/>
          <w:szCs w:val="28"/>
        </w:rPr>
        <w:t>й и самодеятельного творчества.</w:t>
      </w:r>
    </w:p>
    <w:p w:rsidR="00F4797E" w:rsidRDefault="00F4797E" w:rsidP="00F4797E">
      <w:pPr>
        <w:spacing w:after="0" w:line="240" w:lineRule="auto"/>
        <w:ind w:firstLine="426"/>
        <w:jc w:val="both"/>
        <w:rPr>
          <w:rFonts w:ascii="Times New Roman" w:hAnsi="Times New Roman" w:cs="Times New Roman"/>
          <w:sz w:val="28"/>
          <w:szCs w:val="28"/>
        </w:rPr>
      </w:pPr>
      <w:r w:rsidRPr="00F4797E">
        <w:rPr>
          <w:rFonts w:ascii="Times New Roman" w:hAnsi="Times New Roman" w:cs="Times New Roman"/>
          <w:sz w:val="28"/>
          <w:szCs w:val="28"/>
        </w:rPr>
        <w:lastRenderedPageBreak/>
        <w:t>Две библиотеки поселения посещают практически все жители, за 2014 год 10,526  тыс. посещений. Книжный фонд 14792 экземпляров.</w:t>
      </w:r>
    </w:p>
    <w:p w:rsidR="00F4797E" w:rsidRDefault="005F543E" w:rsidP="00F4797E">
      <w:pPr>
        <w:spacing w:after="0" w:line="240" w:lineRule="auto"/>
        <w:ind w:firstLine="426"/>
        <w:jc w:val="both"/>
        <w:rPr>
          <w:rFonts w:ascii="Times New Roman" w:hAnsi="Times New Roman" w:cs="Times New Roman"/>
          <w:i/>
          <w:sz w:val="28"/>
          <w:szCs w:val="28"/>
        </w:rPr>
      </w:pPr>
      <w:r w:rsidRPr="005F543E">
        <w:rPr>
          <w:rFonts w:ascii="Times New Roman" w:hAnsi="Times New Roman" w:cs="Times New Roman"/>
          <w:i/>
          <w:sz w:val="28"/>
          <w:szCs w:val="28"/>
        </w:rPr>
        <w:t>Коммунальная и дорожная (транспортная) инфраструктура</w:t>
      </w:r>
    </w:p>
    <w:p w:rsidR="00B17698" w:rsidRPr="00B17698" w:rsidRDefault="00B17698" w:rsidP="00B17698">
      <w:pPr>
        <w:spacing w:after="0" w:line="240" w:lineRule="auto"/>
        <w:ind w:firstLine="426"/>
        <w:jc w:val="both"/>
        <w:rPr>
          <w:rFonts w:ascii="Times New Roman" w:hAnsi="Times New Roman" w:cs="Times New Roman"/>
          <w:sz w:val="28"/>
          <w:szCs w:val="28"/>
        </w:rPr>
      </w:pPr>
      <w:r w:rsidRPr="00B17698">
        <w:rPr>
          <w:rFonts w:ascii="Times New Roman" w:hAnsi="Times New Roman" w:cs="Times New Roman"/>
          <w:sz w:val="28"/>
          <w:szCs w:val="28"/>
        </w:rPr>
        <w:t>На территории МО действуют следующие программы:</w:t>
      </w:r>
    </w:p>
    <w:p w:rsidR="00B17698" w:rsidRPr="00B17698" w:rsidRDefault="00B17698" w:rsidP="00B17698">
      <w:pPr>
        <w:spacing w:after="0" w:line="240" w:lineRule="auto"/>
        <w:ind w:firstLine="426"/>
        <w:jc w:val="both"/>
        <w:rPr>
          <w:rFonts w:ascii="Times New Roman" w:hAnsi="Times New Roman" w:cs="Times New Roman"/>
          <w:sz w:val="28"/>
          <w:szCs w:val="28"/>
        </w:rPr>
      </w:pPr>
      <w:r w:rsidRPr="00B17698">
        <w:rPr>
          <w:rFonts w:ascii="Times New Roman" w:hAnsi="Times New Roman" w:cs="Times New Roman"/>
          <w:sz w:val="28"/>
          <w:szCs w:val="28"/>
        </w:rPr>
        <w:t>На территории муниципального образования «Захальское» действуют две угольные котельные, одна – муниципальная, одна - ведомственная.</w:t>
      </w:r>
    </w:p>
    <w:p w:rsidR="00B17698" w:rsidRPr="00B17698" w:rsidRDefault="00B17698" w:rsidP="00B17698">
      <w:pPr>
        <w:spacing w:after="0" w:line="240" w:lineRule="auto"/>
        <w:ind w:firstLine="426"/>
        <w:jc w:val="both"/>
        <w:rPr>
          <w:rFonts w:ascii="Times New Roman" w:hAnsi="Times New Roman" w:cs="Times New Roman"/>
          <w:sz w:val="28"/>
          <w:szCs w:val="28"/>
        </w:rPr>
      </w:pPr>
      <w:r w:rsidRPr="00B17698">
        <w:rPr>
          <w:rFonts w:ascii="Times New Roman" w:hAnsi="Times New Roman" w:cs="Times New Roman"/>
          <w:sz w:val="28"/>
          <w:szCs w:val="28"/>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B17698" w:rsidRPr="00B17698" w:rsidRDefault="00B17698" w:rsidP="00B17698">
      <w:pPr>
        <w:spacing w:after="0" w:line="240" w:lineRule="auto"/>
        <w:ind w:firstLine="426"/>
        <w:jc w:val="both"/>
        <w:rPr>
          <w:rFonts w:ascii="Times New Roman" w:hAnsi="Times New Roman" w:cs="Times New Roman"/>
          <w:sz w:val="28"/>
          <w:szCs w:val="28"/>
        </w:rPr>
      </w:pPr>
      <w:r w:rsidRPr="00B17698">
        <w:rPr>
          <w:rFonts w:ascii="Times New Roman" w:hAnsi="Times New Roman" w:cs="Times New Roman"/>
          <w:sz w:val="28"/>
          <w:szCs w:val="28"/>
        </w:rPr>
        <w:t>Причинами возникновения проблем является:</w:t>
      </w:r>
    </w:p>
    <w:p w:rsidR="00B17698" w:rsidRPr="00B17698" w:rsidRDefault="00B17698" w:rsidP="00B17698">
      <w:pPr>
        <w:spacing w:after="0" w:line="240" w:lineRule="auto"/>
        <w:ind w:firstLine="426"/>
        <w:jc w:val="both"/>
        <w:rPr>
          <w:rFonts w:ascii="Times New Roman" w:hAnsi="Times New Roman" w:cs="Times New Roman"/>
          <w:sz w:val="28"/>
          <w:szCs w:val="28"/>
        </w:rPr>
      </w:pPr>
      <w:r w:rsidRPr="00B17698">
        <w:rPr>
          <w:rFonts w:ascii="Times New Roman" w:hAnsi="Times New Roman" w:cs="Times New Roman"/>
          <w:sz w:val="28"/>
          <w:szCs w:val="28"/>
        </w:rPr>
        <w:t xml:space="preserve">- высокий процент изношенности коммунальной инфраструктуры, </w:t>
      </w:r>
    </w:p>
    <w:p w:rsidR="00B17698" w:rsidRPr="00B17698" w:rsidRDefault="00B17698" w:rsidP="00B17698">
      <w:pPr>
        <w:spacing w:after="0" w:line="240" w:lineRule="auto"/>
        <w:ind w:firstLine="426"/>
        <w:jc w:val="both"/>
        <w:rPr>
          <w:rFonts w:ascii="Times New Roman" w:hAnsi="Times New Roman" w:cs="Times New Roman"/>
          <w:sz w:val="28"/>
          <w:szCs w:val="28"/>
        </w:rPr>
      </w:pPr>
      <w:r w:rsidRPr="00B17698">
        <w:rPr>
          <w:rFonts w:ascii="Times New Roman" w:hAnsi="Times New Roman" w:cs="Times New Roman"/>
          <w:sz w:val="28"/>
          <w:szCs w:val="28"/>
        </w:rPr>
        <w:t>- высокое содержание железа в воде артезианских скважин;</w:t>
      </w:r>
    </w:p>
    <w:p w:rsidR="00B17698" w:rsidRDefault="00B17698" w:rsidP="00B17698">
      <w:pPr>
        <w:spacing w:after="0" w:line="240" w:lineRule="auto"/>
        <w:ind w:firstLine="426"/>
        <w:jc w:val="both"/>
        <w:rPr>
          <w:rFonts w:ascii="Times New Roman" w:hAnsi="Times New Roman" w:cs="Times New Roman"/>
          <w:sz w:val="28"/>
          <w:szCs w:val="28"/>
        </w:rPr>
      </w:pPr>
      <w:r w:rsidRPr="00B17698">
        <w:rPr>
          <w:rFonts w:ascii="Times New Roman" w:hAnsi="Times New Roman" w:cs="Times New Roman"/>
          <w:sz w:val="28"/>
          <w:szCs w:val="28"/>
        </w:rPr>
        <w:t>Следствием износа объектов ЖКХ является качество предоставляемых услуг, не соответствующее запросам потребителей. А в связи с наличием  потерь в тепловых сетях, системах водоснабжения и других непроизводительных расходов сохраняется высокий уровень затрат, что в целом негативно сказывается на финансовых результатах</w:t>
      </w:r>
      <w:r>
        <w:rPr>
          <w:rFonts w:ascii="Times New Roman" w:hAnsi="Times New Roman" w:cs="Times New Roman"/>
          <w:sz w:val="28"/>
          <w:szCs w:val="28"/>
        </w:rPr>
        <w:t xml:space="preserve"> их хозяйственной деятельности.</w:t>
      </w:r>
    </w:p>
    <w:p w:rsidR="00B17698" w:rsidRDefault="00B17698" w:rsidP="00B17698">
      <w:pPr>
        <w:spacing w:after="0" w:line="240" w:lineRule="auto"/>
        <w:ind w:firstLine="426"/>
        <w:jc w:val="both"/>
        <w:rPr>
          <w:rFonts w:ascii="Times New Roman" w:hAnsi="Times New Roman" w:cs="Times New Roman"/>
          <w:sz w:val="28"/>
          <w:szCs w:val="28"/>
        </w:rPr>
      </w:pPr>
    </w:p>
    <w:p w:rsidR="00B17698" w:rsidRDefault="00B17698" w:rsidP="00B17698">
      <w:pPr>
        <w:spacing w:after="0" w:line="240" w:lineRule="auto"/>
        <w:ind w:firstLine="426"/>
        <w:jc w:val="center"/>
        <w:rPr>
          <w:rFonts w:ascii="Times New Roman" w:hAnsi="Times New Roman" w:cs="Times New Roman"/>
          <w:sz w:val="28"/>
          <w:szCs w:val="28"/>
        </w:rPr>
      </w:pPr>
      <w:r w:rsidRPr="00B17698">
        <w:rPr>
          <w:rFonts w:ascii="Times New Roman" w:hAnsi="Times New Roman" w:cs="Times New Roman"/>
          <w:sz w:val="28"/>
          <w:szCs w:val="28"/>
        </w:rPr>
        <w:t>Показатели сферы коммунального хозяйства муниципального образования</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B17698" w:rsidRPr="00B17698" w:rsidTr="00B17698">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b/>
                <w:bCs/>
                <w:color w:val="000000"/>
                <w:sz w:val="28"/>
                <w:szCs w:val="28"/>
              </w:rPr>
              <w:t>Показатель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b/>
                <w:bCs/>
                <w:color w:val="000000"/>
                <w:sz w:val="28"/>
                <w:szCs w:val="28"/>
              </w:rPr>
              <w:t>Ед.</w:t>
            </w:r>
          </w:p>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b/>
                <w:bCs/>
                <w:color w:val="000000"/>
                <w:sz w:val="28"/>
                <w:szCs w:val="28"/>
              </w:rPr>
              <w:t>измерения</w:t>
            </w:r>
          </w:p>
        </w:tc>
        <w:tc>
          <w:tcPr>
            <w:tcW w:w="1976" w:type="dxa"/>
            <w:tcBorders>
              <w:top w:val="single" w:sz="6" w:space="0" w:color="000000"/>
              <w:left w:val="single" w:sz="6" w:space="0" w:color="000000"/>
              <w:bottom w:val="single" w:sz="6" w:space="0" w:color="000000"/>
              <w:right w:val="single" w:sz="6" w:space="0" w:color="000000"/>
            </w:tcBorders>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b/>
                <w:bCs/>
                <w:color w:val="000000"/>
                <w:sz w:val="28"/>
                <w:szCs w:val="28"/>
              </w:rPr>
              <w:t>Значение показателя</w:t>
            </w:r>
          </w:p>
        </w:tc>
      </w:tr>
      <w:tr w:rsidR="00B17698" w:rsidRPr="00B17698" w:rsidTr="00B17698">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Теплоснабжение</w:t>
            </w:r>
          </w:p>
        </w:tc>
      </w:tr>
      <w:tr w:rsidR="00B17698" w:rsidRPr="00B17698" w:rsidTr="00B17698">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bCs/>
                <w:color w:val="000000"/>
                <w:sz w:val="28"/>
                <w:szCs w:val="28"/>
              </w:rPr>
            </w:pPr>
            <w:r w:rsidRPr="00B17698">
              <w:rPr>
                <w:rFonts w:ascii="Times New Roman" w:hAnsi="Times New Roman" w:cs="Times New Roman"/>
                <w:b/>
                <w:bCs/>
                <w:color w:val="000000"/>
                <w:sz w:val="28"/>
                <w:szCs w:val="28"/>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2</w:t>
            </w:r>
          </w:p>
        </w:tc>
      </w:tr>
      <w:tr w:rsidR="00B17698" w:rsidRPr="00B17698" w:rsidTr="00B17698">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Cs/>
                <w:color w:val="000000"/>
                <w:sz w:val="28"/>
                <w:szCs w:val="28"/>
              </w:rPr>
            </w:pPr>
            <w:r w:rsidRPr="00B17698">
              <w:rPr>
                <w:rFonts w:ascii="Times New Roman" w:hAnsi="Times New Roman" w:cs="Times New Roman"/>
                <w:bCs/>
                <w:color w:val="000000"/>
                <w:sz w:val="28"/>
                <w:szCs w:val="28"/>
              </w:rPr>
              <w:t>в том числе:</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B17698" w:rsidRPr="00B17698" w:rsidRDefault="00B17698" w:rsidP="00B17698">
            <w:pPr>
              <w:jc w:val="center"/>
              <w:rPr>
                <w:rFonts w:ascii="Times New Roman" w:hAnsi="Times New Roman" w:cs="Times New Roman"/>
                <w:color w:val="000000"/>
                <w:sz w:val="28"/>
                <w:szCs w:val="28"/>
              </w:rPr>
            </w:pPr>
          </w:p>
        </w:tc>
        <w:tc>
          <w:tcPr>
            <w:tcW w:w="1976" w:type="dxa"/>
            <w:tcBorders>
              <w:top w:val="single" w:sz="6" w:space="0" w:color="000000"/>
              <w:left w:val="single" w:sz="6" w:space="0" w:color="000000"/>
              <w:bottom w:val="single" w:sz="6" w:space="0" w:color="000000"/>
              <w:right w:val="single" w:sz="6" w:space="0" w:color="000000"/>
            </w:tcBorders>
            <w:noWrap/>
            <w:vAlign w:val="center"/>
          </w:tcPr>
          <w:p w:rsidR="00B17698" w:rsidRPr="00B17698" w:rsidRDefault="00B17698" w:rsidP="00B17698">
            <w:pPr>
              <w:jc w:val="center"/>
              <w:rPr>
                <w:rFonts w:ascii="Times New Roman" w:hAnsi="Times New Roman" w:cs="Times New Roman"/>
                <w:color w:val="000000"/>
                <w:sz w:val="28"/>
                <w:szCs w:val="28"/>
              </w:rPr>
            </w:pPr>
          </w:p>
        </w:tc>
      </w:tr>
      <w:tr w:rsidR="00B17698" w:rsidRPr="00B17698" w:rsidTr="00B17698">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Cs/>
                <w:color w:val="000000"/>
                <w:sz w:val="28"/>
                <w:szCs w:val="28"/>
              </w:rPr>
            </w:pPr>
            <w:r w:rsidRPr="00B17698">
              <w:rPr>
                <w:rFonts w:ascii="Times New Roman" w:hAnsi="Times New Roman" w:cs="Times New Roman"/>
                <w:bCs/>
                <w:color w:val="000000"/>
                <w:sz w:val="28"/>
                <w:szCs w:val="28"/>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2</w:t>
            </w:r>
          </w:p>
        </w:tc>
      </w:tr>
      <w:tr w:rsidR="00B17698" w:rsidRPr="00B17698" w:rsidTr="00B17698">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Cs/>
                <w:color w:val="000000"/>
                <w:sz w:val="28"/>
                <w:szCs w:val="28"/>
              </w:rPr>
            </w:pPr>
            <w:r w:rsidRPr="00B17698">
              <w:rPr>
                <w:rFonts w:ascii="Times New Roman" w:hAnsi="Times New Roman" w:cs="Times New Roman"/>
                <w:bCs/>
                <w:color w:val="000000"/>
                <w:sz w:val="28"/>
                <w:szCs w:val="28"/>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 xml:space="preserve">п. </w:t>
            </w:r>
            <w:proofErr w:type="gramStart"/>
            <w:r w:rsidRPr="00B17698">
              <w:rPr>
                <w:rFonts w:ascii="Times New Roman" w:hAnsi="Times New Roman" w:cs="Times New Roman"/>
                <w:color w:val="000000"/>
                <w:sz w:val="28"/>
                <w:szCs w:val="28"/>
              </w:rPr>
              <w:t>м</w:t>
            </w:r>
            <w:proofErr w:type="gramEnd"/>
            <w:r w:rsidRPr="00B17698">
              <w:rPr>
                <w:rFonts w:ascii="Times New Roman" w:hAnsi="Times New Roman" w:cs="Times New Roman"/>
                <w:color w:val="000000"/>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sz w:val="28"/>
                <w:szCs w:val="28"/>
              </w:rPr>
            </w:pPr>
            <w:r w:rsidRPr="00B17698">
              <w:rPr>
                <w:rFonts w:ascii="Times New Roman" w:hAnsi="Times New Roman" w:cs="Times New Roman"/>
                <w:sz w:val="28"/>
                <w:szCs w:val="28"/>
              </w:rPr>
              <w:t>2140</w:t>
            </w:r>
          </w:p>
        </w:tc>
      </w:tr>
      <w:tr w:rsidR="00B17698" w:rsidRPr="00B17698" w:rsidTr="00B17698">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vAlign w:val="center"/>
          </w:tcPr>
          <w:p w:rsidR="00B17698" w:rsidRPr="00B17698" w:rsidRDefault="00B17698" w:rsidP="00B17698">
            <w:pPr>
              <w:jc w:val="center"/>
              <w:rPr>
                <w:rFonts w:ascii="Times New Roman" w:hAnsi="Times New Roman" w:cs="Times New Roman"/>
                <w:b/>
                <w:color w:val="000000"/>
                <w:sz w:val="28"/>
                <w:szCs w:val="28"/>
              </w:rPr>
            </w:pPr>
          </w:p>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Водоснабжение</w:t>
            </w:r>
          </w:p>
        </w:tc>
      </w:tr>
      <w:tr w:rsidR="00B17698" w:rsidRPr="00B17698" w:rsidTr="00B17698">
        <w:trPr>
          <w:trHeight w:val="335"/>
          <w:jc w:val="center"/>
        </w:trPr>
        <w:tc>
          <w:tcPr>
            <w:tcW w:w="4940" w:type="dxa"/>
            <w:tcBorders>
              <w:top w:val="single" w:sz="6" w:space="0" w:color="000000"/>
              <w:left w:val="single" w:sz="6" w:space="0" w:color="000000"/>
              <w:bottom w:val="single" w:sz="6" w:space="0" w:color="000000"/>
              <w:right w:val="single" w:sz="6" w:space="0" w:color="000000"/>
            </w:tcBorders>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Скважины</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9</w:t>
            </w:r>
          </w:p>
        </w:tc>
      </w:tr>
      <w:tr w:rsidR="00B17698" w:rsidRPr="00B17698" w:rsidTr="00B1769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vAlign w:val="center"/>
          </w:tcPr>
          <w:p w:rsidR="00B17698" w:rsidRPr="00B17698" w:rsidRDefault="00B17698" w:rsidP="00B17698">
            <w:pPr>
              <w:jc w:val="center"/>
              <w:rPr>
                <w:rFonts w:ascii="Times New Roman" w:hAnsi="Times New Roman" w:cs="Times New Roman"/>
                <w:color w:val="000000"/>
                <w:sz w:val="28"/>
                <w:szCs w:val="28"/>
              </w:rPr>
            </w:pPr>
          </w:p>
        </w:tc>
      </w:tr>
      <w:tr w:rsidR="00B17698" w:rsidRPr="00B17698" w:rsidTr="00B1769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м3/</w:t>
            </w:r>
            <w:proofErr w:type="spellStart"/>
            <w:r w:rsidRPr="00B17698">
              <w:rPr>
                <w:rFonts w:ascii="Times New Roman" w:hAnsi="Times New Roman" w:cs="Times New Roman"/>
                <w:color w:val="000000"/>
                <w:sz w:val="28"/>
                <w:szCs w:val="28"/>
              </w:rPr>
              <w:t>сут</w:t>
            </w:r>
            <w:proofErr w:type="spellEnd"/>
            <w:r w:rsidRPr="00B17698">
              <w:rPr>
                <w:rFonts w:ascii="Times New Roman" w:hAnsi="Times New Roman" w:cs="Times New Roman"/>
                <w:color w:val="000000"/>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54,0</w:t>
            </w:r>
          </w:p>
        </w:tc>
      </w:tr>
      <w:tr w:rsidR="00B17698" w:rsidRPr="00B17698" w:rsidTr="00B17698">
        <w:trPr>
          <w:trHeight w:val="335"/>
          <w:jc w:val="center"/>
        </w:trPr>
        <w:tc>
          <w:tcPr>
            <w:tcW w:w="4940" w:type="dxa"/>
            <w:tcBorders>
              <w:top w:val="single" w:sz="6" w:space="0" w:color="000000"/>
              <w:left w:val="single" w:sz="6" w:space="0" w:color="000000"/>
              <w:bottom w:val="single" w:sz="6" w:space="0" w:color="000000"/>
              <w:right w:val="single" w:sz="6" w:space="0" w:color="000000"/>
            </w:tcBorders>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lastRenderedPageBreak/>
              <w:t>Водопроводы</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единиц</w:t>
            </w:r>
          </w:p>
        </w:tc>
        <w:tc>
          <w:tcPr>
            <w:tcW w:w="1976" w:type="dxa"/>
            <w:tcBorders>
              <w:top w:val="single" w:sz="6" w:space="0" w:color="000000"/>
              <w:left w:val="single" w:sz="6" w:space="0" w:color="000000"/>
              <w:bottom w:val="single" w:sz="6" w:space="0" w:color="000000"/>
              <w:right w:val="single" w:sz="6" w:space="0" w:color="000000"/>
            </w:tcBorders>
            <w:noWrap/>
            <w:vAlign w:val="center"/>
          </w:tcPr>
          <w:p w:rsidR="00B17698" w:rsidRPr="00B17698" w:rsidRDefault="00B17698" w:rsidP="00B17698">
            <w:pPr>
              <w:jc w:val="center"/>
              <w:rPr>
                <w:rFonts w:ascii="Times New Roman" w:hAnsi="Times New Roman" w:cs="Times New Roman"/>
                <w:b/>
                <w:color w:val="000000"/>
                <w:sz w:val="28"/>
                <w:szCs w:val="28"/>
              </w:rPr>
            </w:pPr>
          </w:p>
        </w:tc>
      </w:tr>
      <w:tr w:rsidR="00B17698" w:rsidRPr="00B17698" w:rsidTr="00B1769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Протяженность сетей</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км</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sz w:val="28"/>
                <w:szCs w:val="28"/>
              </w:rPr>
              <w:t>2140</w:t>
            </w:r>
          </w:p>
        </w:tc>
      </w:tr>
      <w:tr w:rsidR="00B17698" w:rsidRPr="00B17698" w:rsidTr="00B1769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bCs/>
                <w:sz w:val="28"/>
                <w:szCs w:val="28"/>
              </w:rPr>
            </w:pPr>
            <w:r w:rsidRPr="00B17698">
              <w:rPr>
                <w:rFonts w:ascii="Times New Roman" w:hAnsi="Times New Roman" w:cs="Times New Roman"/>
                <w:bCs/>
                <w:sz w:val="28"/>
                <w:szCs w:val="28"/>
              </w:rPr>
              <w:t>Количество населенных пунктов</w:t>
            </w:r>
            <w:r w:rsidRPr="00B17698">
              <w:rPr>
                <w:rFonts w:ascii="Times New Roman" w:hAnsi="Times New Roman" w:cs="Times New Roman"/>
                <w:b/>
                <w:bCs/>
                <w:sz w:val="28"/>
                <w:szCs w:val="28"/>
              </w:rPr>
              <w:t xml:space="preserve"> </w:t>
            </w:r>
            <w:r w:rsidRPr="00B17698">
              <w:rPr>
                <w:rFonts w:ascii="Times New Roman" w:hAnsi="Times New Roman" w:cs="Times New Roman"/>
                <w:bCs/>
                <w:sz w:val="28"/>
                <w:szCs w:val="28"/>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1</w:t>
            </w:r>
          </w:p>
        </w:tc>
      </w:tr>
      <w:tr w:rsidR="00B17698" w:rsidRPr="00B17698" w:rsidTr="00B17698">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Организация сбора и вывоза  ТБО</w:t>
            </w:r>
          </w:p>
        </w:tc>
      </w:tr>
      <w:tr w:rsidR="00B17698" w:rsidRPr="00B17698" w:rsidTr="00B1769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Cs/>
                <w:color w:val="000000"/>
                <w:sz w:val="28"/>
                <w:szCs w:val="28"/>
              </w:rPr>
            </w:pPr>
            <w:r w:rsidRPr="00B17698">
              <w:rPr>
                <w:rFonts w:ascii="Times New Roman" w:hAnsi="Times New Roman" w:cs="Times New Roman"/>
                <w:bCs/>
                <w:color w:val="000000"/>
                <w:sz w:val="28"/>
                <w:szCs w:val="28"/>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чел.</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1620</w:t>
            </w:r>
          </w:p>
        </w:tc>
      </w:tr>
      <w:tr w:rsidR="00B17698" w:rsidRPr="00B17698" w:rsidTr="00B1769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Cs/>
                <w:color w:val="000000"/>
                <w:sz w:val="28"/>
                <w:szCs w:val="28"/>
              </w:rPr>
            </w:pPr>
            <w:r w:rsidRPr="00B17698">
              <w:rPr>
                <w:rFonts w:ascii="Times New Roman" w:hAnsi="Times New Roman" w:cs="Times New Roman"/>
                <w:bCs/>
                <w:color w:val="000000"/>
                <w:sz w:val="28"/>
                <w:szCs w:val="28"/>
              </w:rPr>
              <w:t>Годовая удельная норма накопления ТБО</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м3/чел.</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color w:val="000000"/>
                <w:sz w:val="28"/>
                <w:szCs w:val="28"/>
              </w:rPr>
            </w:pPr>
            <w:r w:rsidRPr="00B17698">
              <w:rPr>
                <w:rFonts w:ascii="Times New Roman" w:hAnsi="Times New Roman" w:cs="Times New Roman"/>
                <w:color w:val="000000"/>
                <w:sz w:val="28"/>
                <w:szCs w:val="28"/>
              </w:rPr>
              <w:t>1,5</w:t>
            </w:r>
          </w:p>
        </w:tc>
      </w:tr>
      <w:tr w:rsidR="00B17698" w:rsidRPr="00B17698" w:rsidTr="00B17698">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color w:val="000000"/>
                <w:sz w:val="28"/>
                <w:szCs w:val="28"/>
              </w:rPr>
            </w:pPr>
            <w:r w:rsidRPr="00B17698">
              <w:rPr>
                <w:rFonts w:ascii="Times New Roman" w:hAnsi="Times New Roman" w:cs="Times New Roman"/>
                <w:b/>
                <w:color w:val="000000"/>
                <w:sz w:val="28"/>
                <w:szCs w:val="28"/>
              </w:rPr>
              <w:t>Уличное освещение</w:t>
            </w:r>
          </w:p>
        </w:tc>
      </w:tr>
      <w:tr w:rsidR="00B17698" w:rsidRPr="00B17698" w:rsidTr="00B1769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Cs/>
                <w:sz w:val="28"/>
                <w:szCs w:val="28"/>
              </w:rPr>
            </w:pPr>
            <w:r w:rsidRPr="00B17698">
              <w:rPr>
                <w:rFonts w:ascii="Times New Roman" w:hAnsi="Times New Roman" w:cs="Times New Roman"/>
                <w:bCs/>
                <w:sz w:val="28"/>
                <w:szCs w:val="28"/>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sz w:val="28"/>
                <w:szCs w:val="28"/>
              </w:rPr>
            </w:pPr>
            <w:proofErr w:type="gramStart"/>
            <w:r w:rsidRPr="00B17698">
              <w:rPr>
                <w:rFonts w:ascii="Times New Roman" w:hAnsi="Times New Roman" w:cs="Times New Roman"/>
                <w:sz w:val="28"/>
                <w:szCs w:val="28"/>
              </w:rPr>
              <w:t>км</w:t>
            </w:r>
            <w:proofErr w:type="gramEnd"/>
            <w:r w:rsidRPr="00B17698">
              <w:rPr>
                <w:rFonts w:ascii="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sz w:val="28"/>
                <w:szCs w:val="28"/>
              </w:rPr>
            </w:pPr>
            <w:r w:rsidRPr="00B17698">
              <w:rPr>
                <w:rFonts w:ascii="Times New Roman" w:hAnsi="Times New Roman" w:cs="Times New Roman"/>
                <w:sz w:val="28"/>
                <w:szCs w:val="28"/>
              </w:rPr>
              <w:t>20</w:t>
            </w:r>
          </w:p>
        </w:tc>
      </w:tr>
      <w:tr w:rsidR="00B17698" w:rsidRPr="00B17698" w:rsidTr="00B1769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
                <w:bCs/>
                <w:sz w:val="28"/>
                <w:szCs w:val="28"/>
              </w:rPr>
            </w:pPr>
            <w:r w:rsidRPr="00B17698">
              <w:rPr>
                <w:rFonts w:ascii="Times New Roman" w:hAnsi="Times New Roman" w:cs="Times New Roman"/>
                <w:bCs/>
                <w:sz w:val="28"/>
                <w:szCs w:val="28"/>
              </w:rPr>
              <w:t>Количество населенных пунктов</w:t>
            </w:r>
            <w:r w:rsidRPr="00B17698">
              <w:rPr>
                <w:rFonts w:ascii="Times New Roman" w:hAnsi="Times New Roman" w:cs="Times New Roman"/>
                <w:b/>
                <w:bCs/>
                <w:sz w:val="28"/>
                <w:szCs w:val="28"/>
              </w:rPr>
              <w:t xml:space="preserve"> </w:t>
            </w:r>
            <w:r w:rsidRPr="00B17698">
              <w:rPr>
                <w:rFonts w:ascii="Times New Roman" w:hAnsi="Times New Roman" w:cs="Times New Roman"/>
                <w:bCs/>
                <w:sz w:val="28"/>
                <w:szCs w:val="28"/>
              </w:rPr>
              <w:t>обеспеченных наружным освещением</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sz w:val="28"/>
                <w:szCs w:val="28"/>
              </w:rPr>
            </w:pPr>
            <w:r w:rsidRPr="00B17698">
              <w:rPr>
                <w:rFonts w:ascii="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sz w:val="28"/>
                <w:szCs w:val="28"/>
              </w:rPr>
            </w:pPr>
            <w:r w:rsidRPr="00B17698">
              <w:rPr>
                <w:rFonts w:ascii="Times New Roman" w:hAnsi="Times New Roman" w:cs="Times New Roman"/>
                <w:sz w:val="28"/>
                <w:szCs w:val="28"/>
              </w:rPr>
              <w:t>6</w:t>
            </w:r>
          </w:p>
        </w:tc>
      </w:tr>
      <w:tr w:rsidR="00B17698" w:rsidRPr="00B17698" w:rsidTr="00B1769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bCs/>
                <w:sz w:val="28"/>
                <w:szCs w:val="28"/>
              </w:rPr>
            </w:pPr>
            <w:r w:rsidRPr="00B17698">
              <w:rPr>
                <w:rFonts w:ascii="Times New Roman" w:hAnsi="Times New Roman" w:cs="Times New Roman"/>
                <w:bCs/>
                <w:sz w:val="28"/>
                <w:szCs w:val="28"/>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sz w:val="28"/>
                <w:szCs w:val="28"/>
              </w:rPr>
            </w:pPr>
            <w:r w:rsidRPr="00B17698">
              <w:rPr>
                <w:rFonts w:ascii="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vAlign w:val="center"/>
            <w:hideMark/>
          </w:tcPr>
          <w:p w:rsidR="00B17698" w:rsidRPr="00B17698" w:rsidRDefault="00B17698" w:rsidP="00B17698">
            <w:pPr>
              <w:jc w:val="center"/>
              <w:rPr>
                <w:rFonts w:ascii="Times New Roman" w:hAnsi="Times New Roman" w:cs="Times New Roman"/>
                <w:sz w:val="28"/>
                <w:szCs w:val="28"/>
              </w:rPr>
            </w:pPr>
            <w:r w:rsidRPr="00B17698">
              <w:rPr>
                <w:rFonts w:ascii="Times New Roman" w:hAnsi="Times New Roman" w:cs="Times New Roman"/>
                <w:sz w:val="28"/>
                <w:szCs w:val="28"/>
              </w:rPr>
              <w:t>140</w:t>
            </w:r>
          </w:p>
        </w:tc>
      </w:tr>
    </w:tbl>
    <w:p w:rsidR="00B17698" w:rsidRPr="00B17698" w:rsidRDefault="00B17698" w:rsidP="00B17698">
      <w:pPr>
        <w:spacing w:after="0" w:line="240" w:lineRule="auto"/>
        <w:ind w:firstLine="426"/>
        <w:jc w:val="both"/>
        <w:rPr>
          <w:rFonts w:ascii="Times New Roman" w:hAnsi="Times New Roman" w:cs="Times New Roman"/>
          <w:sz w:val="28"/>
          <w:szCs w:val="28"/>
        </w:rPr>
      </w:pPr>
    </w:p>
    <w:p w:rsidR="00340658" w:rsidRPr="00340658" w:rsidRDefault="00340658" w:rsidP="00340658">
      <w:pPr>
        <w:spacing w:after="0" w:line="240" w:lineRule="auto"/>
        <w:ind w:firstLine="426"/>
        <w:jc w:val="both"/>
        <w:rPr>
          <w:rFonts w:ascii="Times New Roman" w:hAnsi="Times New Roman" w:cs="Times New Roman"/>
          <w:sz w:val="28"/>
          <w:szCs w:val="28"/>
        </w:rPr>
      </w:pPr>
      <w:r w:rsidRPr="00340658">
        <w:rPr>
          <w:rFonts w:ascii="Times New Roman" w:hAnsi="Times New Roman" w:cs="Times New Roman"/>
          <w:sz w:val="28"/>
          <w:szCs w:val="28"/>
        </w:rPr>
        <w:t xml:space="preserve">Отопление населения, бюджетных учреждений в п. Свердлово осуществляется за счет угольной котельной </w:t>
      </w:r>
      <w:proofErr w:type="spellStart"/>
      <w:r w:rsidRPr="00340658">
        <w:rPr>
          <w:rFonts w:ascii="Times New Roman" w:hAnsi="Times New Roman" w:cs="Times New Roman"/>
          <w:sz w:val="28"/>
          <w:szCs w:val="28"/>
        </w:rPr>
        <w:t>Захальской</w:t>
      </w:r>
      <w:proofErr w:type="spellEnd"/>
      <w:r w:rsidRPr="00340658">
        <w:rPr>
          <w:rFonts w:ascii="Times New Roman" w:hAnsi="Times New Roman" w:cs="Times New Roman"/>
          <w:sz w:val="28"/>
          <w:szCs w:val="28"/>
        </w:rPr>
        <w:t xml:space="preserve"> СОШ и ОПХ «Элита». Подача тепла осуществляется по тепловым сетям протяженностью около 2140 п. м. (в однотрубном исчислении), средний физический износ тепловых сетей 69,6%.</w:t>
      </w:r>
    </w:p>
    <w:p w:rsidR="009B26E1" w:rsidRDefault="00340658" w:rsidP="00340658">
      <w:pPr>
        <w:spacing w:after="0" w:line="240" w:lineRule="auto"/>
        <w:ind w:firstLine="426"/>
        <w:jc w:val="both"/>
        <w:rPr>
          <w:rFonts w:ascii="Times New Roman" w:hAnsi="Times New Roman" w:cs="Times New Roman"/>
          <w:sz w:val="28"/>
          <w:szCs w:val="28"/>
        </w:rPr>
      </w:pPr>
      <w:proofErr w:type="spellStart"/>
      <w:r w:rsidRPr="00340658">
        <w:rPr>
          <w:rFonts w:ascii="Times New Roman" w:hAnsi="Times New Roman" w:cs="Times New Roman"/>
          <w:sz w:val="28"/>
          <w:szCs w:val="28"/>
        </w:rPr>
        <w:t>Тепломагистрали</w:t>
      </w:r>
      <w:proofErr w:type="spellEnd"/>
      <w:r w:rsidRPr="00340658">
        <w:rPr>
          <w:rFonts w:ascii="Times New Roman" w:hAnsi="Times New Roman" w:cs="Times New Roman"/>
          <w:sz w:val="28"/>
          <w:szCs w:val="28"/>
        </w:rPr>
        <w:t xml:space="preserve"> пролегают подземно. В качестве теп</w:t>
      </w:r>
      <w:r w:rsidR="003E3168">
        <w:rPr>
          <w:rFonts w:ascii="Times New Roman" w:hAnsi="Times New Roman" w:cs="Times New Roman"/>
          <w:sz w:val="28"/>
          <w:szCs w:val="28"/>
        </w:rPr>
        <w:t xml:space="preserve">лоносителя для систем отопления </w:t>
      </w:r>
      <w:r w:rsidRPr="00340658">
        <w:rPr>
          <w:rFonts w:ascii="Times New Roman" w:hAnsi="Times New Roman" w:cs="Times New Roman"/>
          <w:sz w:val="28"/>
          <w:szCs w:val="28"/>
        </w:rPr>
        <w:t>является подогретая вода с параметрами 95-65</w:t>
      </w:r>
      <w:r w:rsidRPr="001A09F9">
        <w:rPr>
          <w:rFonts w:ascii="Times New Roman" w:hAnsi="Times New Roman" w:cs="Times New Roman"/>
          <w:sz w:val="28"/>
          <w:szCs w:val="28"/>
          <w:vertAlign w:val="superscript"/>
        </w:rPr>
        <w:t>о</w:t>
      </w:r>
      <w:r w:rsidRPr="00340658">
        <w:rPr>
          <w:rFonts w:ascii="Times New Roman" w:hAnsi="Times New Roman" w:cs="Times New Roman"/>
          <w:sz w:val="28"/>
          <w:szCs w:val="28"/>
        </w:rPr>
        <w:t>С.</w:t>
      </w:r>
      <w:r w:rsidR="00624C8E">
        <w:rPr>
          <w:rFonts w:ascii="Times New Roman" w:hAnsi="Times New Roman" w:cs="Times New Roman"/>
          <w:sz w:val="28"/>
          <w:szCs w:val="28"/>
        </w:rPr>
        <w:t xml:space="preserve"> </w:t>
      </w:r>
    </w:p>
    <w:p w:rsidR="001A09F9" w:rsidRDefault="001A09F9" w:rsidP="00340658">
      <w:pPr>
        <w:spacing w:after="0" w:line="240" w:lineRule="auto"/>
        <w:ind w:firstLine="426"/>
        <w:jc w:val="both"/>
        <w:rPr>
          <w:rFonts w:ascii="Times New Roman" w:hAnsi="Times New Roman" w:cs="Times New Roman"/>
          <w:sz w:val="28"/>
          <w:szCs w:val="28"/>
        </w:rPr>
      </w:pPr>
    </w:p>
    <w:p w:rsidR="00624C8E" w:rsidRDefault="00624C8E" w:rsidP="00624C8E">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Характеристики источников теплоснабжения</w:t>
      </w:r>
    </w:p>
    <w:tbl>
      <w:tblPr>
        <w:tblStyle w:val="a3"/>
        <w:tblW w:w="0" w:type="auto"/>
        <w:tblLayout w:type="fixed"/>
        <w:tblLook w:val="04A0"/>
      </w:tblPr>
      <w:tblGrid>
        <w:gridCol w:w="1951"/>
        <w:gridCol w:w="2552"/>
        <w:gridCol w:w="1984"/>
        <w:gridCol w:w="1559"/>
        <w:gridCol w:w="1525"/>
      </w:tblGrid>
      <w:tr w:rsidR="00624C8E" w:rsidRPr="00304C8F" w:rsidTr="00304C8F">
        <w:tc>
          <w:tcPr>
            <w:tcW w:w="1951" w:type="dxa"/>
            <w:vAlign w:val="center"/>
          </w:tcPr>
          <w:p w:rsidR="00624C8E" w:rsidRPr="00304C8F" w:rsidRDefault="00624C8E" w:rsidP="00624C8E">
            <w:pPr>
              <w:jc w:val="center"/>
              <w:rPr>
                <w:sz w:val="26"/>
                <w:szCs w:val="26"/>
              </w:rPr>
            </w:pPr>
            <w:r w:rsidRPr="00304C8F">
              <w:rPr>
                <w:sz w:val="26"/>
                <w:szCs w:val="26"/>
              </w:rPr>
              <w:t>Наименование</w:t>
            </w:r>
          </w:p>
        </w:tc>
        <w:tc>
          <w:tcPr>
            <w:tcW w:w="2552" w:type="dxa"/>
            <w:vAlign w:val="center"/>
          </w:tcPr>
          <w:p w:rsidR="00624C8E" w:rsidRPr="00304C8F" w:rsidRDefault="00624C8E" w:rsidP="00624C8E">
            <w:pPr>
              <w:jc w:val="center"/>
              <w:rPr>
                <w:sz w:val="26"/>
                <w:szCs w:val="26"/>
              </w:rPr>
            </w:pPr>
            <w:r w:rsidRPr="00304C8F">
              <w:rPr>
                <w:sz w:val="26"/>
                <w:szCs w:val="26"/>
              </w:rPr>
              <w:t>Месторасположение</w:t>
            </w:r>
          </w:p>
        </w:tc>
        <w:tc>
          <w:tcPr>
            <w:tcW w:w="1984" w:type="dxa"/>
            <w:vAlign w:val="center"/>
          </w:tcPr>
          <w:p w:rsidR="00624C8E" w:rsidRPr="00304C8F" w:rsidRDefault="00624C8E" w:rsidP="00624C8E">
            <w:pPr>
              <w:jc w:val="center"/>
              <w:rPr>
                <w:sz w:val="26"/>
                <w:szCs w:val="26"/>
              </w:rPr>
            </w:pPr>
            <w:r w:rsidRPr="00304C8F">
              <w:rPr>
                <w:sz w:val="26"/>
                <w:szCs w:val="26"/>
              </w:rPr>
              <w:t>Установленная мощность, Гкал/час</w:t>
            </w:r>
          </w:p>
        </w:tc>
        <w:tc>
          <w:tcPr>
            <w:tcW w:w="1559" w:type="dxa"/>
            <w:vAlign w:val="center"/>
          </w:tcPr>
          <w:p w:rsidR="00624C8E" w:rsidRPr="00304C8F" w:rsidRDefault="00624C8E" w:rsidP="00624C8E">
            <w:pPr>
              <w:jc w:val="center"/>
              <w:rPr>
                <w:sz w:val="26"/>
                <w:szCs w:val="26"/>
              </w:rPr>
            </w:pPr>
            <w:r w:rsidRPr="00304C8F">
              <w:rPr>
                <w:sz w:val="26"/>
                <w:szCs w:val="26"/>
              </w:rPr>
              <w:t>Подключённая нагрузка, Гкал/час</w:t>
            </w:r>
          </w:p>
        </w:tc>
        <w:tc>
          <w:tcPr>
            <w:tcW w:w="1525" w:type="dxa"/>
            <w:vAlign w:val="center"/>
          </w:tcPr>
          <w:p w:rsidR="00624C8E" w:rsidRPr="00304C8F" w:rsidRDefault="00624C8E" w:rsidP="00624C8E">
            <w:pPr>
              <w:jc w:val="center"/>
              <w:rPr>
                <w:sz w:val="26"/>
                <w:szCs w:val="26"/>
              </w:rPr>
            </w:pPr>
            <w:r w:rsidRPr="00304C8F">
              <w:rPr>
                <w:sz w:val="26"/>
                <w:szCs w:val="26"/>
              </w:rPr>
              <w:t>Износ оборудования, %</w:t>
            </w:r>
          </w:p>
        </w:tc>
      </w:tr>
      <w:tr w:rsidR="00624C8E" w:rsidRPr="00304C8F" w:rsidTr="00304C8F">
        <w:tc>
          <w:tcPr>
            <w:tcW w:w="1951" w:type="dxa"/>
            <w:vAlign w:val="center"/>
          </w:tcPr>
          <w:p w:rsidR="00624C8E" w:rsidRPr="00304C8F" w:rsidRDefault="00624C8E" w:rsidP="00624C8E">
            <w:pPr>
              <w:jc w:val="center"/>
              <w:rPr>
                <w:sz w:val="26"/>
                <w:szCs w:val="26"/>
              </w:rPr>
            </w:pPr>
            <w:r w:rsidRPr="00304C8F">
              <w:rPr>
                <w:sz w:val="26"/>
                <w:szCs w:val="26"/>
              </w:rPr>
              <w:t xml:space="preserve">Котельная </w:t>
            </w:r>
            <w:proofErr w:type="spellStart"/>
            <w:r w:rsidRPr="00304C8F">
              <w:rPr>
                <w:sz w:val="26"/>
                <w:szCs w:val="26"/>
              </w:rPr>
              <w:t>Захальской</w:t>
            </w:r>
            <w:proofErr w:type="spellEnd"/>
            <w:r w:rsidRPr="00304C8F">
              <w:rPr>
                <w:sz w:val="26"/>
                <w:szCs w:val="26"/>
              </w:rPr>
              <w:t xml:space="preserve"> школы</w:t>
            </w:r>
          </w:p>
        </w:tc>
        <w:tc>
          <w:tcPr>
            <w:tcW w:w="2552" w:type="dxa"/>
            <w:vAlign w:val="center"/>
          </w:tcPr>
          <w:p w:rsidR="00624C8E" w:rsidRPr="00304C8F" w:rsidRDefault="00624C8E" w:rsidP="00624C8E">
            <w:pPr>
              <w:jc w:val="center"/>
              <w:rPr>
                <w:sz w:val="26"/>
                <w:szCs w:val="26"/>
              </w:rPr>
            </w:pPr>
            <w:r w:rsidRPr="00304C8F">
              <w:rPr>
                <w:sz w:val="26"/>
                <w:szCs w:val="26"/>
              </w:rPr>
              <w:t>п. Свердлово</w:t>
            </w:r>
          </w:p>
        </w:tc>
        <w:tc>
          <w:tcPr>
            <w:tcW w:w="1984" w:type="dxa"/>
            <w:vAlign w:val="center"/>
          </w:tcPr>
          <w:p w:rsidR="00624C8E" w:rsidRPr="00304C8F" w:rsidRDefault="00624C8E" w:rsidP="00624C8E">
            <w:pPr>
              <w:jc w:val="center"/>
              <w:rPr>
                <w:sz w:val="26"/>
                <w:szCs w:val="26"/>
              </w:rPr>
            </w:pPr>
            <w:r w:rsidRPr="00304C8F">
              <w:rPr>
                <w:sz w:val="26"/>
                <w:szCs w:val="26"/>
              </w:rPr>
              <w:t>1,5</w:t>
            </w:r>
          </w:p>
        </w:tc>
        <w:tc>
          <w:tcPr>
            <w:tcW w:w="1559" w:type="dxa"/>
            <w:vAlign w:val="center"/>
          </w:tcPr>
          <w:p w:rsidR="00624C8E" w:rsidRPr="00304C8F" w:rsidRDefault="00624C8E" w:rsidP="00624C8E">
            <w:pPr>
              <w:jc w:val="center"/>
              <w:rPr>
                <w:sz w:val="26"/>
                <w:szCs w:val="26"/>
              </w:rPr>
            </w:pPr>
            <w:r w:rsidRPr="00304C8F">
              <w:rPr>
                <w:sz w:val="26"/>
                <w:szCs w:val="26"/>
              </w:rPr>
              <w:t>0,9</w:t>
            </w:r>
          </w:p>
        </w:tc>
        <w:tc>
          <w:tcPr>
            <w:tcW w:w="1525" w:type="dxa"/>
            <w:vAlign w:val="center"/>
          </w:tcPr>
          <w:p w:rsidR="00624C8E" w:rsidRPr="00304C8F" w:rsidRDefault="00624C8E" w:rsidP="00624C8E">
            <w:pPr>
              <w:jc w:val="center"/>
              <w:rPr>
                <w:sz w:val="26"/>
                <w:szCs w:val="26"/>
              </w:rPr>
            </w:pPr>
            <w:r w:rsidRPr="00304C8F">
              <w:rPr>
                <w:sz w:val="26"/>
                <w:szCs w:val="26"/>
              </w:rPr>
              <w:t>48</w:t>
            </w:r>
          </w:p>
        </w:tc>
      </w:tr>
      <w:tr w:rsidR="00624C8E" w:rsidRPr="00304C8F" w:rsidTr="00304C8F">
        <w:tc>
          <w:tcPr>
            <w:tcW w:w="1951" w:type="dxa"/>
            <w:vAlign w:val="center"/>
          </w:tcPr>
          <w:p w:rsidR="00624C8E" w:rsidRPr="00304C8F" w:rsidRDefault="00624C8E" w:rsidP="00624C8E">
            <w:pPr>
              <w:jc w:val="center"/>
              <w:rPr>
                <w:sz w:val="26"/>
                <w:szCs w:val="26"/>
              </w:rPr>
            </w:pPr>
            <w:r w:rsidRPr="00304C8F">
              <w:rPr>
                <w:sz w:val="26"/>
                <w:szCs w:val="26"/>
              </w:rPr>
              <w:t>Котельная ОПХ «Элита»</w:t>
            </w:r>
          </w:p>
        </w:tc>
        <w:tc>
          <w:tcPr>
            <w:tcW w:w="2552" w:type="dxa"/>
            <w:vAlign w:val="center"/>
          </w:tcPr>
          <w:p w:rsidR="00624C8E" w:rsidRPr="00304C8F" w:rsidRDefault="00624C8E" w:rsidP="00624C8E">
            <w:pPr>
              <w:jc w:val="center"/>
              <w:rPr>
                <w:sz w:val="26"/>
                <w:szCs w:val="26"/>
              </w:rPr>
            </w:pPr>
            <w:r w:rsidRPr="00304C8F">
              <w:rPr>
                <w:sz w:val="26"/>
                <w:szCs w:val="26"/>
              </w:rPr>
              <w:t>п. Свердлово</w:t>
            </w:r>
          </w:p>
        </w:tc>
        <w:tc>
          <w:tcPr>
            <w:tcW w:w="1984" w:type="dxa"/>
            <w:vAlign w:val="center"/>
          </w:tcPr>
          <w:p w:rsidR="00624C8E" w:rsidRPr="00304C8F" w:rsidRDefault="00624C8E" w:rsidP="00624C8E">
            <w:pPr>
              <w:jc w:val="center"/>
              <w:rPr>
                <w:sz w:val="26"/>
                <w:szCs w:val="26"/>
              </w:rPr>
            </w:pPr>
            <w:r w:rsidRPr="00304C8F">
              <w:rPr>
                <w:sz w:val="26"/>
                <w:szCs w:val="26"/>
              </w:rPr>
              <w:t>2,02</w:t>
            </w:r>
          </w:p>
        </w:tc>
        <w:tc>
          <w:tcPr>
            <w:tcW w:w="1559" w:type="dxa"/>
            <w:vAlign w:val="center"/>
          </w:tcPr>
          <w:p w:rsidR="00624C8E" w:rsidRPr="00304C8F" w:rsidRDefault="00624C8E" w:rsidP="00624C8E">
            <w:pPr>
              <w:jc w:val="center"/>
              <w:rPr>
                <w:sz w:val="26"/>
                <w:szCs w:val="26"/>
              </w:rPr>
            </w:pPr>
            <w:r w:rsidRPr="00304C8F">
              <w:rPr>
                <w:sz w:val="26"/>
                <w:szCs w:val="26"/>
              </w:rPr>
              <w:t>0,889</w:t>
            </w:r>
          </w:p>
        </w:tc>
        <w:tc>
          <w:tcPr>
            <w:tcW w:w="1525" w:type="dxa"/>
            <w:vAlign w:val="center"/>
          </w:tcPr>
          <w:p w:rsidR="00624C8E" w:rsidRPr="00304C8F" w:rsidRDefault="00624C8E" w:rsidP="00624C8E">
            <w:pPr>
              <w:jc w:val="center"/>
              <w:rPr>
                <w:sz w:val="26"/>
                <w:szCs w:val="26"/>
              </w:rPr>
            </w:pPr>
            <w:r w:rsidRPr="00304C8F">
              <w:rPr>
                <w:sz w:val="26"/>
                <w:szCs w:val="26"/>
              </w:rPr>
              <w:t>63</w:t>
            </w:r>
          </w:p>
        </w:tc>
      </w:tr>
    </w:tbl>
    <w:p w:rsidR="00624C8E" w:rsidRDefault="00624C8E" w:rsidP="00340658">
      <w:pPr>
        <w:spacing w:after="0" w:line="240" w:lineRule="auto"/>
        <w:ind w:firstLine="426"/>
        <w:jc w:val="both"/>
        <w:rPr>
          <w:rFonts w:ascii="Times New Roman" w:hAnsi="Times New Roman" w:cs="Times New Roman"/>
          <w:sz w:val="28"/>
          <w:szCs w:val="28"/>
        </w:rPr>
      </w:pPr>
    </w:p>
    <w:p w:rsidR="00340658" w:rsidRDefault="00304C8F" w:rsidP="00340658">
      <w:pPr>
        <w:spacing w:after="0" w:line="240" w:lineRule="auto"/>
        <w:ind w:firstLine="426"/>
        <w:jc w:val="both"/>
        <w:rPr>
          <w:rFonts w:ascii="Times New Roman" w:hAnsi="Times New Roman" w:cs="Times New Roman"/>
          <w:sz w:val="28"/>
          <w:szCs w:val="28"/>
        </w:rPr>
      </w:pPr>
      <w:r w:rsidRPr="00304C8F">
        <w:rPr>
          <w:rFonts w:ascii="Times New Roman" w:hAnsi="Times New Roman" w:cs="Times New Roman"/>
          <w:sz w:val="28"/>
          <w:szCs w:val="28"/>
        </w:rPr>
        <w:lastRenderedPageBreak/>
        <w:t xml:space="preserve">Котельная характеризуются высоким физическим износом, поэтому необходима реконструкция данных объектов, а также повышение </w:t>
      </w:r>
      <w:proofErr w:type="spellStart"/>
      <w:r w:rsidRPr="00304C8F">
        <w:rPr>
          <w:rFonts w:ascii="Times New Roman" w:hAnsi="Times New Roman" w:cs="Times New Roman"/>
          <w:sz w:val="28"/>
          <w:szCs w:val="28"/>
        </w:rPr>
        <w:t>энергоэффективности</w:t>
      </w:r>
      <w:proofErr w:type="spellEnd"/>
      <w:r w:rsidRPr="00304C8F">
        <w:rPr>
          <w:rFonts w:ascii="Times New Roman" w:hAnsi="Times New Roman" w:cs="Times New Roman"/>
          <w:sz w:val="28"/>
          <w:szCs w:val="28"/>
        </w:rPr>
        <w:t xml:space="preserve">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r>
        <w:rPr>
          <w:rFonts w:ascii="Times New Roman" w:hAnsi="Times New Roman" w:cs="Times New Roman"/>
          <w:sz w:val="28"/>
          <w:szCs w:val="28"/>
        </w:rPr>
        <w:t>.</w:t>
      </w:r>
    </w:p>
    <w:p w:rsidR="00E00D52" w:rsidRPr="00E00D52" w:rsidRDefault="00E00D52" w:rsidP="00E00D52">
      <w:pPr>
        <w:spacing w:after="0" w:line="240" w:lineRule="auto"/>
        <w:ind w:firstLine="426"/>
        <w:jc w:val="both"/>
        <w:rPr>
          <w:rFonts w:ascii="Times New Roman" w:hAnsi="Times New Roman" w:cs="Times New Roman"/>
          <w:sz w:val="28"/>
          <w:szCs w:val="28"/>
        </w:rPr>
      </w:pPr>
      <w:r w:rsidRPr="00E00D52">
        <w:rPr>
          <w:rFonts w:ascii="Times New Roman" w:hAnsi="Times New Roman" w:cs="Times New Roman"/>
          <w:sz w:val="28"/>
          <w:szCs w:val="28"/>
        </w:rPr>
        <w:t>Для обеспечения потребителей сельских населенных пунктов муниципального образования «Захальское»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2,14 км</w:t>
      </w:r>
      <w:proofErr w:type="gramStart"/>
      <w:r w:rsidRPr="00E00D52">
        <w:rPr>
          <w:rFonts w:ascii="Times New Roman" w:hAnsi="Times New Roman" w:cs="Times New Roman"/>
          <w:sz w:val="28"/>
          <w:szCs w:val="28"/>
        </w:rPr>
        <w:t>.</w:t>
      </w:r>
      <w:proofErr w:type="gramEnd"/>
      <w:r w:rsidRPr="00E00D52">
        <w:rPr>
          <w:rFonts w:ascii="Times New Roman" w:hAnsi="Times New Roman" w:cs="Times New Roman"/>
          <w:sz w:val="28"/>
          <w:szCs w:val="28"/>
        </w:rPr>
        <w:t xml:space="preserve"> </w:t>
      </w:r>
      <w:proofErr w:type="gramStart"/>
      <w:r w:rsidRPr="00E00D52">
        <w:rPr>
          <w:rFonts w:ascii="Times New Roman" w:hAnsi="Times New Roman" w:cs="Times New Roman"/>
          <w:sz w:val="28"/>
          <w:szCs w:val="28"/>
        </w:rPr>
        <w:t>и</w:t>
      </w:r>
      <w:proofErr w:type="gramEnd"/>
      <w:r w:rsidRPr="00E00D52">
        <w:rPr>
          <w:rFonts w:ascii="Times New Roman" w:hAnsi="Times New Roman" w:cs="Times New Roman"/>
          <w:sz w:val="28"/>
          <w:szCs w:val="28"/>
        </w:rPr>
        <w:t xml:space="preserve"> подземных источников водоснабжения артезианских скважин в количестве 9 шт. Потребление воды всеми потребителями составляет 446,3 тыс. м3 в год. Для решения проблемы с холодным водоснабжением необходим комплексный подход к решению этого вопроса.</w:t>
      </w:r>
      <w:r w:rsidR="00A836D1">
        <w:rPr>
          <w:rFonts w:ascii="Times New Roman" w:hAnsi="Times New Roman" w:cs="Times New Roman"/>
          <w:sz w:val="28"/>
          <w:szCs w:val="28"/>
        </w:rPr>
        <w:t xml:space="preserve"> Основные</w:t>
      </w:r>
      <w:r w:rsidRPr="00E00D52">
        <w:rPr>
          <w:rFonts w:ascii="Times New Roman" w:hAnsi="Times New Roman" w:cs="Times New Roman"/>
          <w:sz w:val="28"/>
          <w:szCs w:val="28"/>
        </w:rPr>
        <w:t xml:space="preserve"> проблемы:</w:t>
      </w:r>
    </w:p>
    <w:p w:rsidR="00E00D52" w:rsidRPr="00E00D52" w:rsidRDefault="00E00D52" w:rsidP="00E00D52">
      <w:pPr>
        <w:spacing w:after="0" w:line="240" w:lineRule="auto"/>
        <w:ind w:firstLine="426"/>
        <w:jc w:val="both"/>
        <w:rPr>
          <w:rFonts w:ascii="Times New Roman" w:hAnsi="Times New Roman" w:cs="Times New Roman"/>
          <w:sz w:val="28"/>
          <w:szCs w:val="28"/>
        </w:rPr>
      </w:pPr>
      <w:r w:rsidRPr="00E00D52">
        <w:rPr>
          <w:rFonts w:ascii="Times New Roman" w:hAnsi="Times New Roman" w:cs="Times New Roman"/>
          <w:sz w:val="28"/>
          <w:szCs w:val="28"/>
        </w:rPr>
        <w:t>1. Износ объектов водоснабжения составляет свыше 50%.</w:t>
      </w:r>
    </w:p>
    <w:p w:rsidR="00304C8F" w:rsidRDefault="00E00D52" w:rsidP="00E00D52">
      <w:pPr>
        <w:spacing w:after="0" w:line="240" w:lineRule="auto"/>
        <w:ind w:firstLine="426"/>
        <w:jc w:val="both"/>
        <w:rPr>
          <w:rFonts w:ascii="Times New Roman" w:hAnsi="Times New Roman" w:cs="Times New Roman"/>
          <w:sz w:val="28"/>
          <w:szCs w:val="28"/>
        </w:rPr>
      </w:pPr>
      <w:r w:rsidRPr="00E00D52">
        <w:rPr>
          <w:rFonts w:ascii="Times New Roman" w:hAnsi="Times New Roman" w:cs="Times New Roman"/>
          <w:sz w:val="28"/>
          <w:szCs w:val="28"/>
        </w:rPr>
        <w:t xml:space="preserve">2. </w:t>
      </w:r>
      <w:proofErr w:type="gramStart"/>
      <w:r w:rsidRPr="00E00D52">
        <w:rPr>
          <w:rFonts w:ascii="Times New Roman" w:hAnsi="Times New Roman" w:cs="Times New Roman"/>
          <w:sz w:val="28"/>
          <w:szCs w:val="28"/>
        </w:rPr>
        <w:t xml:space="preserve">Анализ проб воды из всех источников водоснабжения показывает, что вода в системе водоснабжения поселения превышает гигиенические нормативы по  содержанию железа – в 8,5 раза, мутности – в 3 раза, цветность в – 3 раза, в результате постоянного потребления воды с высоким содержанием железа развиваются анемии, болезни </w:t>
      </w:r>
      <w:proofErr w:type="spellStart"/>
      <w:r w:rsidRPr="00E00D52">
        <w:rPr>
          <w:rFonts w:ascii="Times New Roman" w:hAnsi="Times New Roman" w:cs="Times New Roman"/>
          <w:sz w:val="28"/>
          <w:szCs w:val="28"/>
        </w:rPr>
        <w:t>имунной</w:t>
      </w:r>
      <w:proofErr w:type="spellEnd"/>
      <w:r w:rsidRPr="00E00D52">
        <w:rPr>
          <w:rFonts w:ascii="Times New Roman" w:hAnsi="Times New Roman" w:cs="Times New Roman"/>
          <w:sz w:val="28"/>
          <w:szCs w:val="28"/>
        </w:rPr>
        <w:t xml:space="preserve"> системы, слизистых ЖКТ, болезни с высоким артериальным давлением.</w:t>
      </w:r>
      <w:proofErr w:type="gramEnd"/>
    </w:p>
    <w:p w:rsidR="00E00D52" w:rsidRDefault="00E00D52" w:rsidP="00E00D52">
      <w:pPr>
        <w:spacing w:after="0" w:line="240" w:lineRule="auto"/>
        <w:ind w:firstLine="426"/>
        <w:jc w:val="both"/>
        <w:rPr>
          <w:rFonts w:ascii="Times New Roman" w:hAnsi="Times New Roman" w:cs="Times New Roman"/>
          <w:sz w:val="28"/>
          <w:szCs w:val="28"/>
        </w:rPr>
      </w:pPr>
    </w:p>
    <w:p w:rsidR="00E00D52" w:rsidRDefault="00E00D52" w:rsidP="00E00D52">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С</w:t>
      </w:r>
      <w:r w:rsidRPr="00E00D52">
        <w:rPr>
          <w:rFonts w:ascii="Times New Roman" w:hAnsi="Times New Roman" w:cs="Times New Roman"/>
          <w:sz w:val="28"/>
          <w:szCs w:val="28"/>
        </w:rPr>
        <w:t>ведени</w:t>
      </w:r>
      <w:r>
        <w:rPr>
          <w:rFonts w:ascii="Times New Roman" w:hAnsi="Times New Roman" w:cs="Times New Roman"/>
          <w:sz w:val="28"/>
          <w:szCs w:val="28"/>
        </w:rPr>
        <w:t>я</w:t>
      </w:r>
      <w:r w:rsidRPr="00E00D52">
        <w:rPr>
          <w:rFonts w:ascii="Times New Roman" w:hAnsi="Times New Roman" w:cs="Times New Roman"/>
          <w:sz w:val="28"/>
          <w:szCs w:val="28"/>
        </w:rPr>
        <w:t xml:space="preserve"> о состоянии существующих систем водоснабжения</w:t>
      </w:r>
    </w:p>
    <w:tbl>
      <w:tblPr>
        <w:tblW w:w="9309" w:type="dxa"/>
        <w:jc w:val="center"/>
        <w:tblInd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2410"/>
        <w:gridCol w:w="1985"/>
        <w:gridCol w:w="1299"/>
        <w:gridCol w:w="1937"/>
      </w:tblGrid>
      <w:tr w:rsidR="00E00D52" w:rsidRPr="00E00D52" w:rsidTr="00E00D52">
        <w:trPr>
          <w:trHeight w:val="273"/>
          <w:jc w:val="center"/>
        </w:trPr>
        <w:tc>
          <w:tcPr>
            <w:tcW w:w="1678" w:type="dxa"/>
            <w:vMerge w:val="restart"/>
            <w:vAlign w:val="center"/>
            <w:hideMark/>
          </w:tcPr>
          <w:p w:rsidR="00E00D52" w:rsidRPr="00E00D52" w:rsidRDefault="00E00D52" w:rsidP="00E00D52">
            <w:pPr>
              <w:snapToGrid w:val="0"/>
              <w:jc w:val="center"/>
              <w:rPr>
                <w:rFonts w:ascii="Times New Roman" w:hAnsi="Times New Roman" w:cs="Times New Roman"/>
                <w:b/>
                <w:sz w:val="26"/>
                <w:szCs w:val="26"/>
              </w:rPr>
            </w:pPr>
            <w:r w:rsidRPr="00E00D52">
              <w:rPr>
                <w:rFonts w:ascii="Times New Roman" w:hAnsi="Times New Roman" w:cs="Times New Roman"/>
                <w:b/>
                <w:sz w:val="26"/>
                <w:szCs w:val="26"/>
              </w:rPr>
              <w:t>Наименование населённого пункта</w:t>
            </w:r>
          </w:p>
        </w:tc>
        <w:tc>
          <w:tcPr>
            <w:tcW w:w="5694" w:type="dxa"/>
            <w:gridSpan w:val="3"/>
            <w:vAlign w:val="center"/>
            <w:hideMark/>
          </w:tcPr>
          <w:p w:rsidR="00E00D52" w:rsidRPr="00E00D52" w:rsidRDefault="00E00D52" w:rsidP="00E00D52">
            <w:pPr>
              <w:snapToGrid w:val="0"/>
              <w:jc w:val="center"/>
              <w:rPr>
                <w:rFonts w:ascii="Times New Roman" w:hAnsi="Times New Roman" w:cs="Times New Roman"/>
                <w:b/>
                <w:sz w:val="26"/>
                <w:szCs w:val="26"/>
              </w:rPr>
            </w:pPr>
            <w:r w:rsidRPr="00E00D52">
              <w:rPr>
                <w:rFonts w:ascii="Times New Roman" w:hAnsi="Times New Roman" w:cs="Times New Roman"/>
                <w:b/>
                <w:sz w:val="26"/>
                <w:szCs w:val="26"/>
              </w:rPr>
              <w:t xml:space="preserve">Техническое состояние </w:t>
            </w:r>
            <w:proofErr w:type="spellStart"/>
            <w:r w:rsidRPr="00E00D52">
              <w:rPr>
                <w:rFonts w:ascii="Times New Roman" w:hAnsi="Times New Roman" w:cs="Times New Roman"/>
                <w:b/>
                <w:sz w:val="26"/>
                <w:szCs w:val="26"/>
              </w:rPr>
              <w:t>системыводоснабжения</w:t>
            </w:r>
            <w:proofErr w:type="spellEnd"/>
            <w:r w:rsidRPr="00E00D52">
              <w:rPr>
                <w:rFonts w:ascii="Times New Roman" w:hAnsi="Times New Roman" w:cs="Times New Roman"/>
                <w:b/>
                <w:sz w:val="26"/>
                <w:szCs w:val="26"/>
              </w:rPr>
              <w:t xml:space="preserve"> (% износа, потребность в техническом улучшении)</w:t>
            </w:r>
          </w:p>
        </w:tc>
        <w:tc>
          <w:tcPr>
            <w:tcW w:w="1937" w:type="dxa"/>
            <w:vMerge w:val="restart"/>
            <w:vAlign w:val="center"/>
            <w:hideMark/>
          </w:tcPr>
          <w:p w:rsidR="00E00D52" w:rsidRPr="00E00D52" w:rsidRDefault="00E00D52" w:rsidP="00E00D52">
            <w:pPr>
              <w:snapToGrid w:val="0"/>
              <w:jc w:val="center"/>
              <w:rPr>
                <w:rFonts w:ascii="Times New Roman" w:hAnsi="Times New Roman" w:cs="Times New Roman"/>
                <w:b/>
                <w:sz w:val="26"/>
                <w:szCs w:val="26"/>
              </w:rPr>
            </w:pPr>
            <w:r w:rsidRPr="00E00D52">
              <w:rPr>
                <w:rFonts w:ascii="Times New Roman" w:hAnsi="Times New Roman" w:cs="Times New Roman"/>
                <w:b/>
                <w:sz w:val="26"/>
                <w:szCs w:val="26"/>
              </w:rPr>
              <w:t>Степень подверженности загрязнения источников водоснабжения</w:t>
            </w:r>
          </w:p>
        </w:tc>
      </w:tr>
      <w:tr w:rsidR="00E00D52" w:rsidRPr="00E00D52" w:rsidTr="00E00D52">
        <w:trPr>
          <w:trHeight w:val="1006"/>
          <w:jc w:val="center"/>
        </w:trPr>
        <w:tc>
          <w:tcPr>
            <w:tcW w:w="1678" w:type="dxa"/>
            <w:vMerge/>
            <w:vAlign w:val="center"/>
            <w:hideMark/>
          </w:tcPr>
          <w:p w:rsidR="00E00D52" w:rsidRPr="00E00D52" w:rsidRDefault="00E00D52" w:rsidP="00E00D52">
            <w:pPr>
              <w:jc w:val="center"/>
              <w:rPr>
                <w:rFonts w:ascii="Times New Roman" w:hAnsi="Times New Roman" w:cs="Times New Roman"/>
                <w:b/>
                <w:sz w:val="26"/>
                <w:szCs w:val="26"/>
              </w:rPr>
            </w:pPr>
          </w:p>
        </w:tc>
        <w:tc>
          <w:tcPr>
            <w:tcW w:w="2410" w:type="dxa"/>
            <w:vAlign w:val="center"/>
            <w:hideMark/>
          </w:tcPr>
          <w:p w:rsidR="00E00D52" w:rsidRPr="00E00D52" w:rsidRDefault="00E00D52" w:rsidP="00E00D52">
            <w:pPr>
              <w:snapToGrid w:val="0"/>
              <w:jc w:val="center"/>
              <w:rPr>
                <w:rFonts w:ascii="Times New Roman" w:hAnsi="Times New Roman" w:cs="Times New Roman"/>
                <w:b/>
                <w:sz w:val="26"/>
                <w:szCs w:val="26"/>
              </w:rPr>
            </w:pPr>
            <w:r w:rsidRPr="00E00D52">
              <w:rPr>
                <w:rFonts w:ascii="Times New Roman" w:hAnsi="Times New Roman" w:cs="Times New Roman"/>
                <w:b/>
                <w:sz w:val="26"/>
                <w:szCs w:val="26"/>
              </w:rPr>
              <w:t>Источник</w:t>
            </w:r>
            <w:r>
              <w:rPr>
                <w:rFonts w:ascii="Times New Roman" w:hAnsi="Times New Roman" w:cs="Times New Roman"/>
                <w:b/>
                <w:sz w:val="26"/>
                <w:szCs w:val="26"/>
              </w:rPr>
              <w:t xml:space="preserve"> </w:t>
            </w:r>
            <w:r w:rsidRPr="00E00D52">
              <w:rPr>
                <w:rFonts w:ascii="Times New Roman" w:hAnsi="Times New Roman" w:cs="Times New Roman"/>
                <w:b/>
                <w:sz w:val="26"/>
                <w:szCs w:val="26"/>
              </w:rPr>
              <w:t>водоснабжения</w:t>
            </w:r>
          </w:p>
        </w:tc>
        <w:tc>
          <w:tcPr>
            <w:tcW w:w="1985" w:type="dxa"/>
            <w:vAlign w:val="center"/>
            <w:hideMark/>
          </w:tcPr>
          <w:p w:rsidR="00E00D52" w:rsidRPr="00E00D52" w:rsidRDefault="00E00D52" w:rsidP="00E00D52">
            <w:pPr>
              <w:snapToGrid w:val="0"/>
              <w:jc w:val="center"/>
              <w:rPr>
                <w:rFonts w:ascii="Times New Roman" w:hAnsi="Times New Roman" w:cs="Times New Roman"/>
                <w:b/>
                <w:sz w:val="26"/>
                <w:szCs w:val="26"/>
              </w:rPr>
            </w:pPr>
            <w:r w:rsidRPr="00E00D52">
              <w:rPr>
                <w:rFonts w:ascii="Times New Roman" w:hAnsi="Times New Roman" w:cs="Times New Roman"/>
                <w:b/>
                <w:sz w:val="26"/>
                <w:szCs w:val="26"/>
              </w:rPr>
              <w:t>Напорно-регулирующие сооружения</w:t>
            </w:r>
          </w:p>
        </w:tc>
        <w:tc>
          <w:tcPr>
            <w:tcW w:w="1299" w:type="dxa"/>
            <w:vAlign w:val="center"/>
            <w:hideMark/>
          </w:tcPr>
          <w:p w:rsidR="00E00D52" w:rsidRPr="00E00D52" w:rsidRDefault="00E00D52" w:rsidP="00E00D52">
            <w:pPr>
              <w:snapToGrid w:val="0"/>
              <w:jc w:val="center"/>
              <w:rPr>
                <w:rFonts w:ascii="Times New Roman" w:hAnsi="Times New Roman" w:cs="Times New Roman"/>
                <w:b/>
                <w:sz w:val="26"/>
                <w:szCs w:val="26"/>
              </w:rPr>
            </w:pPr>
            <w:r w:rsidRPr="00E00D52">
              <w:rPr>
                <w:rFonts w:ascii="Times New Roman" w:hAnsi="Times New Roman" w:cs="Times New Roman"/>
                <w:b/>
                <w:sz w:val="26"/>
                <w:szCs w:val="26"/>
              </w:rPr>
              <w:t>Водопроводная сеть</w:t>
            </w:r>
          </w:p>
        </w:tc>
        <w:tc>
          <w:tcPr>
            <w:tcW w:w="1937" w:type="dxa"/>
            <w:vMerge/>
            <w:vAlign w:val="center"/>
            <w:hideMark/>
          </w:tcPr>
          <w:p w:rsidR="00E00D52" w:rsidRPr="00E00D52" w:rsidRDefault="00E00D52" w:rsidP="00E00D52">
            <w:pPr>
              <w:jc w:val="center"/>
              <w:rPr>
                <w:rFonts w:ascii="Times New Roman" w:hAnsi="Times New Roman" w:cs="Times New Roman"/>
                <w:b/>
                <w:sz w:val="26"/>
                <w:szCs w:val="26"/>
              </w:rPr>
            </w:pPr>
          </w:p>
        </w:tc>
      </w:tr>
      <w:tr w:rsidR="00E00D52" w:rsidRPr="00E00D52" w:rsidTr="00E00D52">
        <w:trPr>
          <w:trHeight w:val="274"/>
          <w:jc w:val="center"/>
        </w:trPr>
        <w:tc>
          <w:tcPr>
            <w:tcW w:w="1678"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п. Свердлово</w:t>
            </w:r>
          </w:p>
        </w:tc>
        <w:tc>
          <w:tcPr>
            <w:tcW w:w="2410"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Водозаборная скважина – 3 шт. кап. рем., из них 2 шт. муниципал</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spellStart"/>
            <w:proofErr w:type="gramStart"/>
            <w:r w:rsidRPr="00E00D52">
              <w:rPr>
                <w:rFonts w:ascii="Times New Roman" w:hAnsi="Times New Roman" w:cs="Times New Roman"/>
                <w:sz w:val="26"/>
                <w:szCs w:val="26"/>
              </w:rPr>
              <w:t>с</w:t>
            </w:r>
            <w:proofErr w:type="gramEnd"/>
            <w:r w:rsidRPr="00E00D52">
              <w:rPr>
                <w:rFonts w:ascii="Times New Roman" w:hAnsi="Times New Roman" w:cs="Times New Roman"/>
                <w:sz w:val="26"/>
                <w:szCs w:val="26"/>
              </w:rPr>
              <w:t>обствен</w:t>
            </w:r>
            <w:proofErr w:type="spellEnd"/>
            <w:r w:rsidRPr="00E00D52">
              <w:rPr>
                <w:rFonts w:ascii="Times New Roman" w:hAnsi="Times New Roman" w:cs="Times New Roman"/>
                <w:sz w:val="26"/>
                <w:szCs w:val="26"/>
              </w:rPr>
              <w:t>.</w:t>
            </w:r>
          </w:p>
          <w:p w:rsidR="00E00D52" w:rsidRPr="00E00D52" w:rsidRDefault="00E00D52" w:rsidP="00E00D52">
            <w:pPr>
              <w:snapToGrid w:val="0"/>
              <w:jc w:val="center"/>
              <w:rPr>
                <w:rFonts w:ascii="Times New Roman" w:hAnsi="Times New Roman" w:cs="Times New Roman"/>
                <w:sz w:val="26"/>
                <w:szCs w:val="26"/>
              </w:rPr>
            </w:pPr>
          </w:p>
        </w:tc>
        <w:tc>
          <w:tcPr>
            <w:tcW w:w="1985" w:type="dxa"/>
            <w:vAlign w:val="center"/>
            <w:hideMark/>
          </w:tcPr>
          <w:p w:rsid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Водонапорная башня – 3 шт.</w:t>
            </w:r>
          </w:p>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из них 2 шт. муниципал</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spellStart"/>
            <w:proofErr w:type="gramStart"/>
            <w:r w:rsidRPr="00E00D52">
              <w:rPr>
                <w:rFonts w:ascii="Times New Roman" w:hAnsi="Times New Roman" w:cs="Times New Roman"/>
                <w:sz w:val="26"/>
                <w:szCs w:val="26"/>
              </w:rPr>
              <w:t>с</w:t>
            </w:r>
            <w:proofErr w:type="gramEnd"/>
            <w:r w:rsidRPr="00E00D52">
              <w:rPr>
                <w:rFonts w:ascii="Times New Roman" w:hAnsi="Times New Roman" w:cs="Times New Roman"/>
                <w:sz w:val="26"/>
                <w:szCs w:val="26"/>
              </w:rPr>
              <w:t>обствен</w:t>
            </w:r>
            <w:proofErr w:type="spellEnd"/>
            <w:r w:rsidRPr="00E00D52">
              <w:rPr>
                <w:rFonts w:ascii="Times New Roman" w:hAnsi="Times New Roman" w:cs="Times New Roman"/>
                <w:sz w:val="26"/>
                <w:szCs w:val="26"/>
              </w:rPr>
              <w:t>.</w:t>
            </w:r>
          </w:p>
        </w:tc>
        <w:tc>
          <w:tcPr>
            <w:tcW w:w="1299"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50 % кап</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gramStart"/>
            <w:r w:rsidRPr="00E00D52">
              <w:rPr>
                <w:rFonts w:ascii="Times New Roman" w:hAnsi="Times New Roman" w:cs="Times New Roman"/>
                <w:sz w:val="26"/>
                <w:szCs w:val="26"/>
              </w:rPr>
              <w:t>р</w:t>
            </w:r>
            <w:proofErr w:type="gramEnd"/>
            <w:r w:rsidRPr="00E00D52">
              <w:rPr>
                <w:rFonts w:ascii="Times New Roman" w:hAnsi="Times New Roman" w:cs="Times New Roman"/>
                <w:sz w:val="26"/>
                <w:szCs w:val="26"/>
              </w:rPr>
              <w:t>емонт</w:t>
            </w:r>
          </w:p>
        </w:tc>
        <w:tc>
          <w:tcPr>
            <w:tcW w:w="1937"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Санитарная охранная зона не имеется</w:t>
            </w:r>
          </w:p>
        </w:tc>
      </w:tr>
      <w:tr w:rsidR="00E00D52" w:rsidRPr="00E00D52" w:rsidTr="00E00D52">
        <w:trPr>
          <w:trHeight w:val="1065"/>
          <w:jc w:val="center"/>
        </w:trPr>
        <w:tc>
          <w:tcPr>
            <w:tcW w:w="1678"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с. Захал</w:t>
            </w:r>
          </w:p>
        </w:tc>
        <w:tc>
          <w:tcPr>
            <w:tcW w:w="2410"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Водозаборная скважина – 1 шт. кап</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gramStart"/>
            <w:r w:rsidRPr="00E00D52">
              <w:rPr>
                <w:rFonts w:ascii="Times New Roman" w:hAnsi="Times New Roman" w:cs="Times New Roman"/>
                <w:sz w:val="26"/>
                <w:szCs w:val="26"/>
              </w:rPr>
              <w:t>р</w:t>
            </w:r>
            <w:proofErr w:type="gramEnd"/>
            <w:r w:rsidRPr="00E00D52">
              <w:rPr>
                <w:rFonts w:ascii="Times New Roman" w:hAnsi="Times New Roman" w:cs="Times New Roman"/>
                <w:sz w:val="26"/>
                <w:szCs w:val="26"/>
              </w:rPr>
              <w:t>ем.</w:t>
            </w:r>
          </w:p>
        </w:tc>
        <w:tc>
          <w:tcPr>
            <w:tcW w:w="1985"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Водонапорная башня – 1 шт. кап</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gramStart"/>
            <w:r w:rsidRPr="00E00D52">
              <w:rPr>
                <w:rFonts w:ascii="Times New Roman" w:hAnsi="Times New Roman" w:cs="Times New Roman"/>
                <w:sz w:val="26"/>
                <w:szCs w:val="26"/>
              </w:rPr>
              <w:t>р</w:t>
            </w:r>
            <w:proofErr w:type="gramEnd"/>
            <w:r w:rsidRPr="00E00D52">
              <w:rPr>
                <w:rFonts w:ascii="Times New Roman" w:hAnsi="Times New Roman" w:cs="Times New Roman"/>
                <w:sz w:val="26"/>
                <w:szCs w:val="26"/>
              </w:rPr>
              <w:t>ем.</w:t>
            </w:r>
          </w:p>
        </w:tc>
        <w:tc>
          <w:tcPr>
            <w:tcW w:w="1299"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70 %</w:t>
            </w:r>
            <w:r w:rsidRPr="00E00D52">
              <w:rPr>
                <w:rFonts w:ascii="Times New Roman" w:hAnsi="Times New Roman" w:cs="Times New Roman"/>
                <w:sz w:val="26"/>
                <w:szCs w:val="26"/>
              </w:rPr>
              <w:br/>
              <w:t>кап</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gramStart"/>
            <w:r w:rsidRPr="00E00D52">
              <w:rPr>
                <w:rFonts w:ascii="Times New Roman" w:hAnsi="Times New Roman" w:cs="Times New Roman"/>
                <w:sz w:val="26"/>
                <w:szCs w:val="26"/>
              </w:rPr>
              <w:t>р</w:t>
            </w:r>
            <w:proofErr w:type="gramEnd"/>
            <w:r w:rsidRPr="00E00D52">
              <w:rPr>
                <w:rFonts w:ascii="Times New Roman" w:hAnsi="Times New Roman" w:cs="Times New Roman"/>
                <w:sz w:val="26"/>
                <w:szCs w:val="26"/>
              </w:rPr>
              <w:t>емонт</w:t>
            </w:r>
          </w:p>
        </w:tc>
        <w:tc>
          <w:tcPr>
            <w:tcW w:w="1937" w:type="dxa"/>
            <w:vAlign w:val="center"/>
            <w:hideMark/>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Санитарная охранная зона не имеется</w:t>
            </w:r>
          </w:p>
        </w:tc>
      </w:tr>
      <w:tr w:rsidR="00E00D52" w:rsidRPr="00E00D52" w:rsidTr="00E00D52">
        <w:trPr>
          <w:trHeight w:val="1065"/>
          <w:jc w:val="center"/>
        </w:trPr>
        <w:tc>
          <w:tcPr>
            <w:tcW w:w="1678"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lastRenderedPageBreak/>
              <w:t xml:space="preserve">д. </w:t>
            </w:r>
            <w:proofErr w:type="spellStart"/>
            <w:r w:rsidRPr="00E00D52">
              <w:rPr>
                <w:rFonts w:ascii="Times New Roman" w:hAnsi="Times New Roman" w:cs="Times New Roman"/>
                <w:sz w:val="26"/>
                <w:szCs w:val="26"/>
              </w:rPr>
              <w:t>Еловка</w:t>
            </w:r>
            <w:proofErr w:type="spellEnd"/>
          </w:p>
        </w:tc>
        <w:tc>
          <w:tcPr>
            <w:tcW w:w="2410"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Водозаборная скважина – 2 шт. кап. рем., из них 1 шт. муниципал</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spellStart"/>
            <w:proofErr w:type="gramStart"/>
            <w:r w:rsidRPr="00E00D52">
              <w:rPr>
                <w:rFonts w:ascii="Times New Roman" w:hAnsi="Times New Roman" w:cs="Times New Roman"/>
                <w:sz w:val="26"/>
                <w:szCs w:val="26"/>
              </w:rPr>
              <w:t>с</w:t>
            </w:r>
            <w:proofErr w:type="gramEnd"/>
            <w:r w:rsidRPr="00E00D52">
              <w:rPr>
                <w:rFonts w:ascii="Times New Roman" w:hAnsi="Times New Roman" w:cs="Times New Roman"/>
                <w:sz w:val="26"/>
                <w:szCs w:val="26"/>
              </w:rPr>
              <w:t>обствен</w:t>
            </w:r>
            <w:proofErr w:type="spellEnd"/>
            <w:r w:rsidRPr="00E00D52">
              <w:rPr>
                <w:rFonts w:ascii="Times New Roman" w:hAnsi="Times New Roman" w:cs="Times New Roman"/>
                <w:sz w:val="26"/>
                <w:szCs w:val="26"/>
              </w:rPr>
              <w:t>.</w:t>
            </w:r>
          </w:p>
          <w:p w:rsidR="00E00D52" w:rsidRPr="00E00D52" w:rsidRDefault="00E00D52" w:rsidP="00E00D52">
            <w:pPr>
              <w:snapToGrid w:val="0"/>
              <w:jc w:val="center"/>
              <w:rPr>
                <w:rFonts w:ascii="Times New Roman" w:hAnsi="Times New Roman" w:cs="Times New Roman"/>
                <w:sz w:val="26"/>
                <w:szCs w:val="26"/>
              </w:rPr>
            </w:pPr>
          </w:p>
        </w:tc>
        <w:tc>
          <w:tcPr>
            <w:tcW w:w="1985"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Водонапорная башня – 2 шт.</w:t>
            </w:r>
          </w:p>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из них 1 шт. муниципал</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spellStart"/>
            <w:proofErr w:type="gramStart"/>
            <w:r w:rsidRPr="00E00D52">
              <w:rPr>
                <w:rFonts w:ascii="Times New Roman" w:hAnsi="Times New Roman" w:cs="Times New Roman"/>
                <w:sz w:val="26"/>
                <w:szCs w:val="26"/>
              </w:rPr>
              <w:t>с</w:t>
            </w:r>
            <w:proofErr w:type="gramEnd"/>
            <w:r w:rsidRPr="00E00D52">
              <w:rPr>
                <w:rFonts w:ascii="Times New Roman" w:hAnsi="Times New Roman" w:cs="Times New Roman"/>
                <w:sz w:val="26"/>
                <w:szCs w:val="26"/>
              </w:rPr>
              <w:t>обствен</w:t>
            </w:r>
            <w:proofErr w:type="spellEnd"/>
            <w:r w:rsidRPr="00E00D52">
              <w:rPr>
                <w:rFonts w:ascii="Times New Roman" w:hAnsi="Times New Roman" w:cs="Times New Roman"/>
                <w:sz w:val="26"/>
                <w:szCs w:val="26"/>
              </w:rPr>
              <w:t>.</w:t>
            </w:r>
          </w:p>
        </w:tc>
        <w:tc>
          <w:tcPr>
            <w:tcW w:w="1299"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нет</w:t>
            </w:r>
          </w:p>
        </w:tc>
        <w:tc>
          <w:tcPr>
            <w:tcW w:w="1937"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Санитарная охранная зона не имеется</w:t>
            </w:r>
          </w:p>
        </w:tc>
      </w:tr>
      <w:tr w:rsidR="00E00D52" w:rsidRPr="00E00D52" w:rsidTr="00E00D52">
        <w:trPr>
          <w:trHeight w:val="1065"/>
          <w:jc w:val="center"/>
        </w:trPr>
        <w:tc>
          <w:tcPr>
            <w:tcW w:w="1678"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д. Куяда</w:t>
            </w:r>
          </w:p>
        </w:tc>
        <w:tc>
          <w:tcPr>
            <w:tcW w:w="2410"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Водозаборная скважина – 2 шт. кап. рем., из них 1 шт. муниципал</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spellStart"/>
            <w:proofErr w:type="gramStart"/>
            <w:r w:rsidRPr="00E00D52">
              <w:rPr>
                <w:rFonts w:ascii="Times New Roman" w:hAnsi="Times New Roman" w:cs="Times New Roman"/>
                <w:sz w:val="26"/>
                <w:szCs w:val="26"/>
              </w:rPr>
              <w:t>с</w:t>
            </w:r>
            <w:proofErr w:type="gramEnd"/>
            <w:r w:rsidRPr="00E00D52">
              <w:rPr>
                <w:rFonts w:ascii="Times New Roman" w:hAnsi="Times New Roman" w:cs="Times New Roman"/>
                <w:sz w:val="26"/>
                <w:szCs w:val="26"/>
              </w:rPr>
              <w:t>обствен</w:t>
            </w:r>
            <w:proofErr w:type="spellEnd"/>
            <w:r w:rsidRPr="00E00D52">
              <w:rPr>
                <w:rFonts w:ascii="Times New Roman" w:hAnsi="Times New Roman" w:cs="Times New Roman"/>
                <w:sz w:val="26"/>
                <w:szCs w:val="26"/>
              </w:rPr>
              <w:t>.</w:t>
            </w:r>
          </w:p>
          <w:p w:rsidR="00E00D52" w:rsidRPr="00E00D52" w:rsidRDefault="00E00D52" w:rsidP="00E00D52">
            <w:pPr>
              <w:snapToGrid w:val="0"/>
              <w:jc w:val="center"/>
              <w:rPr>
                <w:rFonts w:ascii="Times New Roman" w:hAnsi="Times New Roman" w:cs="Times New Roman"/>
                <w:sz w:val="26"/>
                <w:szCs w:val="26"/>
              </w:rPr>
            </w:pPr>
          </w:p>
        </w:tc>
        <w:tc>
          <w:tcPr>
            <w:tcW w:w="1985"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Водонапорная башня – 2 шт.</w:t>
            </w:r>
          </w:p>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из них 1 шт. муниципал</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spellStart"/>
            <w:proofErr w:type="gramStart"/>
            <w:r w:rsidRPr="00E00D52">
              <w:rPr>
                <w:rFonts w:ascii="Times New Roman" w:hAnsi="Times New Roman" w:cs="Times New Roman"/>
                <w:sz w:val="26"/>
                <w:szCs w:val="26"/>
              </w:rPr>
              <w:t>с</w:t>
            </w:r>
            <w:proofErr w:type="gramEnd"/>
            <w:r w:rsidRPr="00E00D52">
              <w:rPr>
                <w:rFonts w:ascii="Times New Roman" w:hAnsi="Times New Roman" w:cs="Times New Roman"/>
                <w:sz w:val="26"/>
                <w:szCs w:val="26"/>
              </w:rPr>
              <w:t>обствен</w:t>
            </w:r>
            <w:proofErr w:type="spellEnd"/>
            <w:r w:rsidRPr="00E00D52">
              <w:rPr>
                <w:rFonts w:ascii="Times New Roman" w:hAnsi="Times New Roman" w:cs="Times New Roman"/>
                <w:sz w:val="26"/>
                <w:szCs w:val="26"/>
              </w:rPr>
              <w:t>.</w:t>
            </w:r>
          </w:p>
        </w:tc>
        <w:tc>
          <w:tcPr>
            <w:tcW w:w="1299"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нет</w:t>
            </w:r>
          </w:p>
        </w:tc>
        <w:tc>
          <w:tcPr>
            <w:tcW w:w="1937"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Санитарная охранная зона не имеется</w:t>
            </w:r>
          </w:p>
        </w:tc>
      </w:tr>
      <w:tr w:rsidR="00E00D52" w:rsidRPr="00E00D52" w:rsidTr="00E00D52">
        <w:trPr>
          <w:trHeight w:val="1065"/>
          <w:jc w:val="center"/>
        </w:trPr>
        <w:tc>
          <w:tcPr>
            <w:tcW w:w="1678"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 xml:space="preserve">д. </w:t>
            </w:r>
            <w:proofErr w:type="spellStart"/>
            <w:r w:rsidRPr="00E00D52">
              <w:rPr>
                <w:rFonts w:ascii="Times New Roman" w:hAnsi="Times New Roman" w:cs="Times New Roman"/>
                <w:sz w:val="26"/>
                <w:szCs w:val="26"/>
              </w:rPr>
              <w:t>Мурино</w:t>
            </w:r>
            <w:proofErr w:type="spellEnd"/>
          </w:p>
        </w:tc>
        <w:tc>
          <w:tcPr>
            <w:tcW w:w="2410"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Водозаборная скважина – 1 шт. кап. рем</w:t>
            </w:r>
            <w:proofErr w:type="gramStart"/>
            <w:r w:rsidRPr="00E00D52">
              <w:rPr>
                <w:rFonts w:ascii="Times New Roman" w:hAnsi="Times New Roman" w:cs="Times New Roman"/>
                <w:sz w:val="26"/>
                <w:szCs w:val="26"/>
              </w:rPr>
              <w:t xml:space="preserve">., </w:t>
            </w:r>
            <w:proofErr w:type="spellStart"/>
            <w:proofErr w:type="gramEnd"/>
            <w:r w:rsidRPr="00E00D52">
              <w:rPr>
                <w:rFonts w:ascii="Times New Roman" w:hAnsi="Times New Roman" w:cs="Times New Roman"/>
                <w:sz w:val="26"/>
                <w:szCs w:val="26"/>
              </w:rPr>
              <w:t>муницип</w:t>
            </w:r>
            <w:proofErr w:type="spellEnd"/>
            <w:r w:rsidRPr="00E00D52">
              <w:rPr>
                <w:rFonts w:ascii="Times New Roman" w:hAnsi="Times New Roman" w:cs="Times New Roman"/>
                <w:sz w:val="26"/>
                <w:szCs w:val="26"/>
              </w:rPr>
              <w:t xml:space="preserve">. </w:t>
            </w:r>
            <w:proofErr w:type="spellStart"/>
            <w:r w:rsidRPr="00E00D52">
              <w:rPr>
                <w:rFonts w:ascii="Times New Roman" w:hAnsi="Times New Roman" w:cs="Times New Roman"/>
                <w:sz w:val="26"/>
                <w:szCs w:val="26"/>
              </w:rPr>
              <w:t>собствен</w:t>
            </w:r>
            <w:proofErr w:type="spellEnd"/>
            <w:r w:rsidRPr="00E00D52">
              <w:rPr>
                <w:rFonts w:ascii="Times New Roman" w:hAnsi="Times New Roman" w:cs="Times New Roman"/>
                <w:sz w:val="26"/>
                <w:szCs w:val="26"/>
              </w:rPr>
              <w:t>.</w:t>
            </w:r>
          </w:p>
        </w:tc>
        <w:tc>
          <w:tcPr>
            <w:tcW w:w="1985"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Водонапорная башня – 1 шт. кап. рем</w:t>
            </w:r>
            <w:proofErr w:type="gramStart"/>
            <w:r w:rsidRPr="00E00D52">
              <w:rPr>
                <w:rFonts w:ascii="Times New Roman" w:hAnsi="Times New Roman" w:cs="Times New Roman"/>
                <w:sz w:val="26"/>
                <w:szCs w:val="26"/>
              </w:rPr>
              <w:t xml:space="preserve">., </w:t>
            </w:r>
            <w:proofErr w:type="spellStart"/>
            <w:proofErr w:type="gramEnd"/>
            <w:r w:rsidRPr="00E00D52">
              <w:rPr>
                <w:rFonts w:ascii="Times New Roman" w:hAnsi="Times New Roman" w:cs="Times New Roman"/>
                <w:sz w:val="26"/>
                <w:szCs w:val="26"/>
              </w:rPr>
              <w:t>муницип</w:t>
            </w:r>
            <w:proofErr w:type="spellEnd"/>
            <w:r w:rsidRPr="00E00D52">
              <w:rPr>
                <w:rFonts w:ascii="Times New Roman" w:hAnsi="Times New Roman" w:cs="Times New Roman"/>
                <w:sz w:val="26"/>
                <w:szCs w:val="26"/>
              </w:rPr>
              <w:t xml:space="preserve">. </w:t>
            </w:r>
            <w:proofErr w:type="spellStart"/>
            <w:r w:rsidRPr="00E00D52">
              <w:rPr>
                <w:rFonts w:ascii="Times New Roman" w:hAnsi="Times New Roman" w:cs="Times New Roman"/>
                <w:sz w:val="26"/>
                <w:szCs w:val="26"/>
              </w:rPr>
              <w:t>собствен</w:t>
            </w:r>
            <w:proofErr w:type="spellEnd"/>
            <w:r w:rsidRPr="00E00D52">
              <w:rPr>
                <w:rFonts w:ascii="Times New Roman" w:hAnsi="Times New Roman" w:cs="Times New Roman"/>
                <w:sz w:val="26"/>
                <w:szCs w:val="26"/>
              </w:rPr>
              <w:t>.</w:t>
            </w:r>
          </w:p>
        </w:tc>
        <w:tc>
          <w:tcPr>
            <w:tcW w:w="1299"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70 %</w:t>
            </w:r>
            <w:r w:rsidRPr="00E00D52">
              <w:rPr>
                <w:rFonts w:ascii="Times New Roman" w:hAnsi="Times New Roman" w:cs="Times New Roman"/>
                <w:sz w:val="26"/>
                <w:szCs w:val="26"/>
              </w:rPr>
              <w:br/>
              <w:t>кап</w:t>
            </w:r>
            <w:proofErr w:type="gramStart"/>
            <w:r w:rsidRPr="00E00D52">
              <w:rPr>
                <w:rFonts w:ascii="Times New Roman" w:hAnsi="Times New Roman" w:cs="Times New Roman"/>
                <w:sz w:val="26"/>
                <w:szCs w:val="26"/>
              </w:rPr>
              <w:t>.</w:t>
            </w:r>
            <w:proofErr w:type="gramEnd"/>
            <w:r w:rsidRPr="00E00D52">
              <w:rPr>
                <w:rFonts w:ascii="Times New Roman" w:hAnsi="Times New Roman" w:cs="Times New Roman"/>
                <w:sz w:val="26"/>
                <w:szCs w:val="26"/>
              </w:rPr>
              <w:t xml:space="preserve"> </w:t>
            </w:r>
            <w:proofErr w:type="gramStart"/>
            <w:r w:rsidRPr="00E00D52">
              <w:rPr>
                <w:rFonts w:ascii="Times New Roman" w:hAnsi="Times New Roman" w:cs="Times New Roman"/>
                <w:sz w:val="26"/>
                <w:szCs w:val="26"/>
              </w:rPr>
              <w:t>р</w:t>
            </w:r>
            <w:proofErr w:type="gramEnd"/>
            <w:r w:rsidRPr="00E00D52">
              <w:rPr>
                <w:rFonts w:ascii="Times New Roman" w:hAnsi="Times New Roman" w:cs="Times New Roman"/>
                <w:sz w:val="26"/>
                <w:szCs w:val="26"/>
              </w:rPr>
              <w:t>емонт</w:t>
            </w:r>
          </w:p>
        </w:tc>
        <w:tc>
          <w:tcPr>
            <w:tcW w:w="1937" w:type="dxa"/>
            <w:vAlign w:val="center"/>
          </w:tcPr>
          <w:p w:rsidR="00E00D52" w:rsidRPr="00E00D52" w:rsidRDefault="00E00D52" w:rsidP="00E00D52">
            <w:pPr>
              <w:snapToGrid w:val="0"/>
              <w:jc w:val="center"/>
              <w:rPr>
                <w:rFonts w:ascii="Times New Roman" w:hAnsi="Times New Roman" w:cs="Times New Roman"/>
                <w:sz w:val="26"/>
                <w:szCs w:val="26"/>
              </w:rPr>
            </w:pPr>
            <w:r w:rsidRPr="00E00D52">
              <w:rPr>
                <w:rFonts w:ascii="Times New Roman" w:hAnsi="Times New Roman" w:cs="Times New Roman"/>
                <w:sz w:val="26"/>
                <w:szCs w:val="26"/>
              </w:rPr>
              <w:t>Санитарная охранная зона не имеется</w:t>
            </w:r>
          </w:p>
        </w:tc>
      </w:tr>
    </w:tbl>
    <w:p w:rsidR="00E00D52" w:rsidRDefault="00E00D52" w:rsidP="00E00D52">
      <w:pPr>
        <w:spacing w:after="0" w:line="240" w:lineRule="auto"/>
        <w:ind w:firstLine="426"/>
        <w:jc w:val="center"/>
        <w:rPr>
          <w:rFonts w:ascii="Times New Roman" w:hAnsi="Times New Roman" w:cs="Times New Roman"/>
          <w:sz w:val="28"/>
          <w:szCs w:val="28"/>
        </w:rPr>
      </w:pPr>
    </w:p>
    <w:p w:rsidR="008F2169" w:rsidRDefault="008F2169" w:rsidP="00E00D52">
      <w:pPr>
        <w:spacing w:after="0" w:line="240" w:lineRule="auto"/>
        <w:ind w:firstLine="426"/>
        <w:jc w:val="center"/>
        <w:rPr>
          <w:rFonts w:ascii="Times New Roman" w:hAnsi="Times New Roman" w:cs="Times New Roman"/>
          <w:sz w:val="28"/>
          <w:szCs w:val="28"/>
        </w:rPr>
      </w:pPr>
      <w:r w:rsidRPr="008F2169">
        <w:rPr>
          <w:rFonts w:ascii="Times New Roman" w:hAnsi="Times New Roman" w:cs="Times New Roman"/>
          <w:sz w:val="28"/>
          <w:szCs w:val="28"/>
        </w:rPr>
        <w:t xml:space="preserve">Техническое </w:t>
      </w:r>
      <w:r>
        <w:rPr>
          <w:rFonts w:ascii="Times New Roman" w:hAnsi="Times New Roman" w:cs="Times New Roman"/>
          <w:sz w:val="28"/>
          <w:szCs w:val="28"/>
        </w:rPr>
        <w:t>состояние водопроводных сетей</w:t>
      </w:r>
    </w:p>
    <w:tbl>
      <w:tblPr>
        <w:tblW w:w="1000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48"/>
        <w:gridCol w:w="1839"/>
        <w:gridCol w:w="1313"/>
        <w:gridCol w:w="614"/>
        <w:gridCol w:w="687"/>
        <w:gridCol w:w="801"/>
        <w:gridCol w:w="659"/>
        <w:gridCol w:w="1318"/>
        <w:gridCol w:w="657"/>
        <w:gridCol w:w="1668"/>
      </w:tblGrid>
      <w:tr w:rsidR="008F2169" w:rsidTr="001C0F0E">
        <w:trPr>
          <w:jc w:val="center"/>
        </w:trPr>
        <w:tc>
          <w:tcPr>
            <w:tcW w:w="448"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rPr>
            </w:pPr>
            <w:r>
              <w:rPr>
                <w:b/>
              </w:rPr>
              <w:t>№</w:t>
            </w:r>
          </w:p>
          <w:p w:rsidR="008F2169" w:rsidRDefault="008F2169" w:rsidP="001C0F0E">
            <w:pPr>
              <w:pStyle w:val="af1"/>
              <w:jc w:val="center"/>
              <w:rPr>
                <w:b/>
              </w:rPr>
            </w:pPr>
            <w:proofErr w:type="gramStart"/>
            <w:r>
              <w:rPr>
                <w:b/>
              </w:rPr>
              <w:t>п</w:t>
            </w:r>
            <w:proofErr w:type="gramEnd"/>
            <w:r>
              <w:rPr>
                <w:b/>
              </w:rPr>
              <w:t>/п</w:t>
            </w:r>
          </w:p>
        </w:tc>
        <w:tc>
          <w:tcPr>
            <w:tcW w:w="1839"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rPr>
            </w:pPr>
            <w:r>
              <w:rPr>
                <w:b/>
              </w:rPr>
              <w:t>Наименование</w:t>
            </w:r>
          </w:p>
          <w:p w:rsidR="008F2169" w:rsidRDefault="008F2169" w:rsidP="001C0F0E">
            <w:pPr>
              <w:pStyle w:val="af1"/>
              <w:jc w:val="center"/>
              <w:rPr>
                <w:b/>
              </w:rPr>
            </w:pPr>
            <w:r>
              <w:rPr>
                <w:b/>
              </w:rPr>
              <w:t>объекта</w:t>
            </w:r>
          </w:p>
        </w:tc>
        <w:tc>
          <w:tcPr>
            <w:tcW w:w="1313"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rPr>
            </w:pPr>
            <w:r>
              <w:rPr>
                <w:b/>
              </w:rPr>
              <w:t>Адрес</w:t>
            </w:r>
          </w:p>
          <w:p w:rsidR="008F2169" w:rsidRDefault="008F2169" w:rsidP="001C0F0E">
            <w:pPr>
              <w:pStyle w:val="af1"/>
              <w:jc w:val="center"/>
              <w:rPr>
                <w:b/>
              </w:rPr>
            </w:pPr>
            <w:r>
              <w:rPr>
                <w:b/>
              </w:rPr>
              <w:t>объекта</w:t>
            </w:r>
          </w:p>
        </w:tc>
        <w:tc>
          <w:tcPr>
            <w:tcW w:w="614"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rPr>
            </w:pPr>
            <w:r>
              <w:rPr>
                <w:b/>
              </w:rPr>
              <w:t xml:space="preserve">Длина, </w:t>
            </w:r>
            <w:proofErr w:type="gramStart"/>
            <w:r>
              <w:rPr>
                <w:b/>
              </w:rPr>
              <w:t>км</w:t>
            </w:r>
            <w:proofErr w:type="gramEnd"/>
            <w:r>
              <w:rPr>
                <w:b/>
              </w:rPr>
              <w:t>.</w:t>
            </w:r>
          </w:p>
        </w:tc>
        <w:tc>
          <w:tcPr>
            <w:tcW w:w="687"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vertAlign w:val="subscript"/>
              </w:rPr>
            </w:pPr>
            <w:r>
              <w:rPr>
                <w:b/>
              </w:rPr>
              <w:t xml:space="preserve">Д </w:t>
            </w:r>
            <w:r>
              <w:rPr>
                <w:b/>
                <w:vertAlign w:val="subscript"/>
              </w:rPr>
              <w:t>у</w:t>
            </w:r>
          </w:p>
          <w:p w:rsidR="008F2169" w:rsidRDefault="008F2169" w:rsidP="001C0F0E">
            <w:pPr>
              <w:pStyle w:val="af1"/>
              <w:jc w:val="center"/>
              <w:rPr>
                <w:b/>
              </w:rPr>
            </w:pPr>
            <w:r>
              <w:rPr>
                <w:b/>
              </w:rPr>
              <w:t>мм</w:t>
            </w:r>
          </w:p>
        </w:tc>
        <w:tc>
          <w:tcPr>
            <w:tcW w:w="801"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rPr>
            </w:pPr>
            <w:r>
              <w:rPr>
                <w:b/>
              </w:rPr>
              <w:t>Материал</w:t>
            </w:r>
          </w:p>
        </w:tc>
        <w:tc>
          <w:tcPr>
            <w:tcW w:w="659"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rPr>
            </w:pPr>
            <w:r>
              <w:rPr>
                <w:b/>
              </w:rPr>
              <w:t>Коло</w:t>
            </w:r>
          </w:p>
          <w:p w:rsidR="008F2169" w:rsidRDefault="008F2169" w:rsidP="001C0F0E">
            <w:pPr>
              <w:pStyle w:val="af1"/>
              <w:jc w:val="center"/>
              <w:rPr>
                <w:b/>
              </w:rPr>
            </w:pPr>
            <w:proofErr w:type="spellStart"/>
            <w:r>
              <w:rPr>
                <w:b/>
              </w:rPr>
              <w:t>дец</w:t>
            </w:r>
            <w:proofErr w:type="spellEnd"/>
            <w:r>
              <w:rPr>
                <w:b/>
              </w:rPr>
              <w:t>,</w:t>
            </w:r>
          </w:p>
          <w:p w:rsidR="008F2169" w:rsidRDefault="008F2169" w:rsidP="001C0F0E">
            <w:pPr>
              <w:pStyle w:val="af1"/>
              <w:jc w:val="center"/>
              <w:rPr>
                <w:b/>
              </w:rPr>
            </w:pPr>
            <w:r>
              <w:rPr>
                <w:b/>
              </w:rPr>
              <w:t>шт.</w:t>
            </w:r>
          </w:p>
        </w:tc>
        <w:tc>
          <w:tcPr>
            <w:tcW w:w="1318"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jc w:val="center"/>
              <w:rPr>
                <w:b/>
              </w:rPr>
            </w:pPr>
            <w:r>
              <w:rPr>
                <w:b/>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rPr>
            </w:pPr>
            <w:proofErr w:type="spellStart"/>
            <w:r>
              <w:rPr>
                <w:b/>
              </w:rPr>
              <w:t>Пож</w:t>
            </w:r>
            <w:proofErr w:type="spellEnd"/>
            <w:r>
              <w:rPr>
                <w:b/>
              </w:rPr>
              <w:t>.</w:t>
            </w:r>
          </w:p>
          <w:p w:rsidR="008F2169" w:rsidRDefault="008F2169" w:rsidP="001C0F0E">
            <w:pPr>
              <w:pStyle w:val="af1"/>
              <w:jc w:val="center"/>
              <w:rPr>
                <w:b/>
              </w:rPr>
            </w:pPr>
            <w:r>
              <w:rPr>
                <w:b/>
              </w:rPr>
              <w:t>Гидрант</w:t>
            </w:r>
          </w:p>
        </w:tc>
        <w:tc>
          <w:tcPr>
            <w:tcW w:w="1668"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rPr>
                <w:b/>
              </w:rPr>
            </w:pPr>
            <w:r>
              <w:rPr>
                <w:b/>
              </w:rPr>
              <w:t>Баланса</w:t>
            </w:r>
          </w:p>
          <w:p w:rsidR="008F2169" w:rsidRDefault="008F2169" w:rsidP="001C0F0E">
            <w:pPr>
              <w:pStyle w:val="af1"/>
              <w:snapToGrid w:val="0"/>
              <w:jc w:val="center"/>
              <w:rPr>
                <w:b/>
              </w:rPr>
            </w:pPr>
            <w:r>
              <w:rPr>
                <w:b/>
              </w:rPr>
              <w:t xml:space="preserve"> держатель</w:t>
            </w:r>
          </w:p>
        </w:tc>
      </w:tr>
      <w:tr w:rsidR="008F2169" w:rsidTr="001C0F0E">
        <w:trPr>
          <w:jc w:val="center"/>
        </w:trPr>
        <w:tc>
          <w:tcPr>
            <w:tcW w:w="448" w:type="dxa"/>
            <w:tcBorders>
              <w:top w:val="single" w:sz="4" w:space="0" w:color="auto"/>
              <w:left w:val="single" w:sz="4" w:space="0" w:color="auto"/>
              <w:bottom w:val="single" w:sz="4" w:space="0" w:color="auto"/>
              <w:right w:val="single" w:sz="4" w:space="0" w:color="auto"/>
            </w:tcBorders>
            <w:hideMark/>
          </w:tcPr>
          <w:p w:rsidR="008F2169" w:rsidRDefault="008F2169" w:rsidP="001C0F0E">
            <w:pPr>
              <w:snapToGrid w:val="0"/>
              <w:jc w:val="center"/>
              <w:rPr>
                <w:sz w:val="24"/>
                <w:szCs w:val="24"/>
              </w:rPr>
            </w:pPr>
            <w:r>
              <w:rPr>
                <w:sz w:val="24"/>
                <w:szCs w:val="24"/>
              </w:rPr>
              <w:t>1.</w:t>
            </w:r>
          </w:p>
        </w:tc>
        <w:tc>
          <w:tcPr>
            <w:tcW w:w="1839" w:type="dxa"/>
            <w:tcBorders>
              <w:top w:val="single" w:sz="4" w:space="0" w:color="auto"/>
              <w:left w:val="single" w:sz="4" w:space="0" w:color="auto"/>
              <w:bottom w:val="single" w:sz="4" w:space="0" w:color="auto"/>
              <w:right w:val="single" w:sz="4" w:space="0" w:color="auto"/>
            </w:tcBorders>
            <w:hideMark/>
          </w:tcPr>
          <w:p w:rsidR="008F2169" w:rsidRDefault="008F2169" w:rsidP="001C0F0E">
            <w:pPr>
              <w:snapToGrid w:val="0"/>
              <w:ind w:right="-1"/>
              <w:rPr>
                <w:sz w:val="24"/>
                <w:szCs w:val="24"/>
              </w:rPr>
            </w:pPr>
            <w:r>
              <w:rPr>
                <w:sz w:val="24"/>
                <w:szCs w:val="24"/>
              </w:rPr>
              <w:t xml:space="preserve">Водопроводная сеть </w:t>
            </w:r>
          </w:p>
        </w:tc>
        <w:tc>
          <w:tcPr>
            <w:tcW w:w="1313" w:type="dxa"/>
            <w:tcBorders>
              <w:top w:val="single" w:sz="4" w:space="0" w:color="auto"/>
              <w:left w:val="single" w:sz="4" w:space="0" w:color="auto"/>
              <w:bottom w:val="single" w:sz="4" w:space="0" w:color="auto"/>
              <w:right w:val="single" w:sz="4" w:space="0" w:color="auto"/>
            </w:tcBorders>
            <w:hideMark/>
          </w:tcPr>
          <w:p w:rsidR="008F2169" w:rsidRDefault="008F2169" w:rsidP="001C0F0E">
            <w:pPr>
              <w:snapToGrid w:val="0"/>
              <w:rPr>
                <w:color w:val="000000"/>
                <w:sz w:val="24"/>
                <w:szCs w:val="24"/>
              </w:rPr>
            </w:pPr>
            <w:r>
              <w:rPr>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hideMark/>
          </w:tcPr>
          <w:p w:rsidR="008F2169" w:rsidRDefault="008F2169" w:rsidP="001C0F0E">
            <w:pPr>
              <w:snapToGrid w:val="0"/>
              <w:jc w:val="center"/>
              <w:rPr>
                <w:color w:val="000000"/>
                <w:sz w:val="24"/>
                <w:szCs w:val="24"/>
              </w:rPr>
            </w:pPr>
            <w:r>
              <w:rPr>
                <w:color w:val="000000"/>
                <w:sz w:val="24"/>
                <w:szCs w:val="24"/>
              </w:rPr>
              <w:t>1,44</w:t>
            </w:r>
          </w:p>
        </w:tc>
        <w:tc>
          <w:tcPr>
            <w:tcW w:w="687"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pPr>
            <w:r>
              <w:t>76</w:t>
            </w:r>
          </w:p>
          <w:p w:rsidR="008F2169" w:rsidRDefault="008F2169" w:rsidP="001C0F0E">
            <w:pPr>
              <w:pStyle w:val="af1"/>
              <w:snapToGrid w:val="0"/>
              <w:jc w:val="center"/>
            </w:pPr>
            <w:r>
              <w:t>50</w:t>
            </w:r>
          </w:p>
        </w:tc>
        <w:tc>
          <w:tcPr>
            <w:tcW w:w="801"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pPr>
            <w:r>
              <w:t>Сталь</w:t>
            </w:r>
          </w:p>
          <w:p w:rsidR="008F2169" w:rsidRDefault="008F2169" w:rsidP="001C0F0E">
            <w:pPr>
              <w:pStyle w:val="af1"/>
              <w:snapToGrid w:val="0"/>
              <w:jc w:val="center"/>
            </w:pPr>
            <w:r>
              <w:t>.</w:t>
            </w:r>
          </w:p>
        </w:tc>
        <w:tc>
          <w:tcPr>
            <w:tcW w:w="659" w:type="dxa"/>
            <w:tcBorders>
              <w:top w:val="single" w:sz="4" w:space="0" w:color="auto"/>
              <w:left w:val="single" w:sz="4" w:space="0" w:color="auto"/>
              <w:bottom w:val="single" w:sz="4" w:space="0" w:color="auto"/>
              <w:right w:val="single" w:sz="4" w:space="0" w:color="auto"/>
            </w:tcBorders>
          </w:tcPr>
          <w:p w:rsidR="008F2169" w:rsidRDefault="008F2169" w:rsidP="001C0F0E">
            <w:pPr>
              <w:pStyle w:val="af1"/>
              <w:snapToGrid w:val="0"/>
              <w:jc w:val="center"/>
            </w:pPr>
            <w:r>
              <w:t>4</w:t>
            </w:r>
          </w:p>
          <w:p w:rsidR="008F2169" w:rsidRDefault="008F2169" w:rsidP="001C0F0E">
            <w:pPr>
              <w:pStyle w:val="af1"/>
              <w:snapToGrid w:val="0"/>
              <w:jc w:val="center"/>
            </w:pPr>
          </w:p>
        </w:tc>
        <w:tc>
          <w:tcPr>
            <w:tcW w:w="1318"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jc w:val="center"/>
            </w:pPr>
            <w:proofErr w:type="spellStart"/>
            <w:r>
              <w:t>удовлетв</w:t>
            </w:r>
            <w:proofErr w:type="spellEnd"/>
            <w:r>
              <w:t>.</w:t>
            </w:r>
          </w:p>
        </w:tc>
        <w:tc>
          <w:tcPr>
            <w:tcW w:w="657" w:type="dxa"/>
            <w:tcBorders>
              <w:top w:val="single" w:sz="4" w:space="0" w:color="auto"/>
              <w:left w:val="single" w:sz="4" w:space="0" w:color="auto"/>
              <w:bottom w:val="single" w:sz="4" w:space="0" w:color="auto"/>
              <w:right w:val="single" w:sz="4" w:space="0" w:color="auto"/>
            </w:tcBorders>
          </w:tcPr>
          <w:p w:rsidR="008F2169" w:rsidRDefault="008F2169" w:rsidP="001C0F0E">
            <w:pPr>
              <w:pStyle w:val="af1"/>
              <w:snapToGrid w:val="0"/>
              <w:jc w:val="center"/>
            </w:pPr>
            <w:r>
              <w:t>0</w:t>
            </w:r>
          </w:p>
          <w:p w:rsidR="008F2169" w:rsidRDefault="008F2169" w:rsidP="001C0F0E">
            <w:pPr>
              <w:pStyle w:val="af1"/>
              <w:snapToGrid w:val="0"/>
              <w:jc w:val="center"/>
            </w:pPr>
          </w:p>
          <w:p w:rsidR="008F2169" w:rsidRDefault="008F2169" w:rsidP="001C0F0E">
            <w:pPr>
              <w:pStyle w:val="af1"/>
              <w:snapToGrid w:val="0"/>
              <w:jc w:val="center"/>
            </w:pPr>
          </w:p>
        </w:tc>
        <w:tc>
          <w:tcPr>
            <w:tcW w:w="1668" w:type="dxa"/>
            <w:tcBorders>
              <w:top w:val="single" w:sz="4" w:space="0" w:color="auto"/>
              <w:left w:val="single" w:sz="4" w:space="0" w:color="auto"/>
              <w:bottom w:val="single" w:sz="4" w:space="0" w:color="auto"/>
              <w:right w:val="single" w:sz="4" w:space="0" w:color="auto"/>
            </w:tcBorders>
            <w:hideMark/>
          </w:tcPr>
          <w:p w:rsidR="008F2169" w:rsidRDefault="008F2169" w:rsidP="001C0F0E">
            <w:pPr>
              <w:pStyle w:val="af1"/>
              <w:snapToGrid w:val="0"/>
            </w:pPr>
            <w:r>
              <w:t xml:space="preserve"> </w:t>
            </w:r>
            <w:proofErr w:type="spellStart"/>
            <w:r>
              <w:t>Захальская</w:t>
            </w:r>
            <w:proofErr w:type="spellEnd"/>
            <w:r>
              <w:t xml:space="preserve"> СОШ</w:t>
            </w:r>
          </w:p>
          <w:p w:rsidR="008F2169" w:rsidRDefault="008F2169" w:rsidP="001C0F0E">
            <w:pPr>
              <w:pStyle w:val="af1"/>
              <w:snapToGrid w:val="0"/>
            </w:pPr>
          </w:p>
        </w:tc>
      </w:tr>
      <w:tr w:rsidR="008F2169" w:rsidTr="001C0F0E">
        <w:trPr>
          <w:jc w:val="center"/>
        </w:trPr>
        <w:tc>
          <w:tcPr>
            <w:tcW w:w="448" w:type="dxa"/>
            <w:tcBorders>
              <w:top w:val="single" w:sz="4" w:space="0" w:color="auto"/>
              <w:left w:val="single" w:sz="4" w:space="0" w:color="auto"/>
              <w:bottom w:val="single" w:sz="4" w:space="0" w:color="auto"/>
              <w:right w:val="single" w:sz="4" w:space="0" w:color="auto"/>
            </w:tcBorders>
          </w:tcPr>
          <w:p w:rsidR="008F2169" w:rsidRDefault="008F2169" w:rsidP="001C0F0E">
            <w:pPr>
              <w:snapToGrid w:val="0"/>
              <w:jc w:val="center"/>
              <w:rPr>
                <w:sz w:val="24"/>
                <w:szCs w:val="24"/>
              </w:rPr>
            </w:pPr>
            <w:r>
              <w:rPr>
                <w:sz w:val="24"/>
                <w:szCs w:val="24"/>
              </w:rPr>
              <w:t>2</w:t>
            </w:r>
          </w:p>
        </w:tc>
        <w:tc>
          <w:tcPr>
            <w:tcW w:w="1839" w:type="dxa"/>
            <w:tcBorders>
              <w:top w:val="single" w:sz="4" w:space="0" w:color="auto"/>
              <w:left w:val="single" w:sz="4" w:space="0" w:color="auto"/>
              <w:bottom w:val="single" w:sz="4" w:space="0" w:color="auto"/>
              <w:right w:val="single" w:sz="4" w:space="0" w:color="auto"/>
            </w:tcBorders>
          </w:tcPr>
          <w:p w:rsidR="008F2169" w:rsidRDefault="008F2169" w:rsidP="001C0F0E">
            <w:pPr>
              <w:snapToGrid w:val="0"/>
              <w:ind w:right="-1"/>
              <w:rPr>
                <w:sz w:val="24"/>
                <w:szCs w:val="24"/>
              </w:rPr>
            </w:pPr>
            <w:r>
              <w:rPr>
                <w:sz w:val="24"/>
                <w:szCs w:val="24"/>
              </w:rPr>
              <w:t>Водопроводная сеть (кап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емонт)</w:t>
            </w:r>
          </w:p>
        </w:tc>
        <w:tc>
          <w:tcPr>
            <w:tcW w:w="1313" w:type="dxa"/>
            <w:tcBorders>
              <w:top w:val="single" w:sz="4" w:space="0" w:color="auto"/>
              <w:left w:val="single" w:sz="4" w:space="0" w:color="auto"/>
              <w:bottom w:val="single" w:sz="4" w:space="0" w:color="auto"/>
              <w:right w:val="single" w:sz="4" w:space="0" w:color="auto"/>
            </w:tcBorders>
          </w:tcPr>
          <w:p w:rsidR="008F2169" w:rsidRDefault="008F2169" w:rsidP="001C0F0E">
            <w:pPr>
              <w:snapToGrid w:val="0"/>
              <w:rPr>
                <w:color w:val="000000"/>
                <w:sz w:val="24"/>
                <w:szCs w:val="24"/>
              </w:rPr>
            </w:pPr>
            <w:r>
              <w:rPr>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tcPr>
          <w:p w:rsidR="008F2169" w:rsidRDefault="008F2169" w:rsidP="001C0F0E">
            <w:pPr>
              <w:snapToGrid w:val="0"/>
              <w:jc w:val="center"/>
              <w:rPr>
                <w:color w:val="000000"/>
                <w:sz w:val="24"/>
                <w:szCs w:val="24"/>
              </w:rPr>
            </w:pPr>
            <w:r>
              <w:rPr>
                <w:color w:val="000000"/>
                <w:sz w:val="24"/>
                <w:szCs w:val="24"/>
              </w:rPr>
              <w:t>0,77</w:t>
            </w:r>
          </w:p>
        </w:tc>
        <w:tc>
          <w:tcPr>
            <w:tcW w:w="687" w:type="dxa"/>
            <w:tcBorders>
              <w:top w:val="single" w:sz="4" w:space="0" w:color="auto"/>
              <w:left w:val="single" w:sz="4" w:space="0" w:color="auto"/>
              <w:bottom w:val="single" w:sz="4" w:space="0" w:color="auto"/>
              <w:right w:val="single" w:sz="4" w:space="0" w:color="auto"/>
            </w:tcBorders>
          </w:tcPr>
          <w:p w:rsidR="008F2169" w:rsidRDefault="008F2169" w:rsidP="001C0F0E">
            <w:pPr>
              <w:pStyle w:val="af1"/>
              <w:snapToGrid w:val="0"/>
              <w:jc w:val="center"/>
            </w:pPr>
            <w:r>
              <w:t>76</w:t>
            </w:r>
          </w:p>
          <w:p w:rsidR="008F2169" w:rsidRDefault="008F2169" w:rsidP="001C0F0E">
            <w:pPr>
              <w:pStyle w:val="af1"/>
              <w:snapToGrid w:val="0"/>
              <w:jc w:val="center"/>
            </w:pPr>
            <w:r>
              <w:t>50</w:t>
            </w:r>
          </w:p>
        </w:tc>
        <w:tc>
          <w:tcPr>
            <w:tcW w:w="801" w:type="dxa"/>
            <w:tcBorders>
              <w:top w:val="single" w:sz="4" w:space="0" w:color="auto"/>
              <w:left w:val="single" w:sz="4" w:space="0" w:color="auto"/>
              <w:bottom w:val="single" w:sz="4" w:space="0" w:color="auto"/>
              <w:right w:val="single" w:sz="4" w:space="0" w:color="auto"/>
            </w:tcBorders>
          </w:tcPr>
          <w:p w:rsidR="008F2169" w:rsidRDefault="008F2169" w:rsidP="001C0F0E">
            <w:pPr>
              <w:pStyle w:val="af1"/>
              <w:snapToGrid w:val="0"/>
              <w:jc w:val="center"/>
            </w:pPr>
            <w:r>
              <w:t>Сталь</w:t>
            </w:r>
          </w:p>
          <w:p w:rsidR="008F2169" w:rsidRDefault="008F2169" w:rsidP="001C0F0E">
            <w:pPr>
              <w:pStyle w:val="af1"/>
              <w:snapToGrid w:val="0"/>
              <w:jc w:val="center"/>
            </w:pPr>
            <w:r>
              <w:t>.</w:t>
            </w:r>
          </w:p>
        </w:tc>
        <w:tc>
          <w:tcPr>
            <w:tcW w:w="659" w:type="dxa"/>
            <w:tcBorders>
              <w:top w:val="single" w:sz="4" w:space="0" w:color="auto"/>
              <w:left w:val="single" w:sz="4" w:space="0" w:color="auto"/>
              <w:bottom w:val="single" w:sz="4" w:space="0" w:color="auto"/>
              <w:right w:val="single" w:sz="4" w:space="0" w:color="auto"/>
            </w:tcBorders>
          </w:tcPr>
          <w:p w:rsidR="008F2169" w:rsidRDefault="008F2169" w:rsidP="001C0F0E">
            <w:pPr>
              <w:pStyle w:val="af1"/>
              <w:snapToGrid w:val="0"/>
              <w:jc w:val="center"/>
            </w:pPr>
            <w:r>
              <w:t>3</w:t>
            </w:r>
          </w:p>
          <w:p w:rsidR="008F2169" w:rsidRDefault="008F2169" w:rsidP="001C0F0E">
            <w:pPr>
              <w:pStyle w:val="af1"/>
              <w:snapToGrid w:val="0"/>
              <w:jc w:val="center"/>
            </w:pPr>
          </w:p>
        </w:tc>
        <w:tc>
          <w:tcPr>
            <w:tcW w:w="1318" w:type="dxa"/>
            <w:tcBorders>
              <w:top w:val="single" w:sz="4" w:space="0" w:color="auto"/>
              <w:left w:val="single" w:sz="4" w:space="0" w:color="auto"/>
              <w:bottom w:val="single" w:sz="4" w:space="0" w:color="auto"/>
              <w:right w:val="single" w:sz="4" w:space="0" w:color="auto"/>
            </w:tcBorders>
          </w:tcPr>
          <w:p w:rsidR="008F2169" w:rsidRDefault="008F2169" w:rsidP="001C0F0E">
            <w:pPr>
              <w:pStyle w:val="af1"/>
              <w:snapToGrid w:val="0"/>
              <w:jc w:val="center"/>
            </w:pPr>
            <w:r>
              <w:t>плохое</w:t>
            </w:r>
          </w:p>
        </w:tc>
        <w:tc>
          <w:tcPr>
            <w:tcW w:w="657" w:type="dxa"/>
            <w:tcBorders>
              <w:top w:val="single" w:sz="4" w:space="0" w:color="auto"/>
              <w:left w:val="single" w:sz="4" w:space="0" w:color="auto"/>
              <w:bottom w:val="single" w:sz="4" w:space="0" w:color="auto"/>
              <w:right w:val="single" w:sz="4" w:space="0" w:color="auto"/>
            </w:tcBorders>
          </w:tcPr>
          <w:p w:rsidR="008F2169" w:rsidRDefault="008F2169" w:rsidP="001C0F0E">
            <w:pPr>
              <w:pStyle w:val="af1"/>
              <w:snapToGrid w:val="0"/>
              <w:jc w:val="center"/>
            </w:pPr>
            <w:r>
              <w:t>0</w:t>
            </w:r>
          </w:p>
          <w:p w:rsidR="008F2169" w:rsidRDefault="008F2169" w:rsidP="001C0F0E">
            <w:pPr>
              <w:pStyle w:val="af1"/>
              <w:snapToGrid w:val="0"/>
              <w:jc w:val="center"/>
            </w:pPr>
          </w:p>
          <w:p w:rsidR="008F2169" w:rsidRDefault="008F2169" w:rsidP="001C0F0E">
            <w:pPr>
              <w:pStyle w:val="af1"/>
              <w:snapToGrid w:val="0"/>
              <w:jc w:val="center"/>
            </w:pPr>
          </w:p>
        </w:tc>
        <w:tc>
          <w:tcPr>
            <w:tcW w:w="1668" w:type="dxa"/>
            <w:tcBorders>
              <w:top w:val="single" w:sz="4" w:space="0" w:color="auto"/>
              <w:left w:val="single" w:sz="4" w:space="0" w:color="auto"/>
              <w:bottom w:val="single" w:sz="4" w:space="0" w:color="auto"/>
              <w:right w:val="single" w:sz="4" w:space="0" w:color="auto"/>
            </w:tcBorders>
          </w:tcPr>
          <w:p w:rsidR="008F2169" w:rsidRDefault="008F2169" w:rsidP="001C0F0E">
            <w:pPr>
              <w:pStyle w:val="af1"/>
              <w:snapToGrid w:val="0"/>
            </w:pPr>
            <w:r>
              <w:t xml:space="preserve"> ОПХ «Элита»</w:t>
            </w:r>
          </w:p>
          <w:p w:rsidR="008F2169" w:rsidRDefault="008F2169" w:rsidP="001C0F0E">
            <w:pPr>
              <w:pStyle w:val="af1"/>
              <w:snapToGrid w:val="0"/>
            </w:pPr>
          </w:p>
        </w:tc>
      </w:tr>
    </w:tbl>
    <w:p w:rsidR="00E00D52" w:rsidRDefault="00E00D52" w:rsidP="00E00D52">
      <w:pPr>
        <w:spacing w:after="0" w:line="240" w:lineRule="auto"/>
        <w:ind w:firstLine="426"/>
        <w:jc w:val="both"/>
        <w:rPr>
          <w:rFonts w:ascii="Times New Roman" w:hAnsi="Times New Roman" w:cs="Times New Roman"/>
          <w:sz w:val="28"/>
          <w:szCs w:val="28"/>
        </w:rPr>
      </w:pPr>
    </w:p>
    <w:p w:rsidR="00892860" w:rsidRPr="00892860" w:rsidRDefault="00892860" w:rsidP="00892860">
      <w:pPr>
        <w:spacing w:after="0" w:line="240" w:lineRule="auto"/>
        <w:ind w:firstLine="426"/>
        <w:jc w:val="both"/>
        <w:rPr>
          <w:rFonts w:ascii="Times New Roman" w:hAnsi="Times New Roman" w:cs="Times New Roman"/>
          <w:sz w:val="28"/>
          <w:szCs w:val="28"/>
        </w:rPr>
      </w:pPr>
      <w:r w:rsidRPr="00892860">
        <w:rPr>
          <w:rFonts w:ascii="Times New Roman" w:hAnsi="Times New Roman" w:cs="Times New Roman"/>
          <w:sz w:val="28"/>
          <w:szCs w:val="28"/>
        </w:rPr>
        <w:t xml:space="preserve">Действующая система водоснабжения находится в удовлетворительном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w:t>
      </w:r>
      <w:proofErr w:type="gramStart"/>
      <w:r w:rsidRPr="00892860">
        <w:rPr>
          <w:rFonts w:ascii="Times New Roman" w:hAnsi="Times New Roman" w:cs="Times New Roman"/>
          <w:sz w:val="28"/>
          <w:szCs w:val="28"/>
        </w:rPr>
        <w:t xml:space="preserve">Физический износ водопроводных сетей в среднем по муниципального образования «Захальское» составляет 70-75%. В результате плохого технического состояния водопроводных сетей и запорной арматуры </w:t>
      </w:r>
      <w:r w:rsidRPr="00892860">
        <w:rPr>
          <w:rFonts w:ascii="Times New Roman" w:hAnsi="Times New Roman" w:cs="Times New Roman"/>
          <w:sz w:val="28"/>
          <w:szCs w:val="28"/>
        </w:rPr>
        <w:lastRenderedPageBreak/>
        <w:t>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roofErr w:type="gramEnd"/>
    </w:p>
    <w:p w:rsidR="00340658" w:rsidRDefault="00892860" w:rsidP="00892860">
      <w:pPr>
        <w:spacing w:after="0" w:line="240" w:lineRule="auto"/>
        <w:ind w:firstLine="426"/>
        <w:jc w:val="both"/>
        <w:rPr>
          <w:rFonts w:ascii="Times New Roman" w:hAnsi="Times New Roman" w:cs="Times New Roman"/>
          <w:sz w:val="28"/>
          <w:szCs w:val="28"/>
        </w:rPr>
      </w:pPr>
      <w:r w:rsidRPr="00892860">
        <w:rPr>
          <w:rFonts w:ascii="Times New Roman" w:hAnsi="Times New Roman" w:cs="Times New Roman"/>
          <w:sz w:val="28"/>
          <w:szCs w:val="28"/>
        </w:rPr>
        <w:t xml:space="preserve">Качество воды, подаваемой в водопроводную сеть населенных пунктов поселения, не соответствует требованиям </w:t>
      </w:r>
      <w:proofErr w:type="spellStart"/>
      <w:r w:rsidRPr="00892860">
        <w:rPr>
          <w:rFonts w:ascii="Times New Roman" w:hAnsi="Times New Roman" w:cs="Times New Roman"/>
          <w:sz w:val="28"/>
          <w:szCs w:val="28"/>
        </w:rPr>
        <w:t>СаНПиН</w:t>
      </w:r>
      <w:proofErr w:type="spellEnd"/>
      <w:r w:rsidRPr="00892860">
        <w:rPr>
          <w:rFonts w:ascii="Times New Roman" w:hAnsi="Times New Roman" w:cs="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w:t>
      </w:r>
    </w:p>
    <w:p w:rsidR="00A836D1" w:rsidRPr="00A836D1" w:rsidRDefault="00892860" w:rsidP="00A836D1">
      <w:pPr>
        <w:spacing w:after="0" w:line="240" w:lineRule="auto"/>
        <w:ind w:firstLine="426"/>
        <w:jc w:val="both"/>
        <w:rPr>
          <w:rFonts w:ascii="Times New Roman" w:hAnsi="Times New Roman" w:cs="Times New Roman"/>
          <w:sz w:val="28"/>
          <w:szCs w:val="28"/>
        </w:rPr>
      </w:pPr>
      <w:proofErr w:type="gramStart"/>
      <w:r w:rsidRPr="00892860">
        <w:rPr>
          <w:rFonts w:ascii="Times New Roman" w:hAnsi="Times New Roman" w:cs="Times New Roman"/>
          <w:sz w:val="28"/>
          <w:szCs w:val="28"/>
        </w:rPr>
        <w:t>Электроснабжение потребителей муниципального образования «Захальское» осуществляется от электроподстанции, обслуживаемой ОАО Иркутская электросетевая компания «Восточные электрические сети».</w:t>
      </w:r>
      <w:proofErr w:type="gramEnd"/>
      <w:r w:rsidRPr="00892860">
        <w:rPr>
          <w:rFonts w:ascii="Times New Roman" w:hAnsi="Times New Roman" w:cs="Times New Roman"/>
          <w:sz w:val="28"/>
          <w:szCs w:val="28"/>
        </w:rPr>
        <w:t xml:space="preserve"> Организация эксплуатирующая электросети </w:t>
      </w:r>
      <w:proofErr w:type="gramStart"/>
      <w:r w:rsidRPr="00892860">
        <w:rPr>
          <w:rFonts w:ascii="Times New Roman" w:hAnsi="Times New Roman" w:cs="Times New Roman"/>
          <w:sz w:val="28"/>
          <w:szCs w:val="28"/>
        </w:rPr>
        <w:t>–Э</w:t>
      </w:r>
      <w:proofErr w:type="gramEnd"/>
      <w:r w:rsidRPr="00892860">
        <w:rPr>
          <w:rFonts w:ascii="Times New Roman" w:hAnsi="Times New Roman" w:cs="Times New Roman"/>
          <w:sz w:val="28"/>
          <w:szCs w:val="28"/>
        </w:rPr>
        <w:t>хирит-Булагатский РЭС.</w:t>
      </w:r>
      <w:r w:rsidR="00A836D1">
        <w:rPr>
          <w:rFonts w:ascii="Times New Roman" w:hAnsi="Times New Roman" w:cs="Times New Roman"/>
          <w:sz w:val="28"/>
          <w:szCs w:val="28"/>
        </w:rPr>
        <w:t xml:space="preserve"> </w:t>
      </w:r>
      <w:r w:rsidR="00A836D1" w:rsidRPr="00A836D1">
        <w:rPr>
          <w:rFonts w:ascii="Times New Roman" w:hAnsi="Times New Roman" w:cs="Times New Roman"/>
          <w:sz w:val="28"/>
          <w:szCs w:val="28"/>
        </w:rPr>
        <w:t xml:space="preserve">По территории МО проложены  ЛЭП напряжением 35 и 10 кВ регионального и местного значения. </w:t>
      </w:r>
    </w:p>
    <w:p w:rsidR="00A836D1" w:rsidRPr="00A836D1" w:rsidRDefault="00A836D1" w:rsidP="00A836D1">
      <w:pPr>
        <w:spacing w:after="0" w:line="240" w:lineRule="auto"/>
        <w:ind w:firstLine="426"/>
        <w:jc w:val="both"/>
        <w:rPr>
          <w:rFonts w:ascii="Times New Roman" w:hAnsi="Times New Roman" w:cs="Times New Roman"/>
          <w:sz w:val="28"/>
          <w:szCs w:val="28"/>
        </w:rPr>
      </w:pPr>
      <w:r w:rsidRPr="00A836D1">
        <w:rPr>
          <w:rFonts w:ascii="Times New Roman" w:hAnsi="Times New Roman" w:cs="Times New Roman"/>
          <w:sz w:val="28"/>
          <w:szCs w:val="28"/>
        </w:rPr>
        <w:t xml:space="preserve">Основными распределительными сетями являются сети напряжением  35 кВ и 10 кВ,  выполненные  на металлических и железобетонных опорах. </w:t>
      </w:r>
    </w:p>
    <w:p w:rsidR="00A836D1" w:rsidRPr="00A836D1" w:rsidRDefault="00A836D1" w:rsidP="00A836D1">
      <w:pPr>
        <w:spacing w:after="0" w:line="240" w:lineRule="auto"/>
        <w:ind w:firstLine="426"/>
        <w:jc w:val="both"/>
        <w:rPr>
          <w:rFonts w:ascii="Times New Roman" w:hAnsi="Times New Roman" w:cs="Times New Roman"/>
          <w:sz w:val="28"/>
          <w:szCs w:val="28"/>
        </w:rPr>
      </w:pPr>
      <w:proofErr w:type="spellStart"/>
      <w:proofErr w:type="gramStart"/>
      <w:r w:rsidRPr="00A836D1">
        <w:rPr>
          <w:rFonts w:ascii="Times New Roman" w:hAnsi="Times New Roman" w:cs="Times New Roman"/>
          <w:sz w:val="28"/>
          <w:szCs w:val="28"/>
        </w:rPr>
        <w:t>Вл</w:t>
      </w:r>
      <w:proofErr w:type="spellEnd"/>
      <w:proofErr w:type="gramEnd"/>
      <w:r w:rsidRPr="00A836D1">
        <w:rPr>
          <w:rFonts w:ascii="Times New Roman" w:hAnsi="Times New Roman" w:cs="Times New Roman"/>
          <w:sz w:val="28"/>
          <w:szCs w:val="28"/>
        </w:rPr>
        <w:t xml:space="preserve"> 35 кВ, проложенная в центральной и западной части МО Захальское, является частью кольцевого участка, связывающего ПС «</w:t>
      </w:r>
      <w:proofErr w:type="spellStart"/>
      <w:r w:rsidRPr="00A836D1">
        <w:rPr>
          <w:rFonts w:ascii="Times New Roman" w:hAnsi="Times New Roman" w:cs="Times New Roman"/>
          <w:sz w:val="28"/>
          <w:szCs w:val="28"/>
        </w:rPr>
        <w:t>Оёк</w:t>
      </w:r>
      <w:proofErr w:type="spellEnd"/>
      <w:r w:rsidRPr="00A836D1">
        <w:rPr>
          <w:rFonts w:ascii="Times New Roman" w:hAnsi="Times New Roman" w:cs="Times New Roman"/>
          <w:sz w:val="28"/>
          <w:szCs w:val="28"/>
        </w:rPr>
        <w:t>»-ПС «Коты»- ПС «Захал» -ПС «</w:t>
      </w:r>
      <w:proofErr w:type="spellStart"/>
      <w:r w:rsidRPr="00A836D1">
        <w:rPr>
          <w:rFonts w:ascii="Times New Roman" w:hAnsi="Times New Roman" w:cs="Times New Roman"/>
          <w:sz w:val="28"/>
          <w:szCs w:val="28"/>
        </w:rPr>
        <w:t>Черемушки</w:t>
      </w:r>
      <w:proofErr w:type="spellEnd"/>
      <w:r w:rsidRPr="00A836D1">
        <w:rPr>
          <w:rFonts w:ascii="Times New Roman" w:hAnsi="Times New Roman" w:cs="Times New Roman"/>
          <w:sz w:val="28"/>
          <w:szCs w:val="28"/>
        </w:rPr>
        <w:t>»-ПС «</w:t>
      </w:r>
      <w:proofErr w:type="spellStart"/>
      <w:r w:rsidRPr="00A836D1">
        <w:rPr>
          <w:rFonts w:ascii="Times New Roman" w:hAnsi="Times New Roman" w:cs="Times New Roman"/>
          <w:sz w:val="28"/>
          <w:szCs w:val="28"/>
        </w:rPr>
        <w:t>Оёк</w:t>
      </w:r>
      <w:proofErr w:type="spellEnd"/>
      <w:r w:rsidRPr="00A836D1">
        <w:rPr>
          <w:rFonts w:ascii="Times New Roman" w:hAnsi="Times New Roman" w:cs="Times New Roman"/>
          <w:sz w:val="28"/>
          <w:szCs w:val="28"/>
        </w:rPr>
        <w:t xml:space="preserve">» на напряжении 35 кВ. Участок ВЛ 35 кВ ПС «Захал» - ПС «Коты» выполнен </w:t>
      </w:r>
      <w:proofErr w:type="spellStart"/>
      <w:r w:rsidRPr="00A836D1">
        <w:rPr>
          <w:rFonts w:ascii="Times New Roman" w:hAnsi="Times New Roman" w:cs="Times New Roman"/>
          <w:sz w:val="28"/>
          <w:szCs w:val="28"/>
        </w:rPr>
        <w:t>двухцепным</w:t>
      </w:r>
      <w:proofErr w:type="spellEnd"/>
      <w:r w:rsidRPr="00A836D1">
        <w:rPr>
          <w:rFonts w:ascii="Times New Roman" w:hAnsi="Times New Roman" w:cs="Times New Roman"/>
          <w:sz w:val="28"/>
          <w:szCs w:val="28"/>
        </w:rPr>
        <w:t>.</w:t>
      </w:r>
    </w:p>
    <w:p w:rsidR="00892860" w:rsidRDefault="00A836D1" w:rsidP="00A836D1">
      <w:pPr>
        <w:spacing w:after="0" w:line="240" w:lineRule="auto"/>
        <w:ind w:firstLine="426"/>
        <w:jc w:val="both"/>
        <w:rPr>
          <w:rFonts w:ascii="Times New Roman" w:hAnsi="Times New Roman" w:cs="Times New Roman"/>
          <w:sz w:val="28"/>
          <w:szCs w:val="28"/>
        </w:rPr>
      </w:pPr>
      <w:r w:rsidRPr="00A836D1">
        <w:rPr>
          <w:rFonts w:ascii="Times New Roman" w:hAnsi="Times New Roman" w:cs="Times New Roman"/>
          <w:sz w:val="28"/>
          <w:szCs w:val="28"/>
        </w:rPr>
        <w:t xml:space="preserve">ПС 35/10 кВ «Захал» </w:t>
      </w:r>
      <w:proofErr w:type="gramStart"/>
      <w:r w:rsidRPr="00A836D1">
        <w:rPr>
          <w:rFonts w:ascii="Times New Roman" w:hAnsi="Times New Roman" w:cs="Times New Roman"/>
          <w:sz w:val="28"/>
          <w:szCs w:val="28"/>
        </w:rPr>
        <w:t>расположена</w:t>
      </w:r>
      <w:proofErr w:type="gramEnd"/>
      <w:r w:rsidRPr="00A836D1">
        <w:rPr>
          <w:rFonts w:ascii="Times New Roman" w:hAnsi="Times New Roman" w:cs="Times New Roman"/>
          <w:sz w:val="28"/>
          <w:szCs w:val="28"/>
        </w:rPr>
        <w:t xml:space="preserve"> на территории МО Захальское, в юго-восточной части за границей п. Свердлово.  ПС «Захал» </w:t>
      </w:r>
      <w:proofErr w:type="gramStart"/>
      <w:r w:rsidRPr="00A836D1">
        <w:rPr>
          <w:rFonts w:ascii="Times New Roman" w:hAnsi="Times New Roman" w:cs="Times New Roman"/>
          <w:sz w:val="28"/>
          <w:szCs w:val="28"/>
        </w:rPr>
        <w:t>оборудована</w:t>
      </w:r>
      <w:proofErr w:type="gramEnd"/>
      <w:r w:rsidRPr="00A836D1">
        <w:rPr>
          <w:rFonts w:ascii="Times New Roman" w:hAnsi="Times New Roman" w:cs="Times New Roman"/>
          <w:sz w:val="28"/>
          <w:szCs w:val="28"/>
        </w:rPr>
        <w:t xml:space="preserve"> двумя трансформаторами мощностью 2,5 МВА каждый. </w:t>
      </w:r>
      <w:proofErr w:type="gramStart"/>
      <w:r w:rsidRPr="00A836D1">
        <w:rPr>
          <w:rFonts w:ascii="Times New Roman" w:hAnsi="Times New Roman" w:cs="Times New Roman"/>
          <w:sz w:val="28"/>
          <w:szCs w:val="28"/>
        </w:rPr>
        <w:t>ВЛ</w:t>
      </w:r>
      <w:proofErr w:type="gramEnd"/>
      <w:r w:rsidRPr="00A836D1">
        <w:rPr>
          <w:rFonts w:ascii="Times New Roman" w:hAnsi="Times New Roman" w:cs="Times New Roman"/>
          <w:sz w:val="28"/>
          <w:szCs w:val="28"/>
        </w:rPr>
        <w:t xml:space="preserve"> 10 кВ проложены со стороны ПС 110/35/10 кВ «</w:t>
      </w:r>
      <w:proofErr w:type="spellStart"/>
      <w:r w:rsidRPr="00A836D1">
        <w:rPr>
          <w:rFonts w:ascii="Times New Roman" w:hAnsi="Times New Roman" w:cs="Times New Roman"/>
          <w:sz w:val="28"/>
          <w:szCs w:val="28"/>
        </w:rPr>
        <w:t>Усть-Орда</w:t>
      </w:r>
      <w:proofErr w:type="spellEnd"/>
      <w:r w:rsidRPr="00A836D1">
        <w:rPr>
          <w:rFonts w:ascii="Times New Roman" w:hAnsi="Times New Roman" w:cs="Times New Roman"/>
          <w:sz w:val="28"/>
          <w:szCs w:val="28"/>
        </w:rPr>
        <w:t>», расположенной в пос. Усть-Ордынский, а  также от ПС 35/10 кВ «Захал» и ПС 35/10 кВ «</w:t>
      </w:r>
      <w:proofErr w:type="spellStart"/>
      <w:r w:rsidRPr="00A836D1">
        <w:rPr>
          <w:rFonts w:ascii="Times New Roman" w:hAnsi="Times New Roman" w:cs="Times New Roman"/>
          <w:sz w:val="28"/>
          <w:szCs w:val="28"/>
        </w:rPr>
        <w:t>Черемушки</w:t>
      </w:r>
      <w:proofErr w:type="spellEnd"/>
      <w:r w:rsidRPr="00A836D1">
        <w:rPr>
          <w:rFonts w:ascii="Times New Roman" w:hAnsi="Times New Roman" w:cs="Times New Roman"/>
          <w:sz w:val="28"/>
          <w:szCs w:val="28"/>
        </w:rPr>
        <w:t xml:space="preserve">», расположенной за границей МО Захальское. </w:t>
      </w:r>
      <w:proofErr w:type="gramStart"/>
      <w:r w:rsidRPr="00A836D1">
        <w:rPr>
          <w:rFonts w:ascii="Times New Roman" w:hAnsi="Times New Roman" w:cs="Times New Roman"/>
          <w:sz w:val="28"/>
          <w:szCs w:val="28"/>
        </w:rPr>
        <w:t>ВЛ</w:t>
      </w:r>
      <w:proofErr w:type="gramEnd"/>
      <w:r w:rsidRPr="00A836D1">
        <w:rPr>
          <w:rFonts w:ascii="Times New Roman" w:hAnsi="Times New Roman" w:cs="Times New Roman"/>
          <w:sz w:val="28"/>
          <w:szCs w:val="28"/>
        </w:rPr>
        <w:t xml:space="preserve"> напряжением 10 кВ закольцованы, что повышает надежность в электроснабжении потребителей МО Захальское.</w:t>
      </w:r>
    </w:p>
    <w:p w:rsidR="00340658" w:rsidRDefault="00A836D1" w:rsidP="00340658">
      <w:pPr>
        <w:spacing w:after="0" w:line="240" w:lineRule="auto"/>
        <w:ind w:firstLine="426"/>
        <w:jc w:val="both"/>
        <w:rPr>
          <w:rFonts w:ascii="Times New Roman" w:hAnsi="Times New Roman" w:cs="Times New Roman"/>
          <w:sz w:val="28"/>
          <w:szCs w:val="28"/>
        </w:rPr>
      </w:pPr>
      <w:r w:rsidRPr="00A836D1">
        <w:rPr>
          <w:rFonts w:ascii="Times New Roman" w:hAnsi="Times New Roman" w:cs="Times New Roman"/>
          <w:sz w:val="28"/>
          <w:szCs w:val="28"/>
        </w:rPr>
        <w:t>Приборами учета электрической энергии обеспечены практически все потребители.</w:t>
      </w:r>
    </w:p>
    <w:p w:rsidR="00A836D1" w:rsidRDefault="008A383D" w:rsidP="00340658">
      <w:pPr>
        <w:spacing w:after="0" w:line="240" w:lineRule="auto"/>
        <w:ind w:firstLine="426"/>
        <w:jc w:val="both"/>
        <w:rPr>
          <w:rFonts w:ascii="Times New Roman" w:hAnsi="Times New Roman" w:cs="Times New Roman"/>
          <w:sz w:val="28"/>
          <w:szCs w:val="28"/>
        </w:rPr>
      </w:pPr>
      <w:r w:rsidRPr="008A383D">
        <w:rPr>
          <w:rFonts w:ascii="Times New Roman" w:hAnsi="Times New Roman" w:cs="Times New Roman"/>
          <w:sz w:val="28"/>
          <w:szCs w:val="28"/>
        </w:rPr>
        <w:t>Транспортного сообщения в границах поселения нет.</w:t>
      </w:r>
      <w:r>
        <w:rPr>
          <w:rFonts w:ascii="Times New Roman" w:hAnsi="Times New Roman" w:cs="Times New Roman"/>
          <w:sz w:val="28"/>
          <w:szCs w:val="28"/>
        </w:rPr>
        <w:t xml:space="preserve"> Функционирует </w:t>
      </w:r>
      <w:r w:rsidRPr="008A383D">
        <w:rPr>
          <w:rFonts w:ascii="Times New Roman" w:hAnsi="Times New Roman" w:cs="Times New Roman"/>
          <w:sz w:val="28"/>
          <w:szCs w:val="28"/>
        </w:rPr>
        <w:t xml:space="preserve">школьный автобус – подвоз учеников из д. Куяда, д. Рудовщина, с. Захал, д. </w:t>
      </w:r>
      <w:proofErr w:type="spellStart"/>
      <w:r w:rsidRPr="008A383D">
        <w:rPr>
          <w:rFonts w:ascii="Times New Roman" w:hAnsi="Times New Roman" w:cs="Times New Roman"/>
          <w:sz w:val="28"/>
          <w:szCs w:val="28"/>
        </w:rPr>
        <w:t>Еловка</w:t>
      </w:r>
      <w:proofErr w:type="spellEnd"/>
      <w:r w:rsidRPr="008A383D">
        <w:rPr>
          <w:rFonts w:ascii="Times New Roman" w:hAnsi="Times New Roman" w:cs="Times New Roman"/>
          <w:sz w:val="28"/>
          <w:szCs w:val="28"/>
        </w:rPr>
        <w:t xml:space="preserve">, д. </w:t>
      </w:r>
      <w:proofErr w:type="spellStart"/>
      <w:r w:rsidRPr="008A383D">
        <w:rPr>
          <w:rFonts w:ascii="Times New Roman" w:hAnsi="Times New Roman" w:cs="Times New Roman"/>
          <w:sz w:val="28"/>
          <w:szCs w:val="28"/>
        </w:rPr>
        <w:t>Мурино</w:t>
      </w:r>
      <w:proofErr w:type="spellEnd"/>
      <w:r w:rsidRPr="008A383D">
        <w:rPr>
          <w:rFonts w:ascii="Times New Roman" w:hAnsi="Times New Roman" w:cs="Times New Roman"/>
          <w:sz w:val="28"/>
          <w:szCs w:val="28"/>
        </w:rPr>
        <w:t xml:space="preserve"> в п. Свердлово в среднюю школу</w:t>
      </w:r>
      <w:r w:rsidR="005B7804">
        <w:rPr>
          <w:rFonts w:ascii="Times New Roman" w:hAnsi="Times New Roman" w:cs="Times New Roman"/>
          <w:sz w:val="28"/>
          <w:szCs w:val="28"/>
        </w:rPr>
        <w:t>.</w:t>
      </w:r>
    </w:p>
    <w:p w:rsidR="005B7804" w:rsidRDefault="00543556" w:rsidP="0034065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D3198F" w:rsidRPr="00D3198F">
        <w:rPr>
          <w:rFonts w:ascii="Times New Roman" w:hAnsi="Times New Roman" w:cs="Times New Roman"/>
          <w:sz w:val="28"/>
          <w:szCs w:val="28"/>
        </w:rPr>
        <w:t>рограмм</w:t>
      </w:r>
      <w:r>
        <w:rPr>
          <w:rFonts w:ascii="Times New Roman" w:hAnsi="Times New Roman" w:cs="Times New Roman"/>
          <w:sz w:val="28"/>
          <w:szCs w:val="28"/>
        </w:rPr>
        <w:t>ой</w:t>
      </w:r>
      <w:r w:rsidR="00D3198F" w:rsidRPr="00D3198F">
        <w:rPr>
          <w:rFonts w:ascii="Times New Roman" w:hAnsi="Times New Roman" w:cs="Times New Roman"/>
          <w:sz w:val="28"/>
          <w:szCs w:val="28"/>
        </w:rPr>
        <w:t xml:space="preserve"> социально-экономического развития МО «Захальское» на 2011-2015 гг.</w:t>
      </w:r>
      <w:r w:rsidR="00D3198F">
        <w:rPr>
          <w:rFonts w:ascii="Times New Roman" w:hAnsi="Times New Roman" w:cs="Times New Roman"/>
          <w:sz w:val="28"/>
          <w:szCs w:val="28"/>
        </w:rPr>
        <w:t xml:space="preserve"> </w:t>
      </w:r>
      <w:r>
        <w:rPr>
          <w:rFonts w:ascii="Times New Roman" w:hAnsi="Times New Roman" w:cs="Times New Roman"/>
          <w:sz w:val="28"/>
          <w:szCs w:val="28"/>
        </w:rPr>
        <w:t xml:space="preserve">в сфере общественного транспорта и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автомобильных дорог предусмотрены следующие основные мероприятия:</w:t>
      </w:r>
    </w:p>
    <w:p w:rsidR="00543556" w:rsidRPr="00543556" w:rsidRDefault="00543556" w:rsidP="005435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543556">
        <w:rPr>
          <w:rFonts w:ascii="Times New Roman" w:hAnsi="Times New Roman" w:cs="Times New Roman"/>
          <w:sz w:val="28"/>
          <w:szCs w:val="28"/>
        </w:rPr>
        <w:tab/>
      </w:r>
      <w:r>
        <w:rPr>
          <w:rFonts w:ascii="Times New Roman" w:hAnsi="Times New Roman" w:cs="Times New Roman"/>
          <w:sz w:val="28"/>
          <w:szCs w:val="28"/>
        </w:rPr>
        <w:t>п</w:t>
      </w:r>
      <w:r w:rsidRPr="00543556">
        <w:rPr>
          <w:rFonts w:ascii="Times New Roman" w:hAnsi="Times New Roman" w:cs="Times New Roman"/>
          <w:sz w:val="28"/>
          <w:szCs w:val="28"/>
        </w:rPr>
        <w:t>оддержка развития сети сельских автомобильных дорог;</w:t>
      </w:r>
    </w:p>
    <w:p w:rsidR="00543556" w:rsidRDefault="00543556" w:rsidP="005435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543556">
        <w:rPr>
          <w:rFonts w:ascii="Times New Roman" w:hAnsi="Times New Roman" w:cs="Times New Roman"/>
          <w:sz w:val="28"/>
          <w:szCs w:val="28"/>
        </w:rPr>
        <w:tab/>
      </w:r>
      <w:r>
        <w:rPr>
          <w:rFonts w:ascii="Times New Roman" w:hAnsi="Times New Roman" w:cs="Times New Roman"/>
          <w:sz w:val="28"/>
          <w:szCs w:val="28"/>
        </w:rPr>
        <w:t>п</w:t>
      </w:r>
      <w:r w:rsidRPr="00543556">
        <w:rPr>
          <w:rFonts w:ascii="Times New Roman" w:hAnsi="Times New Roman" w:cs="Times New Roman"/>
          <w:sz w:val="28"/>
          <w:szCs w:val="28"/>
        </w:rPr>
        <w:t>оддержка частных предпринимат</w:t>
      </w:r>
      <w:r>
        <w:rPr>
          <w:rFonts w:ascii="Times New Roman" w:hAnsi="Times New Roman" w:cs="Times New Roman"/>
          <w:sz w:val="28"/>
          <w:szCs w:val="28"/>
        </w:rPr>
        <w:t>елей в создании новых маршрутов.</w:t>
      </w:r>
    </w:p>
    <w:p w:rsidR="00543556" w:rsidRDefault="001A224C" w:rsidP="005435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Протяженность автомобильных дорог местного значения составляет 32 км, из них освещено 25 км.</w:t>
      </w:r>
    </w:p>
    <w:p w:rsidR="001A224C" w:rsidRDefault="001A224C" w:rsidP="00543556">
      <w:pPr>
        <w:spacing w:after="0" w:line="240" w:lineRule="auto"/>
        <w:ind w:firstLine="426"/>
        <w:jc w:val="both"/>
        <w:rPr>
          <w:rFonts w:ascii="Times New Roman" w:hAnsi="Times New Roman" w:cs="Times New Roman"/>
          <w:sz w:val="28"/>
          <w:szCs w:val="28"/>
        </w:rPr>
      </w:pPr>
    </w:p>
    <w:p w:rsidR="001A224C" w:rsidRDefault="001A224C" w:rsidP="001A224C">
      <w:pPr>
        <w:spacing w:after="0" w:line="240" w:lineRule="auto"/>
        <w:ind w:firstLine="426"/>
        <w:jc w:val="center"/>
        <w:rPr>
          <w:rFonts w:ascii="Times New Roman" w:hAnsi="Times New Roman" w:cs="Times New Roman"/>
          <w:sz w:val="28"/>
          <w:szCs w:val="28"/>
        </w:rPr>
      </w:pPr>
      <w:r w:rsidRPr="001A224C">
        <w:rPr>
          <w:rFonts w:ascii="Times New Roman" w:hAnsi="Times New Roman" w:cs="Times New Roman"/>
          <w:sz w:val="28"/>
          <w:szCs w:val="28"/>
        </w:rPr>
        <w:t xml:space="preserve">Перечень </w:t>
      </w:r>
      <w:proofErr w:type="spellStart"/>
      <w:r w:rsidRPr="001A224C">
        <w:rPr>
          <w:rFonts w:ascii="Times New Roman" w:hAnsi="Times New Roman" w:cs="Times New Roman"/>
          <w:sz w:val="28"/>
          <w:szCs w:val="28"/>
        </w:rPr>
        <w:t>внутрипоселенческих</w:t>
      </w:r>
      <w:proofErr w:type="spellEnd"/>
      <w:r w:rsidRPr="001A224C">
        <w:rPr>
          <w:rFonts w:ascii="Times New Roman" w:hAnsi="Times New Roman" w:cs="Times New Roman"/>
          <w:sz w:val="28"/>
          <w:szCs w:val="28"/>
        </w:rPr>
        <w:t xml:space="preserve"> дорог</w:t>
      </w:r>
      <w:r>
        <w:rPr>
          <w:rFonts w:ascii="Times New Roman" w:hAnsi="Times New Roman" w:cs="Times New Roman"/>
          <w:sz w:val="28"/>
          <w:szCs w:val="28"/>
        </w:rPr>
        <w:t xml:space="preserve"> </w:t>
      </w:r>
      <w:r w:rsidRPr="001A224C">
        <w:rPr>
          <w:rFonts w:ascii="Times New Roman" w:hAnsi="Times New Roman" w:cs="Times New Roman"/>
          <w:sz w:val="28"/>
          <w:szCs w:val="28"/>
        </w:rPr>
        <w:t>муниципального образования «Захальское»</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1"/>
        <w:gridCol w:w="1984"/>
        <w:gridCol w:w="1523"/>
        <w:gridCol w:w="1260"/>
        <w:gridCol w:w="900"/>
        <w:gridCol w:w="2160"/>
        <w:gridCol w:w="900"/>
      </w:tblGrid>
      <w:tr w:rsidR="001A224C" w:rsidRPr="001A224C" w:rsidTr="001A224C">
        <w:trPr>
          <w:trHeight w:val="367"/>
        </w:trPr>
        <w:tc>
          <w:tcPr>
            <w:tcW w:w="568" w:type="dxa"/>
            <w:vMerge w:val="restart"/>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lastRenderedPageBreak/>
              <w:t>№</w:t>
            </w:r>
            <w:proofErr w:type="gramStart"/>
            <w:r w:rsidRPr="001A224C">
              <w:rPr>
                <w:rFonts w:ascii="Times New Roman" w:hAnsi="Times New Roman" w:cs="Times New Roman"/>
              </w:rPr>
              <w:t>п</w:t>
            </w:r>
            <w:proofErr w:type="gramEnd"/>
            <w:r w:rsidRPr="001A224C">
              <w:rPr>
                <w:rFonts w:ascii="Times New Roman" w:hAnsi="Times New Roman" w:cs="Times New Roman"/>
              </w:rPr>
              <w:t>/п</w:t>
            </w:r>
          </w:p>
        </w:tc>
        <w:tc>
          <w:tcPr>
            <w:tcW w:w="851" w:type="dxa"/>
            <w:vMerge w:val="restart"/>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Реестровый номер</w:t>
            </w:r>
          </w:p>
        </w:tc>
        <w:tc>
          <w:tcPr>
            <w:tcW w:w="1984" w:type="dxa"/>
            <w:vMerge w:val="restart"/>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Адрес местонахождения</w:t>
            </w:r>
          </w:p>
        </w:tc>
        <w:tc>
          <w:tcPr>
            <w:tcW w:w="1523" w:type="dxa"/>
            <w:vMerge w:val="restart"/>
            <w:vAlign w:val="center"/>
          </w:tcPr>
          <w:p w:rsidR="001A224C" w:rsidRPr="001A224C" w:rsidRDefault="001A224C" w:rsidP="001A224C">
            <w:pPr>
              <w:tabs>
                <w:tab w:val="left" w:pos="1332"/>
              </w:tabs>
              <w:jc w:val="center"/>
              <w:rPr>
                <w:rFonts w:ascii="Times New Roman" w:hAnsi="Times New Roman" w:cs="Times New Roman"/>
              </w:rPr>
            </w:pPr>
            <w:r w:rsidRPr="001A224C">
              <w:rPr>
                <w:rFonts w:ascii="Times New Roman" w:hAnsi="Times New Roman" w:cs="Times New Roman"/>
              </w:rPr>
              <w:t>Протяжен</w:t>
            </w:r>
            <w:r>
              <w:rPr>
                <w:rFonts w:ascii="Times New Roman" w:hAnsi="Times New Roman" w:cs="Times New Roman"/>
              </w:rPr>
              <w:t>н</w:t>
            </w:r>
            <w:r w:rsidRPr="001A224C">
              <w:rPr>
                <w:rFonts w:ascii="Times New Roman" w:hAnsi="Times New Roman" w:cs="Times New Roman"/>
              </w:rPr>
              <w:t xml:space="preserve">ость, </w:t>
            </w:r>
            <w:proofErr w:type="gramStart"/>
            <w:r w:rsidRPr="001A224C">
              <w:rPr>
                <w:rFonts w:ascii="Times New Roman" w:hAnsi="Times New Roman" w:cs="Times New Roman"/>
              </w:rPr>
              <w:t>м</w:t>
            </w:r>
            <w:proofErr w:type="gramEnd"/>
            <w:r w:rsidRPr="001A224C">
              <w:rPr>
                <w:rFonts w:ascii="Times New Roman" w:hAnsi="Times New Roman" w:cs="Times New Roman"/>
              </w:rPr>
              <w:t>.</w:t>
            </w:r>
          </w:p>
        </w:tc>
        <w:tc>
          <w:tcPr>
            <w:tcW w:w="2160" w:type="dxa"/>
            <w:gridSpan w:val="2"/>
            <w:vAlign w:val="center"/>
          </w:tcPr>
          <w:p w:rsidR="001A224C" w:rsidRPr="001A224C" w:rsidRDefault="001A224C" w:rsidP="001A224C">
            <w:pPr>
              <w:tabs>
                <w:tab w:val="left" w:pos="1332"/>
              </w:tabs>
              <w:ind w:right="252"/>
              <w:jc w:val="center"/>
              <w:rPr>
                <w:rFonts w:ascii="Times New Roman" w:hAnsi="Times New Roman" w:cs="Times New Roman"/>
              </w:rPr>
            </w:pPr>
            <w:r w:rsidRPr="001A224C">
              <w:rPr>
                <w:rFonts w:ascii="Times New Roman" w:hAnsi="Times New Roman" w:cs="Times New Roman"/>
              </w:rPr>
              <w:t>В том числе</w:t>
            </w:r>
          </w:p>
        </w:tc>
        <w:tc>
          <w:tcPr>
            <w:tcW w:w="2160" w:type="dxa"/>
            <w:vMerge w:val="restart"/>
            <w:vAlign w:val="center"/>
          </w:tcPr>
          <w:p w:rsidR="001A224C" w:rsidRPr="001A224C" w:rsidRDefault="001A224C" w:rsidP="001A224C">
            <w:pPr>
              <w:tabs>
                <w:tab w:val="left" w:pos="1332"/>
              </w:tabs>
              <w:ind w:right="252"/>
              <w:jc w:val="center"/>
              <w:rPr>
                <w:rFonts w:ascii="Times New Roman" w:hAnsi="Times New Roman" w:cs="Times New Roman"/>
              </w:rPr>
            </w:pPr>
            <w:r w:rsidRPr="001A224C">
              <w:rPr>
                <w:rFonts w:ascii="Times New Roman" w:hAnsi="Times New Roman" w:cs="Times New Roman"/>
              </w:rPr>
              <w:t>Искусственные сооружения</w:t>
            </w:r>
          </w:p>
        </w:tc>
        <w:tc>
          <w:tcPr>
            <w:tcW w:w="900" w:type="dxa"/>
            <w:vMerge w:val="restart"/>
            <w:vAlign w:val="center"/>
          </w:tcPr>
          <w:p w:rsidR="001A224C" w:rsidRPr="001A224C" w:rsidRDefault="001A224C" w:rsidP="001A224C">
            <w:pPr>
              <w:tabs>
                <w:tab w:val="left" w:pos="1332"/>
              </w:tabs>
              <w:ind w:right="252"/>
              <w:jc w:val="center"/>
              <w:rPr>
                <w:rFonts w:ascii="Times New Roman" w:hAnsi="Times New Roman" w:cs="Times New Roman"/>
              </w:rPr>
            </w:pPr>
            <w:r w:rsidRPr="001A224C">
              <w:rPr>
                <w:rFonts w:ascii="Times New Roman" w:hAnsi="Times New Roman" w:cs="Times New Roman"/>
              </w:rPr>
              <w:t xml:space="preserve">Диаметр трубы, </w:t>
            </w:r>
            <w:proofErr w:type="gramStart"/>
            <w:r w:rsidRPr="001A224C">
              <w:rPr>
                <w:rFonts w:ascii="Times New Roman" w:hAnsi="Times New Roman" w:cs="Times New Roman"/>
              </w:rPr>
              <w:t>мм</w:t>
            </w:r>
            <w:proofErr w:type="gramEnd"/>
          </w:p>
        </w:tc>
      </w:tr>
      <w:tr w:rsidR="001A224C" w:rsidRPr="001A224C" w:rsidTr="001A224C">
        <w:trPr>
          <w:trHeight w:val="600"/>
        </w:trPr>
        <w:tc>
          <w:tcPr>
            <w:tcW w:w="568" w:type="dxa"/>
            <w:vMerge/>
            <w:vAlign w:val="center"/>
          </w:tcPr>
          <w:p w:rsidR="001A224C" w:rsidRPr="001A224C" w:rsidRDefault="001A224C" w:rsidP="001A224C">
            <w:pPr>
              <w:jc w:val="center"/>
              <w:rPr>
                <w:rFonts w:ascii="Times New Roman" w:hAnsi="Times New Roman" w:cs="Times New Roman"/>
              </w:rPr>
            </w:pPr>
          </w:p>
        </w:tc>
        <w:tc>
          <w:tcPr>
            <w:tcW w:w="851" w:type="dxa"/>
            <w:vMerge/>
            <w:vAlign w:val="center"/>
          </w:tcPr>
          <w:p w:rsidR="001A224C" w:rsidRPr="001A224C" w:rsidRDefault="001A224C" w:rsidP="001A224C">
            <w:pPr>
              <w:jc w:val="center"/>
              <w:rPr>
                <w:rFonts w:ascii="Times New Roman" w:hAnsi="Times New Roman" w:cs="Times New Roman"/>
              </w:rPr>
            </w:pPr>
          </w:p>
        </w:tc>
        <w:tc>
          <w:tcPr>
            <w:tcW w:w="1984" w:type="dxa"/>
            <w:vMerge/>
            <w:vAlign w:val="center"/>
          </w:tcPr>
          <w:p w:rsidR="001A224C" w:rsidRPr="001A224C" w:rsidRDefault="001A224C" w:rsidP="001A224C">
            <w:pPr>
              <w:jc w:val="center"/>
              <w:rPr>
                <w:rFonts w:ascii="Times New Roman" w:hAnsi="Times New Roman" w:cs="Times New Roman"/>
              </w:rPr>
            </w:pPr>
          </w:p>
        </w:tc>
        <w:tc>
          <w:tcPr>
            <w:tcW w:w="1523" w:type="dxa"/>
            <w:vMerge/>
            <w:vAlign w:val="center"/>
          </w:tcPr>
          <w:p w:rsidR="001A224C" w:rsidRPr="001A224C" w:rsidRDefault="001A224C" w:rsidP="001A224C">
            <w:pPr>
              <w:tabs>
                <w:tab w:val="left" w:pos="1332"/>
              </w:tabs>
              <w:ind w:right="252"/>
              <w:jc w:val="center"/>
              <w:rPr>
                <w:rFonts w:ascii="Times New Roman" w:hAnsi="Times New Roman" w:cs="Times New Roman"/>
              </w:rPr>
            </w:pPr>
          </w:p>
        </w:tc>
        <w:tc>
          <w:tcPr>
            <w:tcW w:w="1260" w:type="dxa"/>
            <w:vAlign w:val="center"/>
          </w:tcPr>
          <w:p w:rsidR="001A224C" w:rsidRPr="001A224C" w:rsidRDefault="001A224C" w:rsidP="001A224C">
            <w:pPr>
              <w:tabs>
                <w:tab w:val="left" w:pos="1332"/>
              </w:tabs>
              <w:ind w:right="252"/>
              <w:jc w:val="center"/>
              <w:rPr>
                <w:rFonts w:ascii="Times New Roman" w:hAnsi="Times New Roman" w:cs="Times New Roman"/>
              </w:rPr>
            </w:pPr>
            <w:r w:rsidRPr="001A224C">
              <w:rPr>
                <w:rFonts w:ascii="Times New Roman" w:hAnsi="Times New Roman" w:cs="Times New Roman"/>
              </w:rPr>
              <w:t>С твердым покрытием</w:t>
            </w:r>
          </w:p>
        </w:tc>
        <w:tc>
          <w:tcPr>
            <w:tcW w:w="900" w:type="dxa"/>
            <w:vAlign w:val="center"/>
          </w:tcPr>
          <w:p w:rsidR="001A224C" w:rsidRPr="001A224C" w:rsidRDefault="001A224C" w:rsidP="001A224C">
            <w:pPr>
              <w:tabs>
                <w:tab w:val="left" w:pos="1332"/>
              </w:tabs>
              <w:ind w:right="252"/>
              <w:jc w:val="center"/>
              <w:rPr>
                <w:rFonts w:ascii="Times New Roman" w:hAnsi="Times New Roman" w:cs="Times New Roman"/>
              </w:rPr>
            </w:pPr>
            <w:r w:rsidRPr="001A224C">
              <w:rPr>
                <w:rFonts w:ascii="Times New Roman" w:hAnsi="Times New Roman" w:cs="Times New Roman"/>
              </w:rPr>
              <w:t>Без покрытия</w:t>
            </w:r>
          </w:p>
        </w:tc>
        <w:tc>
          <w:tcPr>
            <w:tcW w:w="2160" w:type="dxa"/>
            <w:vMerge/>
            <w:vAlign w:val="center"/>
          </w:tcPr>
          <w:p w:rsidR="001A224C" w:rsidRPr="001A224C" w:rsidRDefault="001A224C" w:rsidP="001A224C">
            <w:pPr>
              <w:tabs>
                <w:tab w:val="left" w:pos="1332"/>
              </w:tabs>
              <w:ind w:right="252"/>
              <w:jc w:val="center"/>
              <w:rPr>
                <w:rFonts w:ascii="Times New Roman" w:hAnsi="Times New Roman" w:cs="Times New Roman"/>
              </w:rPr>
            </w:pPr>
          </w:p>
        </w:tc>
        <w:tc>
          <w:tcPr>
            <w:tcW w:w="900" w:type="dxa"/>
            <w:vMerge/>
            <w:vAlign w:val="center"/>
          </w:tcPr>
          <w:p w:rsidR="001A224C" w:rsidRPr="001A224C" w:rsidRDefault="001A224C" w:rsidP="001A224C">
            <w:pPr>
              <w:tabs>
                <w:tab w:val="left" w:pos="1332"/>
              </w:tabs>
              <w:ind w:right="252"/>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p>
        </w:tc>
        <w:tc>
          <w:tcPr>
            <w:tcW w:w="851" w:type="dxa"/>
            <w:vAlign w:val="center"/>
          </w:tcPr>
          <w:p w:rsidR="001A224C" w:rsidRPr="001A224C" w:rsidRDefault="001A224C" w:rsidP="001A224C">
            <w:pPr>
              <w:jc w:val="center"/>
              <w:rPr>
                <w:rFonts w:ascii="Times New Roman" w:hAnsi="Times New Roman" w:cs="Times New Roman"/>
              </w:rPr>
            </w:pP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пос. Свердлово</w:t>
            </w:r>
          </w:p>
        </w:tc>
        <w:tc>
          <w:tcPr>
            <w:tcW w:w="1523" w:type="dxa"/>
            <w:vAlign w:val="center"/>
          </w:tcPr>
          <w:p w:rsidR="001A224C" w:rsidRPr="001A224C" w:rsidRDefault="001A224C" w:rsidP="001A224C">
            <w:pPr>
              <w:jc w:val="center"/>
              <w:rPr>
                <w:rFonts w:ascii="Times New Roman" w:hAnsi="Times New Roman" w:cs="Times New Roman"/>
              </w:rPr>
            </w:pPr>
          </w:p>
        </w:tc>
        <w:tc>
          <w:tcPr>
            <w:tcW w:w="12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101</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Советская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2300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2300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 xml:space="preserve">2 </w:t>
            </w:r>
            <w:proofErr w:type="spellStart"/>
            <w:r w:rsidRPr="001A224C">
              <w:rPr>
                <w:rFonts w:ascii="Times New Roman" w:hAnsi="Times New Roman" w:cs="Times New Roman"/>
              </w:rPr>
              <w:t>ливнепропуска</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102</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Школьная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103</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Степная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104</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Набережная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105</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70 лет Октября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106</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40 лет Победы</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roofErr w:type="spellStart"/>
            <w:r w:rsidRPr="001A224C">
              <w:rPr>
                <w:rFonts w:ascii="Times New Roman" w:hAnsi="Times New Roman" w:cs="Times New Roman"/>
              </w:rPr>
              <w:t>ливнепропуск</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107</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Мира</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roofErr w:type="spellStart"/>
            <w:r w:rsidRPr="001A224C">
              <w:rPr>
                <w:rFonts w:ascii="Times New Roman" w:hAnsi="Times New Roman" w:cs="Times New Roman"/>
              </w:rPr>
              <w:t>ливнепропуск</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8</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108</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Банная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9</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109</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Полевая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110</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Садовая площадь</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11</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111</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пер. Клубный</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p>
        </w:tc>
        <w:tc>
          <w:tcPr>
            <w:tcW w:w="851" w:type="dxa"/>
            <w:vAlign w:val="center"/>
          </w:tcPr>
          <w:p w:rsidR="001A224C" w:rsidRPr="001A224C" w:rsidRDefault="001A224C" w:rsidP="001A224C">
            <w:pPr>
              <w:jc w:val="center"/>
              <w:rPr>
                <w:rFonts w:ascii="Times New Roman" w:hAnsi="Times New Roman" w:cs="Times New Roman"/>
              </w:rPr>
            </w:pP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с. Захал</w:t>
            </w:r>
          </w:p>
        </w:tc>
        <w:tc>
          <w:tcPr>
            <w:tcW w:w="1523" w:type="dxa"/>
            <w:vAlign w:val="center"/>
          </w:tcPr>
          <w:p w:rsidR="001A224C" w:rsidRPr="001A224C" w:rsidRDefault="001A224C" w:rsidP="001A224C">
            <w:pPr>
              <w:jc w:val="center"/>
              <w:rPr>
                <w:rFonts w:ascii="Times New Roman" w:hAnsi="Times New Roman" w:cs="Times New Roman"/>
              </w:rPr>
            </w:pPr>
          </w:p>
        </w:tc>
        <w:tc>
          <w:tcPr>
            <w:tcW w:w="12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201</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Заречная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202</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Новая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roofErr w:type="spellStart"/>
            <w:r w:rsidRPr="001A224C">
              <w:rPr>
                <w:rFonts w:ascii="Times New Roman" w:hAnsi="Times New Roman" w:cs="Times New Roman"/>
              </w:rPr>
              <w:t>ливнепропуск</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203</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Школьная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roofErr w:type="spellStart"/>
            <w:r w:rsidRPr="001A224C">
              <w:rPr>
                <w:rFonts w:ascii="Times New Roman" w:hAnsi="Times New Roman" w:cs="Times New Roman"/>
              </w:rPr>
              <w:t>ливнепропуск</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204</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Советская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205</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Свердлова</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3500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3500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 xml:space="preserve">3 </w:t>
            </w:r>
            <w:proofErr w:type="spellStart"/>
            <w:r w:rsidRPr="001A224C">
              <w:rPr>
                <w:rFonts w:ascii="Times New Roman" w:hAnsi="Times New Roman" w:cs="Times New Roman"/>
              </w:rPr>
              <w:t>ливнепропуска</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206</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Солнечная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207</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пер. Клубный</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p>
        </w:tc>
        <w:tc>
          <w:tcPr>
            <w:tcW w:w="851" w:type="dxa"/>
            <w:vAlign w:val="center"/>
          </w:tcPr>
          <w:p w:rsidR="001A224C" w:rsidRPr="001A224C" w:rsidRDefault="001A224C" w:rsidP="001A224C">
            <w:pPr>
              <w:jc w:val="center"/>
              <w:rPr>
                <w:rFonts w:ascii="Times New Roman" w:hAnsi="Times New Roman" w:cs="Times New Roman"/>
              </w:rPr>
            </w:pP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д. Куяда</w:t>
            </w:r>
          </w:p>
        </w:tc>
        <w:tc>
          <w:tcPr>
            <w:tcW w:w="1523" w:type="dxa"/>
            <w:vAlign w:val="center"/>
          </w:tcPr>
          <w:p w:rsidR="001A224C" w:rsidRPr="001A224C" w:rsidRDefault="001A224C" w:rsidP="001A224C">
            <w:pPr>
              <w:jc w:val="center"/>
              <w:rPr>
                <w:rFonts w:ascii="Times New Roman" w:hAnsi="Times New Roman" w:cs="Times New Roman"/>
              </w:rPr>
            </w:pPr>
          </w:p>
        </w:tc>
        <w:tc>
          <w:tcPr>
            <w:tcW w:w="12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301</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Мира</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2200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2200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 xml:space="preserve">2 </w:t>
            </w:r>
            <w:proofErr w:type="spellStart"/>
            <w:r w:rsidRPr="001A224C">
              <w:rPr>
                <w:rFonts w:ascii="Times New Roman" w:hAnsi="Times New Roman" w:cs="Times New Roman"/>
              </w:rPr>
              <w:t>ливнепропуска</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302</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Молодежная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roofErr w:type="spellStart"/>
            <w:r w:rsidRPr="001A224C">
              <w:rPr>
                <w:rFonts w:ascii="Times New Roman" w:hAnsi="Times New Roman" w:cs="Times New Roman"/>
              </w:rPr>
              <w:t>ливнепропуск</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303</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Солнечная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700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lastRenderedPageBreak/>
              <w:t>4</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304</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пер. Клубный</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305</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Заречная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p>
        </w:tc>
        <w:tc>
          <w:tcPr>
            <w:tcW w:w="851" w:type="dxa"/>
            <w:vAlign w:val="center"/>
          </w:tcPr>
          <w:p w:rsidR="001A224C" w:rsidRPr="001A224C" w:rsidRDefault="001A224C" w:rsidP="001A224C">
            <w:pPr>
              <w:jc w:val="center"/>
              <w:rPr>
                <w:rFonts w:ascii="Times New Roman" w:hAnsi="Times New Roman" w:cs="Times New Roman"/>
              </w:rPr>
            </w:pP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д. Рудовщина</w:t>
            </w:r>
          </w:p>
        </w:tc>
        <w:tc>
          <w:tcPr>
            <w:tcW w:w="1523" w:type="dxa"/>
            <w:vAlign w:val="center"/>
          </w:tcPr>
          <w:p w:rsidR="001A224C" w:rsidRPr="001A224C" w:rsidRDefault="001A224C" w:rsidP="001A224C">
            <w:pPr>
              <w:jc w:val="center"/>
              <w:rPr>
                <w:rFonts w:ascii="Times New Roman" w:hAnsi="Times New Roman" w:cs="Times New Roman"/>
              </w:rPr>
            </w:pPr>
          </w:p>
        </w:tc>
        <w:tc>
          <w:tcPr>
            <w:tcW w:w="12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401</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Подгорная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1500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1500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 xml:space="preserve">2 </w:t>
            </w:r>
            <w:proofErr w:type="spellStart"/>
            <w:r w:rsidRPr="001A224C">
              <w:rPr>
                <w:rFonts w:ascii="Times New Roman" w:hAnsi="Times New Roman" w:cs="Times New Roman"/>
              </w:rPr>
              <w:t>ливнепропуска</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402</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Трактовая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p>
        </w:tc>
        <w:tc>
          <w:tcPr>
            <w:tcW w:w="851" w:type="dxa"/>
            <w:vAlign w:val="center"/>
          </w:tcPr>
          <w:p w:rsidR="001A224C" w:rsidRPr="001A224C" w:rsidRDefault="001A224C" w:rsidP="001A224C">
            <w:pPr>
              <w:jc w:val="center"/>
              <w:rPr>
                <w:rFonts w:ascii="Times New Roman" w:hAnsi="Times New Roman" w:cs="Times New Roman"/>
              </w:rPr>
            </w:pP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 xml:space="preserve">д. </w:t>
            </w:r>
            <w:proofErr w:type="spellStart"/>
            <w:r w:rsidRPr="001A224C">
              <w:rPr>
                <w:rFonts w:ascii="Times New Roman" w:hAnsi="Times New Roman" w:cs="Times New Roman"/>
              </w:rPr>
              <w:t>Еловка</w:t>
            </w:r>
            <w:proofErr w:type="spellEnd"/>
          </w:p>
        </w:tc>
        <w:tc>
          <w:tcPr>
            <w:tcW w:w="1523" w:type="dxa"/>
            <w:vAlign w:val="center"/>
          </w:tcPr>
          <w:p w:rsidR="001A224C" w:rsidRPr="001A224C" w:rsidRDefault="001A224C" w:rsidP="001A224C">
            <w:pPr>
              <w:jc w:val="center"/>
              <w:rPr>
                <w:rFonts w:ascii="Times New Roman" w:hAnsi="Times New Roman" w:cs="Times New Roman"/>
              </w:rPr>
            </w:pPr>
          </w:p>
        </w:tc>
        <w:tc>
          <w:tcPr>
            <w:tcW w:w="12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501</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Советская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4000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4000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 xml:space="preserve">3 </w:t>
            </w:r>
            <w:proofErr w:type="spellStart"/>
            <w:r w:rsidRPr="001A224C">
              <w:rPr>
                <w:rFonts w:ascii="Times New Roman" w:hAnsi="Times New Roman" w:cs="Times New Roman"/>
              </w:rPr>
              <w:t>ливнепропуска</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502</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Юбилейная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503</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Школьная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4</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504</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пер. Урожайный</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p>
        </w:tc>
        <w:tc>
          <w:tcPr>
            <w:tcW w:w="851" w:type="dxa"/>
            <w:vAlign w:val="center"/>
          </w:tcPr>
          <w:p w:rsidR="001A224C" w:rsidRPr="001A224C" w:rsidRDefault="001A224C" w:rsidP="001A224C">
            <w:pPr>
              <w:jc w:val="center"/>
              <w:rPr>
                <w:rFonts w:ascii="Times New Roman" w:hAnsi="Times New Roman" w:cs="Times New Roman"/>
              </w:rPr>
            </w:pP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 xml:space="preserve">д. </w:t>
            </w:r>
            <w:proofErr w:type="spellStart"/>
            <w:r w:rsidRPr="001A224C">
              <w:rPr>
                <w:rFonts w:ascii="Times New Roman" w:hAnsi="Times New Roman" w:cs="Times New Roman"/>
              </w:rPr>
              <w:t>Мурино</w:t>
            </w:r>
            <w:proofErr w:type="spellEnd"/>
          </w:p>
        </w:tc>
        <w:tc>
          <w:tcPr>
            <w:tcW w:w="1523" w:type="dxa"/>
            <w:vAlign w:val="center"/>
          </w:tcPr>
          <w:p w:rsidR="001A224C" w:rsidRPr="001A224C" w:rsidRDefault="001A224C" w:rsidP="001A224C">
            <w:pPr>
              <w:jc w:val="center"/>
              <w:rPr>
                <w:rFonts w:ascii="Times New Roman" w:hAnsi="Times New Roman" w:cs="Times New Roman"/>
              </w:rPr>
            </w:pPr>
          </w:p>
        </w:tc>
        <w:tc>
          <w:tcPr>
            <w:tcW w:w="12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601</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Школьная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250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250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2</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602</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ул. Трактовая</w:t>
            </w:r>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8200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8200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roofErr w:type="spellStart"/>
            <w:r w:rsidRPr="001A224C">
              <w:rPr>
                <w:rFonts w:ascii="Times New Roman" w:hAnsi="Times New Roman" w:cs="Times New Roman"/>
              </w:rPr>
              <w:t>ливнепропуск</w:t>
            </w:r>
            <w:proofErr w:type="spellEnd"/>
          </w:p>
        </w:tc>
        <w:tc>
          <w:tcPr>
            <w:tcW w:w="90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1000</w:t>
            </w: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w:t>
            </w:r>
          </w:p>
        </w:tc>
        <w:tc>
          <w:tcPr>
            <w:tcW w:w="851"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603</w:t>
            </w:r>
          </w:p>
        </w:tc>
        <w:tc>
          <w:tcPr>
            <w:tcW w:w="1984"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 xml:space="preserve">ул. </w:t>
            </w:r>
            <w:proofErr w:type="spellStart"/>
            <w:r w:rsidRPr="001A224C">
              <w:rPr>
                <w:rFonts w:ascii="Times New Roman" w:hAnsi="Times New Roman" w:cs="Times New Roman"/>
              </w:rPr>
              <w:t>Ф.И.Яцун</w:t>
            </w:r>
            <w:proofErr w:type="spellEnd"/>
          </w:p>
        </w:tc>
        <w:tc>
          <w:tcPr>
            <w:tcW w:w="1523"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300</w:t>
            </w:r>
          </w:p>
        </w:tc>
        <w:tc>
          <w:tcPr>
            <w:tcW w:w="1260" w:type="dxa"/>
            <w:vAlign w:val="center"/>
          </w:tcPr>
          <w:p w:rsidR="001A224C" w:rsidRPr="001A224C" w:rsidRDefault="001A224C" w:rsidP="001A224C">
            <w:pPr>
              <w:jc w:val="center"/>
              <w:rPr>
                <w:rFonts w:ascii="Times New Roman" w:hAnsi="Times New Roman" w:cs="Times New Roman"/>
              </w:rPr>
            </w:pPr>
            <w:r w:rsidRPr="001A224C">
              <w:rPr>
                <w:rFonts w:ascii="Times New Roman" w:hAnsi="Times New Roman" w:cs="Times New Roman"/>
              </w:rPr>
              <w:t>300</w:t>
            </w:r>
          </w:p>
        </w:tc>
        <w:tc>
          <w:tcPr>
            <w:tcW w:w="900" w:type="dxa"/>
            <w:vAlign w:val="center"/>
          </w:tcPr>
          <w:p w:rsidR="001A224C" w:rsidRPr="001A224C" w:rsidRDefault="001A224C" w:rsidP="001A224C">
            <w:pPr>
              <w:jc w:val="center"/>
              <w:rPr>
                <w:rFonts w:ascii="Times New Roman" w:hAnsi="Times New Roman" w:cs="Times New Roman"/>
              </w:rPr>
            </w:pPr>
          </w:p>
        </w:tc>
        <w:tc>
          <w:tcPr>
            <w:tcW w:w="2160" w:type="dxa"/>
            <w:vAlign w:val="center"/>
          </w:tcPr>
          <w:p w:rsidR="001A224C" w:rsidRPr="001A224C" w:rsidRDefault="001A224C" w:rsidP="001A224C">
            <w:pPr>
              <w:jc w:val="center"/>
              <w:rPr>
                <w:rFonts w:ascii="Times New Roman" w:hAnsi="Times New Roman" w:cs="Times New Roman"/>
              </w:rPr>
            </w:pPr>
          </w:p>
        </w:tc>
        <w:tc>
          <w:tcPr>
            <w:tcW w:w="900" w:type="dxa"/>
            <w:vAlign w:val="center"/>
          </w:tcPr>
          <w:p w:rsidR="001A224C" w:rsidRPr="001A224C" w:rsidRDefault="001A224C" w:rsidP="001A224C">
            <w:pPr>
              <w:jc w:val="center"/>
              <w:rPr>
                <w:rFonts w:ascii="Times New Roman" w:hAnsi="Times New Roman" w:cs="Times New Roman"/>
              </w:rPr>
            </w:pPr>
          </w:p>
        </w:tc>
      </w:tr>
      <w:tr w:rsidR="001A224C" w:rsidRPr="001A224C" w:rsidTr="001A224C">
        <w:tc>
          <w:tcPr>
            <w:tcW w:w="568" w:type="dxa"/>
            <w:vAlign w:val="center"/>
          </w:tcPr>
          <w:p w:rsidR="001A224C" w:rsidRPr="001A224C" w:rsidRDefault="001A224C" w:rsidP="001A224C">
            <w:pPr>
              <w:jc w:val="center"/>
              <w:rPr>
                <w:rFonts w:ascii="Times New Roman" w:hAnsi="Times New Roman" w:cs="Times New Roman"/>
                <w:b/>
              </w:rPr>
            </w:pPr>
            <w:r w:rsidRPr="001A224C">
              <w:rPr>
                <w:rFonts w:ascii="Times New Roman" w:hAnsi="Times New Roman" w:cs="Times New Roman"/>
                <w:b/>
              </w:rPr>
              <w:t>всего</w:t>
            </w:r>
          </w:p>
        </w:tc>
        <w:tc>
          <w:tcPr>
            <w:tcW w:w="851" w:type="dxa"/>
            <w:vAlign w:val="center"/>
          </w:tcPr>
          <w:p w:rsidR="001A224C" w:rsidRPr="001A224C" w:rsidRDefault="001A224C" w:rsidP="001A224C">
            <w:pPr>
              <w:jc w:val="center"/>
              <w:rPr>
                <w:rFonts w:ascii="Times New Roman" w:hAnsi="Times New Roman" w:cs="Times New Roman"/>
                <w:b/>
              </w:rPr>
            </w:pPr>
          </w:p>
        </w:tc>
        <w:tc>
          <w:tcPr>
            <w:tcW w:w="1984" w:type="dxa"/>
            <w:vAlign w:val="center"/>
          </w:tcPr>
          <w:p w:rsidR="001A224C" w:rsidRPr="001A224C" w:rsidRDefault="001A224C" w:rsidP="001A224C">
            <w:pPr>
              <w:jc w:val="center"/>
              <w:rPr>
                <w:rFonts w:ascii="Times New Roman" w:hAnsi="Times New Roman" w:cs="Times New Roman"/>
                <w:b/>
              </w:rPr>
            </w:pPr>
          </w:p>
        </w:tc>
        <w:tc>
          <w:tcPr>
            <w:tcW w:w="1523" w:type="dxa"/>
            <w:vAlign w:val="center"/>
          </w:tcPr>
          <w:p w:rsidR="001A224C" w:rsidRPr="001A224C" w:rsidRDefault="001A224C" w:rsidP="001A224C">
            <w:pPr>
              <w:jc w:val="center"/>
              <w:rPr>
                <w:rFonts w:ascii="Times New Roman" w:hAnsi="Times New Roman" w:cs="Times New Roman"/>
                <w:b/>
              </w:rPr>
            </w:pPr>
            <w:r w:rsidRPr="001A224C">
              <w:rPr>
                <w:rFonts w:ascii="Times New Roman" w:hAnsi="Times New Roman" w:cs="Times New Roman"/>
                <w:b/>
              </w:rPr>
              <w:t>32000</w:t>
            </w:r>
          </w:p>
        </w:tc>
        <w:tc>
          <w:tcPr>
            <w:tcW w:w="1260" w:type="dxa"/>
            <w:vAlign w:val="center"/>
          </w:tcPr>
          <w:p w:rsidR="001A224C" w:rsidRPr="001A224C" w:rsidRDefault="001A224C" w:rsidP="001A224C">
            <w:pPr>
              <w:jc w:val="center"/>
              <w:rPr>
                <w:rFonts w:ascii="Times New Roman" w:hAnsi="Times New Roman" w:cs="Times New Roman"/>
                <w:b/>
              </w:rPr>
            </w:pPr>
            <w:r w:rsidRPr="001A224C">
              <w:rPr>
                <w:rFonts w:ascii="Times New Roman" w:hAnsi="Times New Roman" w:cs="Times New Roman"/>
                <w:b/>
              </w:rPr>
              <w:t>32000</w:t>
            </w:r>
          </w:p>
        </w:tc>
        <w:tc>
          <w:tcPr>
            <w:tcW w:w="900" w:type="dxa"/>
            <w:vAlign w:val="center"/>
          </w:tcPr>
          <w:p w:rsidR="001A224C" w:rsidRPr="001A224C" w:rsidRDefault="001A224C" w:rsidP="001A224C">
            <w:pPr>
              <w:jc w:val="center"/>
              <w:rPr>
                <w:rFonts w:ascii="Times New Roman" w:hAnsi="Times New Roman" w:cs="Times New Roman"/>
                <w:b/>
              </w:rPr>
            </w:pPr>
          </w:p>
        </w:tc>
        <w:tc>
          <w:tcPr>
            <w:tcW w:w="2160" w:type="dxa"/>
            <w:vAlign w:val="center"/>
          </w:tcPr>
          <w:p w:rsidR="001A224C" w:rsidRPr="001A224C" w:rsidRDefault="001A224C" w:rsidP="001A224C">
            <w:pPr>
              <w:jc w:val="center"/>
              <w:rPr>
                <w:rFonts w:ascii="Times New Roman" w:hAnsi="Times New Roman" w:cs="Times New Roman"/>
                <w:b/>
              </w:rPr>
            </w:pPr>
          </w:p>
        </w:tc>
        <w:tc>
          <w:tcPr>
            <w:tcW w:w="900" w:type="dxa"/>
            <w:vAlign w:val="center"/>
          </w:tcPr>
          <w:p w:rsidR="001A224C" w:rsidRPr="001A224C" w:rsidRDefault="001A224C" w:rsidP="001A224C">
            <w:pPr>
              <w:jc w:val="center"/>
              <w:rPr>
                <w:rFonts w:ascii="Times New Roman" w:hAnsi="Times New Roman" w:cs="Times New Roman"/>
                <w:b/>
              </w:rPr>
            </w:pPr>
          </w:p>
        </w:tc>
      </w:tr>
    </w:tbl>
    <w:p w:rsidR="001A224C" w:rsidRDefault="001A224C" w:rsidP="001A224C">
      <w:pPr>
        <w:spacing w:after="0" w:line="240" w:lineRule="auto"/>
        <w:ind w:firstLine="426"/>
        <w:jc w:val="center"/>
        <w:rPr>
          <w:rFonts w:ascii="Times New Roman" w:hAnsi="Times New Roman" w:cs="Times New Roman"/>
          <w:sz w:val="28"/>
          <w:szCs w:val="28"/>
        </w:rPr>
      </w:pPr>
    </w:p>
    <w:p w:rsidR="001C0F0E" w:rsidRDefault="005D346F" w:rsidP="00C05A4A">
      <w:pPr>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Жилой фонд</w:t>
      </w:r>
    </w:p>
    <w:p w:rsidR="005D346F" w:rsidRDefault="00C05A4A" w:rsidP="00C05A4A">
      <w:pPr>
        <w:spacing w:after="0" w:line="240" w:lineRule="auto"/>
        <w:ind w:firstLine="426"/>
        <w:jc w:val="both"/>
        <w:rPr>
          <w:rFonts w:ascii="Times New Roman" w:hAnsi="Times New Roman" w:cs="Times New Roman"/>
          <w:sz w:val="28"/>
          <w:szCs w:val="28"/>
        </w:rPr>
      </w:pPr>
      <w:r w:rsidRPr="00C05A4A">
        <w:rPr>
          <w:rFonts w:ascii="Times New Roman" w:hAnsi="Times New Roman" w:cs="Times New Roman"/>
          <w:sz w:val="28"/>
          <w:szCs w:val="28"/>
        </w:rPr>
        <w:t xml:space="preserve">Общая площадь жилых помещений 24,6 тыс.кв.м., из них 293 индивидуальных  дома площадью 13,4 тыс.кв.м., 221 двухквартирных дома, 2 трёхквартирных, 1 </w:t>
      </w:r>
      <w:proofErr w:type="spellStart"/>
      <w:r w:rsidRPr="00C05A4A">
        <w:rPr>
          <w:rFonts w:ascii="Times New Roman" w:hAnsi="Times New Roman" w:cs="Times New Roman"/>
          <w:sz w:val="28"/>
          <w:szCs w:val="28"/>
        </w:rPr>
        <w:t>четырёхквартирный</w:t>
      </w:r>
      <w:proofErr w:type="spellEnd"/>
      <w:r w:rsidRPr="00C05A4A">
        <w:rPr>
          <w:rFonts w:ascii="Times New Roman" w:hAnsi="Times New Roman" w:cs="Times New Roman"/>
          <w:sz w:val="28"/>
          <w:szCs w:val="28"/>
        </w:rPr>
        <w:t xml:space="preserve">  общей площадью 11,2 тыс.кв.м.</w:t>
      </w:r>
      <w:r>
        <w:rPr>
          <w:rFonts w:ascii="Times New Roman" w:hAnsi="Times New Roman" w:cs="Times New Roman"/>
          <w:sz w:val="28"/>
          <w:szCs w:val="28"/>
        </w:rPr>
        <w:t xml:space="preserve"> </w:t>
      </w:r>
      <w:r w:rsidRPr="00C05A4A">
        <w:rPr>
          <w:rFonts w:ascii="Times New Roman" w:hAnsi="Times New Roman" w:cs="Times New Roman"/>
          <w:sz w:val="28"/>
          <w:szCs w:val="28"/>
        </w:rPr>
        <w:t>Все жилые дома одноэтажные, с электроснабжением и печным отоплением. 23 дома имеют центральное отопление и водоснабжение. Холодная вода из личных скважин, кроме того в каждом населённом пункте (кроме д. Рудовщина) есть водонапорная башня. Газ баллонный, регулярно ездит машина. Размер среднего домохозяйства 3 человека.</w:t>
      </w:r>
      <w:r w:rsidR="001C0F0E">
        <w:rPr>
          <w:rFonts w:ascii="Times New Roman" w:hAnsi="Times New Roman" w:cs="Times New Roman"/>
          <w:sz w:val="28"/>
          <w:szCs w:val="28"/>
        </w:rPr>
        <w:t xml:space="preserve"> Признанного в</w:t>
      </w:r>
      <w:r w:rsidR="001C0F0E" w:rsidRPr="001C0F0E">
        <w:rPr>
          <w:rFonts w:ascii="Times New Roman" w:hAnsi="Times New Roman" w:cs="Times New Roman"/>
          <w:sz w:val="28"/>
          <w:szCs w:val="28"/>
        </w:rPr>
        <w:t>етх</w:t>
      </w:r>
      <w:r w:rsidR="001C0F0E">
        <w:rPr>
          <w:rFonts w:ascii="Times New Roman" w:hAnsi="Times New Roman" w:cs="Times New Roman"/>
          <w:sz w:val="28"/>
          <w:szCs w:val="28"/>
        </w:rPr>
        <w:t>им</w:t>
      </w:r>
      <w:r w:rsidR="001C0F0E" w:rsidRPr="001C0F0E">
        <w:rPr>
          <w:rFonts w:ascii="Times New Roman" w:hAnsi="Times New Roman" w:cs="Times New Roman"/>
          <w:sz w:val="28"/>
          <w:szCs w:val="28"/>
        </w:rPr>
        <w:t xml:space="preserve"> и</w:t>
      </w:r>
      <w:r w:rsidR="001C0F0E">
        <w:rPr>
          <w:rFonts w:ascii="Times New Roman" w:hAnsi="Times New Roman" w:cs="Times New Roman"/>
          <w:sz w:val="28"/>
          <w:szCs w:val="28"/>
        </w:rPr>
        <w:t>ли</w:t>
      </w:r>
      <w:r w:rsidR="001C0F0E" w:rsidRPr="001C0F0E">
        <w:rPr>
          <w:rFonts w:ascii="Times New Roman" w:hAnsi="Times New Roman" w:cs="Times New Roman"/>
          <w:sz w:val="28"/>
          <w:szCs w:val="28"/>
        </w:rPr>
        <w:t xml:space="preserve"> аварийн</w:t>
      </w:r>
      <w:r w:rsidR="001C0F0E">
        <w:rPr>
          <w:rFonts w:ascii="Times New Roman" w:hAnsi="Times New Roman" w:cs="Times New Roman"/>
          <w:sz w:val="28"/>
          <w:szCs w:val="28"/>
        </w:rPr>
        <w:t>ым</w:t>
      </w:r>
      <w:r w:rsidR="001C0F0E" w:rsidRPr="001C0F0E">
        <w:rPr>
          <w:rFonts w:ascii="Times New Roman" w:hAnsi="Times New Roman" w:cs="Times New Roman"/>
          <w:sz w:val="28"/>
          <w:szCs w:val="28"/>
        </w:rPr>
        <w:t xml:space="preserve"> жилья нет</w:t>
      </w:r>
      <w:r w:rsidR="001C0F0E">
        <w:rPr>
          <w:rFonts w:ascii="Times New Roman" w:hAnsi="Times New Roman" w:cs="Times New Roman"/>
          <w:sz w:val="28"/>
          <w:szCs w:val="28"/>
        </w:rPr>
        <w:t>.</w:t>
      </w:r>
    </w:p>
    <w:p w:rsidR="001C0F0E" w:rsidRDefault="001C0F0E" w:rsidP="00C05A4A">
      <w:pPr>
        <w:spacing w:after="0" w:line="240" w:lineRule="auto"/>
        <w:ind w:firstLine="426"/>
        <w:jc w:val="both"/>
        <w:rPr>
          <w:rFonts w:ascii="Times New Roman" w:hAnsi="Times New Roman" w:cs="Times New Roman"/>
          <w:sz w:val="28"/>
          <w:szCs w:val="28"/>
        </w:rPr>
      </w:pPr>
    </w:p>
    <w:p w:rsidR="001C0F0E" w:rsidRDefault="001C0F0E" w:rsidP="00C05A4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1.4. </w:t>
      </w:r>
      <w:r w:rsidR="0053228B" w:rsidRPr="0053228B">
        <w:rPr>
          <w:rFonts w:ascii="Times New Roman" w:hAnsi="Times New Roman" w:cs="Times New Roman"/>
          <w:sz w:val="28"/>
          <w:szCs w:val="28"/>
        </w:rPr>
        <w:t>Краткие характеристики бюджета поселения</w:t>
      </w:r>
    </w:p>
    <w:p w:rsidR="00922027" w:rsidRDefault="00315403" w:rsidP="003154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Согласно о</w:t>
      </w:r>
      <w:r w:rsidRPr="006A1706">
        <w:rPr>
          <w:rFonts w:ascii="Times New Roman" w:hAnsi="Times New Roman" w:cs="Times New Roman"/>
          <w:sz w:val="28"/>
          <w:szCs w:val="28"/>
        </w:rPr>
        <w:t>тчёт</w:t>
      </w:r>
      <w:r>
        <w:rPr>
          <w:rFonts w:ascii="Times New Roman" w:hAnsi="Times New Roman" w:cs="Times New Roman"/>
          <w:sz w:val="28"/>
          <w:szCs w:val="28"/>
        </w:rPr>
        <w:t>у</w:t>
      </w:r>
      <w:r w:rsidRPr="006A1706">
        <w:rPr>
          <w:rFonts w:ascii="Times New Roman" w:hAnsi="Times New Roman" w:cs="Times New Roman"/>
          <w:sz w:val="28"/>
          <w:szCs w:val="28"/>
        </w:rPr>
        <w:t xml:space="preserve"> о работе администрации МО «Захальское» Эхирит-Булагатского района</w:t>
      </w:r>
      <w:r>
        <w:rPr>
          <w:rFonts w:ascii="Times New Roman" w:hAnsi="Times New Roman" w:cs="Times New Roman"/>
          <w:sz w:val="28"/>
          <w:szCs w:val="28"/>
        </w:rPr>
        <w:t xml:space="preserve"> </w:t>
      </w:r>
      <w:r w:rsidRPr="006A1706">
        <w:rPr>
          <w:rFonts w:ascii="Times New Roman" w:hAnsi="Times New Roman" w:cs="Times New Roman"/>
          <w:sz w:val="28"/>
          <w:szCs w:val="28"/>
        </w:rPr>
        <w:t xml:space="preserve">за 2014 год </w:t>
      </w:r>
      <w:r>
        <w:rPr>
          <w:rFonts w:ascii="Times New Roman" w:hAnsi="Times New Roman" w:cs="Times New Roman"/>
          <w:sz w:val="28"/>
          <w:szCs w:val="28"/>
        </w:rPr>
        <w:t>(п</w:t>
      </w:r>
      <w:r w:rsidRPr="006A1706">
        <w:rPr>
          <w:rFonts w:ascii="Times New Roman" w:hAnsi="Times New Roman" w:cs="Times New Roman"/>
          <w:sz w:val="28"/>
          <w:szCs w:val="28"/>
        </w:rPr>
        <w:t>риложение №1</w:t>
      </w:r>
      <w:r>
        <w:rPr>
          <w:rFonts w:ascii="Times New Roman" w:hAnsi="Times New Roman" w:cs="Times New Roman"/>
          <w:sz w:val="28"/>
          <w:szCs w:val="28"/>
        </w:rPr>
        <w:t xml:space="preserve"> </w:t>
      </w:r>
      <w:r w:rsidRPr="006A1706">
        <w:rPr>
          <w:rFonts w:ascii="Times New Roman" w:hAnsi="Times New Roman" w:cs="Times New Roman"/>
          <w:sz w:val="28"/>
          <w:szCs w:val="28"/>
        </w:rPr>
        <w:t>к решению Думы</w:t>
      </w:r>
      <w:r>
        <w:rPr>
          <w:rFonts w:ascii="Times New Roman" w:hAnsi="Times New Roman" w:cs="Times New Roman"/>
          <w:sz w:val="28"/>
          <w:szCs w:val="28"/>
        </w:rPr>
        <w:t xml:space="preserve"> </w:t>
      </w:r>
      <w:r w:rsidRPr="006A1706">
        <w:rPr>
          <w:rFonts w:ascii="Times New Roman" w:hAnsi="Times New Roman" w:cs="Times New Roman"/>
          <w:sz w:val="28"/>
          <w:szCs w:val="28"/>
        </w:rPr>
        <w:t>МО «Захальское»</w:t>
      </w:r>
      <w:r>
        <w:rPr>
          <w:rFonts w:ascii="Times New Roman" w:hAnsi="Times New Roman" w:cs="Times New Roman"/>
          <w:sz w:val="28"/>
          <w:szCs w:val="28"/>
        </w:rPr>
        <w:t xml:space="preserve"> от 17 апреля </w:t>
      </w:r>
      <w:r w:rsidRPr="006A1706">
        <w:rPr>
          <w:rFonts w:ascii="Times New Roman" w:hAnsi="Times New Roman" w:cs="Times New Roman"/>
          <w:sz w:val="28"/>
          <w:szCs w:val="28"/>
        </w:rPr>
        <w:t>2014 года №8</w:t>
      </w:r>
      <w:r>
        <w:rPr>
          <w:rFonts w:ascii="Times New Roman" w:hAnsi="Times New Roman" w:cs="Times New Roman"/>
          <w:sz w:val="28"/>
          <w:szCs w:val="28"/>
        </w:rPr>
        <w:t xml:space="preserve">) в 2014 году </w:t>
      </w:r>
      <w:r w:rsidRPr="006A1706">
        <w:rPr>
          <w:rFonts w:ascii="Times New Roman" w:hAnsi="Times New Roman" w:cs="Times New Roman"/>
          <w:sz w:val="28"/>
          <w:szCs w:val="28"/>
        </w:rPr>
        <w:t xml:space="preserve">поступило </w:t>
      </w:r>
      <w:r>
        <w:rPr>
          <w:rFonts w:ascii="Times New Roman" w:hAnsi="Times New Roman" w:cs="Times New Roman"/>
          <w:sz w:val="28"/>
          <w:szCs w:val="28"/>
        </w:rPr>
        <w:t xml:space="preserve">доходов в сумме  10 362 832,12 </w:t>
      </w:r>
      <w:r w:rsidRPr="006A1706">
        <w:rPr>
          <w:rFonts w:ascii="Times New Roman" w:hAnsi="Times New Roman" w:cs="Times New Roman"/>
          <w:sz w:val="28"/>
          <w:szCs w:val="28"/>
        </w:rPr>
        <w:t xml:space="preserve"> руб.</w:t>
      </w:r>
    </w:p>
    <w:p w:rsidR="003B7EC7" w:rsidRPr="003B7EC7" w:rsidRDefault="00922027" w:rsidP="003154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w:t>
      </w:r>
      <w:r w:rsidR="00315403" w:rsidRPr="006A1706">
        <w:rPr>
          <w:rFonts w:ascii="Times New Roman" w:hAnsi="Times New Roman" w:cs="Times New Roman"/>
          <w:sz w:val="28"/>
          <w:szCs w:val="28"/>
        </w:rPr>
        <w:t>обственные дохо</w:t>
      </w:r>
      <w:r w:rsidR="00315403">
        <w:rPr>
          <w:rFonts w:ascii="Times New Roman" w:hAnsi="Times New Roman" w:cs="Times New Roman"/>
          <w:sz w:val="28"/>
          <w:szCs w:val="28"/>
        </w:rPr>
        <w:t xml:space="preserve">ды </w:t>
      </w:r>
      <w:r>
        <w:rPr>
          <w:rFonts w:ascii="Times New Roman" w:hAnsi="Times New Roman" w:cs="Times New Roman"/>
          <w:sz w:val="28"/>
          <w:szCs w:val="28"/>
        </w:rPr>
        <w:t xml:space="preserve">поселения составили </w:t>
      </w:r>
      <w:r w:rsidR="00315403">
        <w:rPr>
          <w:rFonts w:ascii="Times New Roman" w:hAnsi="Times New Roman" w:cs="Times New Roman"/>
          <w:sz w:val="28"/>
          <w:szCs w:val="28"/>
        </w:rPr>
        <w:t>1 922 432,12 руб.</w:t>
      </w:r>
      <w:r>
        <w:rPr>
          <w:rFonts w:ascii="Times New Roman" w:hAnsi="Times New Roman" w:cs="Times New Roman"/>
          <w:sz w:val="28"/>
          <w:szCs w:val="28"/>
        </w:rPr>
        <w:t xml:space="preserve"> (18,55%)</w:t>
      </w:r>
      <w:r w:rsidR="00315403">
        <w:rPr>
          <w:rFonts w:ascii="Times New Roman" w:hAnsi="Times New Roman" w:cs="Times New Roman"/>
          <w:sz w:val="28"/>
          <w:szCs w:val="28"/>
        </w:rPr>
        <w:t>,</w:t>
      </w:r>
      <w:r w:rsidR="00315403" w:rsidRPr="006A1706">
        <w:rPr>
          <w:rFonts w:ascii="Times New Roman" w:hAnsi="Times New Roman" w:cs="Times New Roman"/>
          <w:sz w:val="28"/>
          <w:szCs w:val="28"/>
        </w:rPr>
        <w:t xml:space="preserve"> </w:t>
      </w:r>
      <w:r w:rsidR="00315403">
        <w:rPr>
          <w:rFonts w:ascii="Times New Roman" w:hAnsi="Times New Roman" w:cs="Times New Roman"/>
          <w:sz w:val="28"/>
          <w:szCs w:val="28"/>
        </w:rPr>
        <w:t>в</w:t>
      </w:r>
      <w:r w:rsidR="00315403" w:rsidRPr="006A1706">
        <w:rPr>
          <w:rFonts w:ascii="Times New Roman" w:hAnsi="Times New Roman" w:cs="Times New Roman"/>
          <w:sz w:val="28"/>
          <w:szCs w:val="28"/>
        </w:rPr>
        <w:t xml:space="preserve"> том числе НДФЛ 935 09</w:t>
      </w:r>
      <w:r w:rsidR="00315403">
        <w:rPr>
          <w:rFonts w:ascii="Times New Roman" w:hAnsi="Times New Roman" w:cs="Times New Roman"/>
          <w:sz w:val="28"/>
          <w:szCs w:val="28"/>
        </w:rPr>
        <w:t xml:space="preserve">8,58 руб., налог на имущество 19 931,23 </w:t>
      </w:r>
      <w:r w:rsidR="00315403" w:rsidRPr="006A1706">
        <w:rPr>
          <w:rFonts w:ascii="Times New Roman" w:hAnsi="Times New Roman" w:cs="Times New Roman"/>
          <w:sz w:val="28"/>
          <w:szCs w:val="28"/>
        </w:rPr>
        <w:t>руб., з</w:t>
      </w:r>
      <w:r w:rsidR="003B7EC7">
        <w:rPr>
          <w:rFonts w:ascii="Times New Roman" w:hAnsi="Times New Roman" w:cs="Times New Roman"/>
          <w:sz w:val="28"/>
          <w:szCs w:val="28"/>
        </w:rPr>
        <w:t>емельный налог 71 234,04  руб.</w:t>
      </w:r>
    </w:p>
    <w:p w:rsidR="003B7EC7" w:rsidRDefault="00315403" w:rsidP="003154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Дотации и субсидии составили 8 440 400,00 </w:t>
      </w:r>
      <w:r w:rsidRPr="006A1706">
        <w:rPr>
          <w:rFonts w:ascii="Times New Roman" w:hAnsi="Times New Roman" w:cs="Times New Roman"/>
          <w:sz w:val="28"/>
          <w:szCs w:val="28"/>
        </w:rPr>
        <w:t>руб.</w:t>
      </w:r>
    </w:p>
    <w:p w:rsidR="003B7EC7" w:rsidRPr="003B7EC7" w:rsidRDefault="00315403" w:rsidP="00315403">
      <w:pPr>
        <w:spacing w:after="0" w:line="240" w:lineRule="auto"/>
        <w:ind w:firstLine="426"/>
        <w:jc w:val="both"/>
        <w:rPr>
          <w:rFonts w:ascii="Times New Roman" w:hAnsi="Times New Roman" w:cs="Times New Roman"/>
          <w:sz w:val="28"/>
          <w:szCs w:val="28"/>
        </w:rPr>
      </w:pPr>
      <w:r w:rsidRPr="006A1706">
        <w:rPr>
          <w:rFonts w:ascii="Times New Roman" w:hAnsi="Times New Roman" w:cs="Times New Roman"/>
          <w:sz w:val="28"/>
          <w:szCs w:val="28"/>
        </w:rPr>
        <w:t xml:space="preserve">Расходная часть бюджета </w:t>
      </w:r>
      <w:r>
        <w:rPr>
          <w:rFonts w:ascii="Times New Roman" w:hAnsi="Times New Roman" w:cs="Times New Roman"/>
          <w:sz w:val="28"/>
          <w:szCs w:val="28"/>
        </w:rPr>
        <w:t>исполнена в сумме 9 568 914,83</w:t>
      </w:r>
      <w:r w:rsidRPr="006A1706">
        <w:rPr>
          <w:rFonts w:ascii="Times New Roman" w:hAnsi="Times New Roman" w:cs="Times New Roman"/>
          <w:sz w:val="28"/>
          <w:szCs w:val="28"/>
        </w:rPr>
        <w:t xml:space="preserve"> руб.</w:t>
      </w:r>
    </w:p>
    <w:p w:rsidR="00315403" w:rsidRDefault="00B5502A" w:rsidP="003154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Фактический профицит или неизрасходованная часть бюджета составил</w:t>
      </w:r>
      <w:r w:rsidR="003B7EC7" w:rsidRPr="003B7EC7">
        <w:rPr>
          <w:rFonts w:ascii="Times New Roman" w:hAnsi="Times New Roman" w:cs="Times New Roman"/>
          <w:sz w:val="28"/>
          <w:szCs w:val="28"/>
        </w:rPr>
        <w:t xml:space="preserve">и </w:t>
      </w:r>
      <w:r w:rsidRPr="00B5502A">
        <w:rPr>
          <w:rFonts w:ascii="Times New Roman" w:hAnsi="Times New Roman" w:cs="Times New Roman"/>
          <w:sz w:val="28"/>
          <w:szCs w:val="28"/>
        </w:rPr>
        <w:t>793 917,29</w:t>
      </w:r>
      <w:r>
        <w:rPr>
          <w:rFonts w:ascii="Times New Roman" w:hAnsi="Times New Roman" w:cs="Times New Roman"/>
          <w:sz w:val="28"/>
          <w:szCs w:val="28"/>
        </w:rPr>
        <w:t xml:space="preserve"> руб. или 7,66% доходов.</w:t>
      </w:r>
    </w:p>
    <w:p w:rsidR="00691644" w:rsidRDefault="00022B38" w:rsidP="003154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Плановые и статистические показатели исполнения бюджета приведены</w:t>
      </w:r>
    </w:p>
    <w:p w:rsidR="00315403" w:rsidRDefault="00315403" w:rsidP="00691644">
      <w:pPr>
        <w:spacing w:after="0" w:line="240" w:lineRule="auto"/>
        <w:ind w:firstLine="426"/>
        <w:jc w:val="center"/>
        <w:rPr>
          <w:rFonts w:ascii="Times New Roman" w:hAnsi="Times New Roman" w:cs="Times New Roman"/>
          <w:sz w:val="28"/>
          <w:szCs w:val="28"/>
        </w:rPr>
      </w:pPr>
    </w:p>
    <w:p w:rsidR="00BF28D1" w:rsidRDefault="00691644" w:rsidP="00691644">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Сведения о</w:t>
      </w:r>
      <w:r w:rsidR="00D6612F">
        <w:rPr>
          <w:rFonts w:ascii="Times New Roman" w:hAnsi="Times New Roman" w:cs="Times New Roman"/>
          <w:sz w:val="28"/>
          <w:szCs w:val="28"/>
        </w:rPr>
        <w:t>б основных характеристиках бюджета</w:t>
      </w:r>
      <w:r>
        <w:rPr>
          <w:rFonts w:ascii="Times New Roman" w:hAnsi="Times New Roman" w:cs="Times New Roman"/>
          <w:sz w:val="28"/>
          <w:szCs w:val="28"/>
        </w:rPr>
        <w:t xml:space="preserve"> муниципального обеспечения «Захальское» за 2010-2015 годы</w:t>
      </w:r>
    </w:p>
    <w:tbl>
      <w:tblPr>
        <w:tblStyle w:val="a3"/>
        <w:tblW w:w="0" w:type="auto"/>
        <w:tblLook w:val="04A0"/>
      </w:tblPr>
      <w:tblGrid>
        <w:gridCol w:w="2392"/>
        <w:gridCol w:w="2393"/>
        <w:gridCol w:w="2553"/>
        <w:gridCol w:w="2233"/>
      </w:tblGrid>
      <w:tr w:rsidR="00691644" w:rsidTr="00691644">
        <w:tc>
          <w:tcPr>
            <w:tcW w:w="2392" w:type="dxa"/>
            <w:vAlign w:val="center"/>
          </w:tcPr>
          <w:p w:rsidR="00691644" w:rsidRDefault="00691644" w:rsidP="00691644">
            <w:pPr>
              <w:jc w:val="center"/>
              <w:rPr>
                <w:sz w:val="28"/>
                <w:szCs w:val="28"/>
              </w:rPr>
            </w:pPr>
            <w:r>
              <w:rPr>
                <w:sz w:val="28"/>
                <w:szCs w:val="28"/>
              </w:rPr>
              <w:t>Период, года</w:t>
            </w:r>
          </w:p>
        </w:tc>
        <w:tc>
          <w:tcPr>
            <w:tcW w:w="2393" w:type="dxa"/>
            <w:vAlign w:val="center"/>
          </w:tcPr>
          <w:p w:rsidR="00691644" w:rsidRDefault="00691644" w:rsidP="00691644">
            <w:pPr>
              <w:jc w:val="center"/>
              <w:rPr>
                <w:sz w:val="28"/>
                <w:szCs w:val="28"/>
              </w:rPr>
            </w:pPr>
            <w:r>
              <w:rPr>
                <w:sz w:val="28"/>
                <w:szCs w:val="28"/>
              </w:rPr>
              <w:t>Доходы, тыс. руб.</w:t>
            </w:r>
          </w:p>
        </w:tc>
        <w:tc>
          <w:tcPr>
            <w:tcW w:w="2553" w:type="dxa"/>
            <w:vAlign w:val="center"/>
          </w:tcPr>
          <w:p w:rsidR="00691644" w:rsidRDefault="00691644" w:rsidP="00691644">
            <w:pPr>
              <w:jc w:val="center"/>
              <w:rPr>
                <w:sz w:val="28"/>
                <w:szCs w:val="28"/>
              </w:rPr>
            </w:pPr>
            <w:r>
              <w:rPr>
                <w:sz w:val="28"/>
                <w:szCs w:val="28"/>
              </w:rPr>
              <w:t>Расходы, тыс. руб.</w:t>
            </w:r>
          </w:p>
        </w:tc>
        <w:tc>
          <w:tcPr>
            <w:tcW w:w="2233" w:type="dxa"/>
            <w:vAlign w:val="center"/>
          </w:tcPr>
          <w:p w:rsidR="00691644" w:rsidRDefault="00691644" w:rsidP="00691644">
            <w:pPr>
              <w:jc w:val="center"/>
              <w:rPr>
                <w:sz w:val="28"/>
                <w:szCs w:val="28"/>
              </w:rPr>
            </w:pPr>
            <w:r>
              <w:rPr>
                <w:sz w:val="28"/>
                <w:szCs w:val="28"/>
              </w:rPr>
              <w:t>Профицит«+»/</w:t>
            </w:r>
            <w:r>
              <w:rPr>
                <w:sz w:val="28"/>
                <w:szCs w:val="28"/>
              </w:rPr>
              <w:br/>
              <w:t>Дефицит</w:t>
            </w:r>
            <w:proofErr w:type="gramStart"/>
            <w:r>
              <w:rPr>
                <w:sz w:val="28"/>
                <w:szCs w:val="28"/>
              </w:rPr>
              <w:t>«–»</w:t>
            </w:r>
            <w:r w:rsidR="00C44481">
              <w:rPr>
                <w:sz w:val="28"/>
                <w:szCs w:val="28"/>
              </w:rPr>
              <w:t xml:space="preserve">, </w:t>
            </w:r>
            <w:proofErr w:type="gramEnd"/>
            <w:r w:rsidR="00C44481">
              <w:rPr>
                <w:sz w:val="28"/>
                <w:szCs w:val="28"/>
              </w:rPr>
              <w:t>тыс. руб.</w:t>
            </w:r>
          </w:p>
        </w:tc>
      </w:tr>
      <w:tr w:rsidR="00691644" w:rsidTr="00691644">
        <w:tc>
          <w:tcPr>
            <w:tcW w:w="2392" w:type="dxa"/>
            <w:vAlign w:val="center"/>
          </w:tcPr>
          <w:p w:rsidR="00691644" w:rsidRDefault="00691644" w:rsidP="00691644">
            <w:pPr>
              <w:jc w:val="center"/>
              <w:rPr>
                <w:sz w:val="28"/>
                <w:szCs w:val="28"/>
              </w:rPr>
            </w:pPr>
            <w:r>
              <w:rPr>
                <w:sz w:val="28"/>
                <w:szCs w:val="28"/>
              </w:rPr>
              <w:t>2010</w:t>
            </w:r>
          </w:p>
        </w:tc>
        <w:tc>
          <w:tcPr>
            <w:tcW w:w="2393" w:type="dxa"/>
            <w:vAlign w:val="center"/>
          </w:tcPr>
          <w:p w:rsidR="00691644" w:rsidRDefault="00C44481" w:rsidP="00691644">
            <w:pPr>
              <w:jc w:val="center"/>
              <w:rPr>
                <w:sz w:val="28"/>
                <w:szCs w:val="28"/>
              </w:rPr>
            </w:pPr>
            <w:r w:rsidRPr="00C44481">
              <w:rPr>
                <w:sz w:val="28"/>
                <w:szCs w:val="28"/>
              </w:rPr>
              <w:t>3143,5</w:t>
            </w:r>
          </w:p>
        </w:tc>
        <w:tc>
          <w:tcPr>
            <w:tcW w:w="2553" w:type="dxa"/>
            <w:vAlign w:val="center"/>
          </w:tcPr>
          <w:p w:rsidR="00691644" w:rsidRDefault="00C44481" w:rsidP="00691644">
            <w:pPr>
              <w:jc w:val="center"/>
              <w:rPr>
                <w:sz w:val="28"/>
                <w:szCs w:val="28"/>
              </w:rPr>
            </w:pPr>
            <w:r w:rsidRPr="00C44481">
              <w:rPr>
                <w:sz w:val="28"/>
                <w:szCs w:val="28"/>
              </w:rPr>
              <w:t>3188,4</w:t>
            </w:r>
          </w:p>
        </w:tc>
        <w:tc>
          <w:tcPr>
            <w:tcW w:w="2233" w:type="dxa"/>
            <w:vAlign w:val="center"/>
          </w:tcPr>
          <w:p w:rsidR="00691644" w:rsidRDefault="008D372E" w:rsidP="00691644">
            <w:pPr>
              <w:jc w:val="center"/>
              <w:rPr>
                <w:sz w:val="28"/>
                <w:szCs w:val="28"/>
              </w:rPr>
            </w:pPr>
            <w:r>
              <w:rPr>
                <w:sz w:val="28"/>
                <w:szCs w:val="28"/>
              </w:rPr>
              <w:t>-</w:t>
            </w:r>
            <w:r w:rsidR="00C44481">
              <w:rPr>
                <w:sz w:val="28"/>
                <w:szCs w:val="28"/>
              </w:rPr>
              <w:t>44,9</w:t>
            </w:r>
          </w:p>
        </w:tc>
      </w:tr>
      <w:tr w:rsidR="00691644" w:rsidTr="00691644">
        <w:tc>
          <w:tcPr>
            <w:tcW w:w="2392" w:type="dxa"/>
            <w:vAlign w:val="center"/>
          </w:tcPr>
          <w:p w:rsidR="00691644" w:rsidRDefault="00691644" w:rsidP="00691644">
            <w:pPr>
              <w:jc w:val="center"/>
              <w:rPr>
                <w:sz w:val="28"/>
                <w:szCs w:val="28"/>
              </w:rPr>
            </w:pPr>
            <w:r>
              <w:rPr>
                <w:sz w:val="28"/>
                <w:szCs w:val="28"/>
              </w:rPr>
              <w:t>2011</w:t>
            </w:r>
          </w:p>
        </w:tc>
        <w:tc>
          <w:tcPr>
            <w:tcW w:w="2393" w:type="dxa"/>
            <w:vAlign w:val="center"/>
          </w:tcPr>
          <w:p w:rsidR="00691644" w:rsidRDefault="008D372E" w:rsidP="00691644">
            <w:pPr>
              <w:jc w:val="center"/>
              <w:rPr>
                <w:sz w:val="28"/>
                <w:szCs w:val="28"/>
              </w:rPr>
            </w:pPr>
            <w:r w:rsidRPr="008D372E">
              <w:rPr>
                <w:sz w:val="28"/>
                <w:szCs w:val="28"/>
              </w:rPr>
              <w:t>4656,4</w:t>
            </w:r>
          </w:p>
        </w:tc>
        <w:tc>
          <w:tcPr>
            <w:tcW w:w="2553" w:type="dxa"/>
            <w:vAlign w:val="center"/>
          </w:tcPr>
          <w:p w:rsidR="00691644" w:rsidRDefault="008D372E" w:rsidP="00691644">
            <w:pPr>
              <w:jc w:val="center"/>
              <w:rPr>
                <w:sz w:val="28"/>
                <w:szCs w:val="28"/>
              </w:rPr>
            </w:pPr>
            <w:r w:rsidRPr="008D372E">
              <w:rPr>
                <w:sz w:val="28"/>
                <w:szCs w:val="28"/>
              </w:rPr>
              <w:t>4694,8</w:t>
            </w:r>
          </w:p>
        </w:tc>
        <w:tc>
          <w:tcPr>
            <w:tcW w:w="2233" w:type="dxa"/>
            <w:vAlign w:val="center"/>
          </w:tcPr>
          <w:p w:rsidR="00691644" w:rsidRDefault="008D372E" w:rsidP="00691644">
            <w:pPr>
              <w:jc w:val="center"/>
              <w:rPr>
                <w:sz w:val="28"/>
                <w:szCs w:val="28"/>
              </w:rPr>
            </w:pPr>
            <w:r>
              <w:rPr>
                <w:sz w:val="28"/>
                <w:szCs w:val="28"/>
              </w:rPr>
              <w:t>-</w:t>
            </w:r>
            <w:r w:rsidRPr="008D372E">
              <w:rPr>
                <w:sz w:val="28"/>
                <w:szCs w:val="28"/>
              </w:rPr>
              <w:t>38,4</w:t>
            </w:r>
          </w:p>
        </w:tc>
      </w:tr>
      <w:tr w:rsidR="00691644" w:rsidTr="00691644">
        <w:tc>
          <w:tcPr>
            <w:tcW w:w="2392" w:type="dxa"/>
            <w:vAlign w:val="center"/>
          </w:tcPr>
          <w:p w:rsidR="00691644" w:rsidRDefault="00691644" w:rsidP="00691644">
            <w:pPr>
              <w:jc w:val="center"/>
              <w:rPr>
                <w:sz w:val="28"/>
                <w:szCs w:val="28"/>
              </w:rPr>
            </w:pPr>
            <w:r>
              <w:rPr>
                <w:sz w:val="28"/>
                <w:szCs w:val="28"/>
              </w:rPr>
              <w:t>2012</w:t>
            </w:r>
          </w:p>
        </w:tc>
        <w:tc>
          <w:tcPr>
            <w:tcW w:w="2393" w:type="dxa"/>
            <w:vAlign w:val="center"/>
          </w:tcPr>
          <w:p w:rsidR="00691644" w:rsidRDefault="008D372E" w:rsidP="00691644">
            <w:pPr>
              <w:jc w:val="center"/>
              <w:rPr>
                <w:sz w:val="28"/>
                <w:szCs w:val="28"/>
              </w:rPr>
            </w:pPr>
            <w:r w:rsidRPr="008D372E">
              <w:rPr>
                <w:sz w:val="28"/>
                <w:szCs w:val="28"/>
              </w:rPr>
              <w:t>5006,923</w:t>
            </w:r>
          </w:p>
        </w:tc>
        <w:tc>
          <w:tcPr>
            <w:tcW w:w="2553" w:type="dxa"/>
            <w:vAlign w:val="center"/>
          </w:tcPr>
          <w:p w:rsidR="00691644" w:rsidRDefault="008D372E" w:rsidP="00691644">
            <w:pPr>
              <w:jc w:val="center"/>
              <w:rPr>
                <w:sz w:val="28"/>
                <w:szCs w:val="28"/>
              </w:rPr>
            </w:pPr>
            <w:r w:rsidRPr="008D372E">
              <w:rPr>
                <w:sz w:val="28"/>
                <w:szCs w:val="28"/>
              </w:rPr>
              <w:t>5053,948</w:t>
            </w:r>
          </w:p>
        </w:tc>
        <w:tc>
          <w:tcPr>
            <w:tcW w:w="2233" w:type="dxa"/>
            <w:vAlign w:val="center"/>
          </w:tcPr>
          <w:p w:rsidR="00691644" w:rsidRDefault="008D372E" w:rsidP="00691644">
            <w:pPr>
              <w:jc w:val="center"/>
              <w:rPr>
                <w:sz w:val="28"/>
                <w:szCs w:val="28"/>
              </w:rPr>
            </w:pPr>
            <w:r>
              <w:rPr>
                <w:sz w:val="28"/>
                <w:szCs w:val="28"/>
              </w:rPr>
              <w:t>-</w:t>
            </w:r>
            <w:r w:rsidRPr="008D372E">
              <w:rPr>
                <w:sz w:val="28"/>
                <w:szCs w:val="28"/>
              </w:rPr>
              <w:t>47,025</w:t>
            </w:r>
          </w:p>
        </w:tc>
      </w:tr>
      <w:tr w:rsidR="00691644" w:rsidTr="00691644">
        <w:tc>
          <w:tcPr>
            <w:tcW w:w="2392" w:type="dxa"/>
            <w:vAlign w:val="center"/>
          </w:tcPr>
          <w:p w:rsidR="00691644" w:rsidRDefault="00691644" w:rsidP="00691644">
            <w:pPr>
              <w:jc w:val="center"/>
              <w:rPr>
                <w:sz w:val="28"/>
                <w:szCs w:val="28"/>
              </w:rPr>
            </w:pPr>
            <w:r>
              <w:rPr>
                <w:sz w:val="28"/>
                <w:szCs w:val="28"/>
              </w:rPr>
              <w:t>2013</w:t>
            </w:r>
          </w:p>
        </w:tc>
        <w:tc>
          <w:tcPr>
            <w:tcW w:w="2393" w:type="dxa"/>
            <w:vAlign w:val="center"/>
          </w:tcPr>
          <w:p w:rsidR="00691644" w:rsidRDefault="008D372E" w:rsidP="00691644">
            <w:pPr>
              <w:jc w:val="center"/>
              <w:rPr>
                <w:sz w:val="28"/>
                <w:szCs w:val="28"/>
              </w:rPr>
            </w:pPr>
            <w:r w:rsidRPr="008D372E">
              <w:rPr>
                <w:sz w:val="28"/>
                <w:szCs w:val="28"/>
              </w:rPr>
              <w:t>4712,457</w:t>
            </w:r>
          </w:p>
        </w:tc>
        <w:tc>
          <w:tcPr>
            <w:tcW w:w="2553" w:type="dxa"/>
            <w:vAlign w:val="center"/>
          </w:tcPr>
          <w:p w:rsidR="00691644" w:rsidRDefault="008D372E" w:rsidP="00691644">
            <w:pPr>
              <w:jc w:val="center"/>
              <w:rPr>
                <w:sz w:val="28"/>
                <w:szCs w:val="28"/>
              </w:rPr>
            </w:pPr>
            <w:r w:rsidRPr="008D372E">
              <w:rPr>
                <w:sz w:val="28"/>
                <w:szCs w:val="28"/>
              </w:rPr>
              <w:t>4712,457</w:t>
            </w:r>
          </w:p>
        </w:tc>
        <w:tc>
          <w:tcPr>
            <w:tcW w:w="2233" w:type="dxa"/>
            <w:vAlign w:val="center"/>
          </w:tcPr>
          <w:p w:rsidR="00691644" w:rsidRPr="00F51A09" w:rsidRDefault="00F51A09" w:rsidP="00691644">
            <w:pPr>
              <w:jc w:val="center"/>
              <w:rPr>
                <w:sz w:val="28"/>
                <w:szCs w:val="28"/>
                <w:lang w:val="en-US"/>
              </w:rPr>
            </w:pPr>
            <w:r>
              <w:rPr>
                <w:sz w:val="28"/>
                <w:szCs w:val="28"/>
                <w:lang w:val="en-US"/>
              </w:rPr>
              <w:t>0</w:t>
            </w:r>
          </w:p>
        </w:tc>
      </w:tr>
      <w:tr w:rsidR="00691644" w:rsidTr="00691644">
        <w:tc>
          <w:tcPr>
            <w:tcW w:w="2392" w:type="dxa"/>
            <w:vAlign w:val="center"/>
          </w:tcPr>
          <w:p w:rsidR="00691644" w:rsidRDefault="00691644" w:rsidP="00691644">
            <w:pPr>
              <w:jc w:val="center"/>
              <w:rPr>
                <w:sz w:val="28"/>
                <w:szCs w:val="28"/>
              </w:rPr>
            </w:pPr>
            <w:r>
              <w:rPr>
                <w:sz w:val="28"/>
                <w:szCs w:val="28"/>
              </w:rPr>
              <w:t>2014</w:t>
            </w:r>
          </w:p>
        </w:tc>
        <w:tc>
          <w:tcPr>
            <w:tcW w:w="2393" w:type="dxa"/>
            <w:vAlign w:val="center"/>
          </w:tcPr>
          <w:p w:rsidR="00691644" w:rsidRDefault="008D372E" w:rsidP="00691644">
            <w:pPr>
              <w:jc w:val="center"/>
              <w:rPr>
                <w:sz w:val="28"/>
                <w:szCs w:val="28"/>
              </w:rPr>
            </w:pPr>
            <w:r w:rsidRPr="008D372E">
              <w:rPr>
                <w:sz w:val="28"/>
                <w:szCs w:val="28"/>
              </w:rPr>
              <w:t>7554,581</w:t>
            </w:r>
          </w:p>
        </w:tc>
        <w:tc>
          <w:tcPr>
            <w:tcW w:w="2553" w:type="dxa"/>
            <w:vAlign w:val="center"/>
          </w:tcPr>
          <w:p w:rsidR="00691644" w:rsidRDefault="008D372E" w:rsidP="00691644">
            <w:pPr>
              <w:jc w:val="center"/>
              <w:rPr>
                <w:sz w:val="28"/>
                <w:szCs w:val="28"/>
              </w:rPr>
            </w:pPr>
            <w:r w:rsidRPr="008D372E">
              <w:rPr>
                <w:sz w:val="28"/>
                <w:szCs w:val="28"/>
              </w:rPr>
              <w:t>7655,175</w:t>
            </w:r>
          </w:p>
        </w:tc>
        <w:tc>
          <w:tcPr>
            <w:tcW w:w="2233" w:type="dxa"/>
            <w:vAlign w:val="center"/>
          </w:tcPr>
          <w:p w:rsidR="00691644" w:rsidRPr="00E537D7" w:rsidRDefault="008D372E" w:rsidP="00E537D7">
            <w:pPr>
              <w:jc w:val="center"/>
              <w:rPr>
                <w:sz w:val="28"/>
                <w:szCs w:val="28"/>
                <w:lang w:val="en-US"/>
              </w:rPr>
            </w:pPr>
            <w:r>
              <w:rPr>
                <w:sz w:val="28"/>
                <w:szCs w:val="28"/>
              </w:rPr>
              <w:t>-</w:t>
            </w:r>
            <w:r w:rsidR="00E537D7">
              <w:rPr>
                <w:sz w:val="28"/>
                <w:szCs w:val="28"/>
                <w:lang w:val="en-US"/>
              </w:rPr>
              <w:t>100.594</w:t>
            </w:r>
          </w:p>
        </w:tc>
      </w:tr>
      <w:tr w:rsidR="00691644" w:rsidTr="00691644">
        <w:tc>
          <w:tcPr>
            <w:tcW w:w="2392" w:type="dxa"/>
            <w:vAlign w:val="center"/>
          </w:tcPr>
          <w:p w:rsidR="00691644" w:rsidRDefault="00D6612F" w:rsidP="00D6612F">
            <w:pPr>
              <w:jc w:val="center"/>
              <w:rPr>
                <w:sz w:val="28"/>
                <w:szCs w:val="28"/>
              </w:rPr>
            </w:pPr>
            <w:r>
              <w:rPr>
                <w:sz w:val="28"/>
                <w:szCs w:val="28"/>
              </w:rPr>
              <w:t>2015</w:t>
            </w:r>
          </w:p>
        </w:tc>
        <w:tc>
          <w:tcPr>
            <w:tcW w:w="2393" w:type="dxa"/>
            <w:vAlign w:val="center"/>
          </w:tcPr>
          <w:p w:rsidR="00691644" w:rsidRDefault="008D372E" w:rsidP="00691644">
            <w:pPr>
              <w:jc w:val="center"/>
              <w:rPr>
                <w:sz w:val="28"/>
                <w:szCs w:val="28"/>
              </w:rPr>
            </w:pPr>
            <w:r w:rsidRPr="008D372E">
              <w:rPr>
                <w:sz w:val="28"/>
                <w:szCs w:val="28"/>
              </w:rPr>
              <w:t>7419,607</w:t>
            </w:r>
          </w:p>
        </w:tc>
        <w:tc>
          <w:tcPr>
            <w:tcW w:w="2553" w:type="dxa"/>
            <w:vAlign w:val="center"/>
          </w:tcPr>
          <w:p w:rsidR="00691644" w:rsidRDefault="008D372E" w:rsidP="00691644">
            <w:pPr>
              <w:jc w:val="center"/>
              <w:rPr>
                <w:sz w:val="28"/>
                <w:szCs w:val="28"/>
              </w:rPr>
            </w:pPr>
            <w:r w:rsidRPr="008D372E">
              <w:rPr>
                <w:sz w:val="28"/>
                <w:szCs w:val="28"/>
              </w:rPr>
              <w:t>7503,032</w:t>
            </w:r>
          </w:p>
        </w:tc>
        <w:tc>
          <w:tcPr>
            <w:tcW w:w="2233" w:type="dxa"/>
            <w:vAlign w:val="center"/>
          </w:tcPr>
          <w:p w:rsidR="00691644" w:rsidRDefault="008D372E" w:rsidP="00691644">
            <w:pPr>
              <w:jc w:val="center"/>
              <w:rPr>
                <w:sz w:val="28"/>
                <w:szCs w:val="28"/>
              </w:rPr>
            </w:pPr>
            <w:r>
              <w:rPr>
                <w:sz w:val="28"/>
                <w:szCs w:val="28"/>
              </w:rPr>
              <w:t>-</w:t>
            </w:r>
            <w:r w:rsidRPr="008D372E">
              <w:rPr>
                <w:sz w:val="28"/>
                <w:szCs w:val="28"/>
              </w:rPr>
              <w:t>83,425</w:t>
            </w:r>
          </w:p>
        </w:tc>
      </w:tr>
    </w:tbl>
    <w:p w:rsidR="001C0F0E" w:rsidRDefault="001C0F0E" w:rsidP="00C05A4A">
      <w:pPr>
        <w:spacing w:after="0" w:line="240" w:lineRule="auto"/>
        <w:ind w:firstLine="426"/>
        <w:jc w:val="both"/>
        <w:rPr>
          <w:rFonts w:ascii="Times New Roman" w:hAnsi="Times New Roman" w:cs="Times New Roman"/>
          <w:sz w:val="28"/>
          <w:szCs w:val="28"/>
        </w:rPr>
      </w:pPr>
    </w:p>
    <w:p w:rsidR="00F5716B" w:rsidRPr="003D394C" w:rsidRDefault="00F5716B" w:rsidP="00F5716B">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Сведения о соотношении </w:t>
      </w:r>
      <w:r w:rsidR="003D394C">
        <w:rPr>
          <w:rFonts w:ascii="Times New Roman" w:hAnsi="Times New Roman" w:cs="Times New Roman"/>
          <w:sz w:val="28"/>
          <w:szCs w:val="28"/>
        </w:rPr>
        <w:t xml:space="preserve">собственных </w:t>
      </w:r>
      <w:r w:rsidR="003D394C" w:rsidRPr="003D394C">
        <w:rPr>
          <w:rFonts w:ascii="Times New Roman" w:hAnsi="Times New Roman" w:cs="Times New Roman"/>
          <w:sz w:val="28"/>
          <w:szCs w:val="28"/>
        </w:rPr>
        <w:t>доходом и межбюджетных безвозмездны</w:t>
      </w:r>
      <w:r w:rsidR="003D394C">
        <w:rPr>
          <w:rFonts w:ascii="Times New Roman" w:hAnsi="Times New Roman" w:cs="Times New Roman"/>
          <w:sz w:val="28"/>
          <w:szCs w:val="28"/>
        </w:rPr>
        <w:t>х</w:t>
      </w:r>
      <w:r w:rsidR="003D394C" w:rsidRPr="003D394C">
        <w:rPr>
          <w:rFonts w:ascii="Times New Roman" w:hAnsi="Times New Roman" w:cs="Times New Roman"/>
          <w:sz w:val="28"/>
          <w:szCs w:val="28"/>
        </w:rPr>
        <w:t xml:space="preserve"> поступлени</w:t>
      </w:r>
      <w:r w:rsidR="003D394C">
        <w:rPr>
          <w:rFonts w:ascii="Times New Roman" w:hAnsi="Times New Roman" w:cs="Times New Roman"/>
          <w:sz w:val="28"/>
          <w:szCs w:val="28"/>
        </w:rPr>
        <w:t>й (плановые)</w:t>
      </w:r>
      <w:r w:rsidR="00110801">
        <w:rPr>
          <w:rFonts w:ascii="Times New Roman" w:hAnsi="Times New Roman" w:cs="Times New Roman"/>
          <w:sz w:val="28"/>
          <w:szCs w:val="28"/>
        </w:rPr>
        <w:t xml:space="preserve"> за 2011-2015 годы</w:t>
      </w:r>
    </w:p>
    <w:tbl>
      <w:tblPr>
        <w:tblStyle w:val="a3"/>
        <w:tblW w:w="0" w:type="auto"/>
        <w:tblLayout w:type="fixed"/>
        <w:tblLook w:val="04A0"/>
      </w:tblPr>
      <w:tblGrid>
        <w:gridCol w:w="1198"/>
        <w:gridCol w:w="1530"/>
        <w:gridCol w:w="947"/>
        <w:gridCol w:w="1395"/>
        <w:gridCol w:w="1842"/>
        <w:gridCol w:w="1418"/>
        <w:gridCol w:w="1241"/>
      </w:tblGrid>
      <w:tr w:rsidR="00E537D7" w:rsidTr="0074220E">
        <w:tc>
          <w:tcPr>
            <w:tcW w:w="1198" w:type="dxa"/>
            <w:vMerge w:val="restart"/>
            <w:vAlign w:val="center"/>
          </w:tcPr>
          <w:p w:rsidR="00E537D7" w:rsidRDefault="00E537D7" w:rsidP="003D394C">
            <w:pPr>
              <w:jc w:val="center"/>
              <w:rPr>
                <w:sz w:val="28"/>
                <w:szCs w:val="28"/>
              </w:rPr>
            </w:pPr>
            <w:r>
              <w:rPr>
                <w:sz w:val="28"/>
                <w:szCs w:val="28"/>
              </w:rPr>
              <w:t>Период, год</w:t>
            </w:r>
          </w:p>
        </w:tc>
        <w:tc>
          <w:tcPr>
            <w:tcW w:w="2477" w:type="dxa"/>
            <w:gridSpan w:val="2"/>
            <w:vAlign w:val="center"/>
          </w:tcPr>
          <w:p w:rsidR="00E537D7" w:rsidRDefault="00E537D7" w:rsidP="003D394C">
            <w:pPr>
              <w:jc w:val="center"/>
              <w:rPr>
                <w:sz w:val="28"/>
                <w:szCs w:val="28"/>
              </w:rPr>
            </w:pPr>
            <w:r>
              <w:rPr>
                <w:sz w:val="28"/>
                <w:szCs w:val="28"/>
              </w:rPr>
              <w:t>Собственные доходы</w:t>
            </w:r>
          </w:p>
        </w:tc>
        <w:tc>
          <w:tcPr>
            <w:tcW w:w="1395" w:type="dxa"/>
            <w:vAlign w:val="center"/>
          </w:tcPr>
          <w:p w:rsidR="00E537D7" w:rsidRDefault="0074220E" w:rsidP="0074220E">
            <w:pPr>
              <w:jc w:val="center"/>
              <w:rPr>
                <w:sz w:val="28"/>
                <w:szCs w:val="28"/>
              </w:rPr>
            </w:pPr>
            <w:r>
              <w:rPr>
                <w:sz w:val="28"/>
                <w:szCs w:val="28"/>
              </w:rPr>
              <w:t>Изменения к предыдущему периоду</w:t>
            </w:r>
          </w:p>
        </w:tc>
        <w:tc>
          <w:tcPr>
            <w:tcW w:w="3260" w:type="dxa"/>
            <w:gridSpan w:val="2"/>
            <w:vAlign w:val="center"/>
          </w:tcPr>
          <w:p w:rsidR="00E537D7" w:rsidRDefault="00E537D7" w:rsidP="00227CA8">
            <w:pPr>
              <w:jc w:val="center"/>
              <w:rPr>
                <w:sz w:val="28"/>
                <w:szCs w:val="28"/>
              </w:rPr>
            </w:pPr>
            <w:r>
              <w:rPr>
                <w:sz w:val="28"/>
                <w:szCs w:val="28"/>
              </w:rPr>
              <w:t>М</w:t>
            </w:r>
            <w:r w:rsidRPr="00F5716B">
              <w:rPr>
                <w:sz w:val="28"/>
                <w:szCs w:val="28"/>
              </w:rPr>
              <w:t>ежбюджетные безвозмездные поступления</w:t>
            </w:r>
          </w:p>
        </w:tc>
        <w:tc>
          <w:tcPr>
            <w:tcW w:w="1241" w:type="dxa"/>
            <w:vAlign w:val="center"/>
          </w:tcPr>
          <w:p w:rsidR="00E537D7" w:rsidRDefault="0074220E" w:rsidP="00227CA8">
            <w:pPr>
              <w:jc w:val="center"/>
              <w:rPr>
                <w:sz w:val="28"/>
                <w:szCs w:val="28"/>
              </w:rPr>
            </w:pPr>
            <w:r>
              <w:rPr>
                <w:sz w:val="28"/>
                <w:szCs w:val="28"/>
              </w:rPr>
              <w:t>Изменения к предыдущему периоду</w:t>
            </w:r>
          </w:p>
        </w:tc>
      </w:tr>
      <w:tr w:rsidR="0074220E" w:rsidTr="0074220E">
        <w:tc>
          <w:tcPr>
            <w:tcW w:w="1198" w:type="dxa"/>
            <w:vMerge/>
            <w:vAlign w:val="center"/>
          </w:tcPr>
          <w:p w:rsidR="00E537D7" w:rsidRDefault="00E537D7" w:rsidP="003D394C">
            <w:pPr>
              <w:jc w:val="center"/>
              <w:rPr>
                <w:sz w:val="28"/>
                <w:szCs w:val="28"/>
              </w:rPr>
            </w:pPr>
          </w:p>
        </w:tc>
        <w:tc>
          <w:tcPr>
            <w:tcW w:w="1530" w:type="dxa"/>
            <w:vAlign w:val="center"/>
          </w:tcPr>
          <w:p w:rsidR="00E537D7" w:rsidRDefault="00E537D7" w:rsidP="003D394C">
            <w:pPr>
              <w:jc w:val="center"/>
              <w:rPr>
                <w:sz w:val="28"/>
                <w:szCs w:val="28"/>
              </w:rPr>
            </w:pPr>
            <w:r>
              <w:rPr>
                <w:sz w:val="28"/>
                <w:szCs w:val="28"/>
              </w:rPr>
              <w:t>тыс. руб.</w:t>
            </w:r>
          </w:p>
        </w:tc>
        <w:tc>
          <w:tcPr>
            <w:tcW w:w="947" w:type="dxa"/>
            <w:vAlign w:val="center"/>
          </w:tcPr>
          <w:p w:rsidR="00E537D7" w:rsidRDefault="00E537D7" w:rsidP="003D394C">
            <w:pPr>
              <w:jc w:val="center"/>
              <w:rPr>
                <w:sz w:val="28"/>
                <w:szCs w:val="28"/>
              </w:rPr>
            </w:pPr>
            <w:r>
              <w:rPr>
                <w:sz w:val="28"/>
                <w:szCs w:val="28"/>
              </w:rPr>
              <w:t>%</w:t>
            </w:r>
          </w:p>
        </w:tc>
        <w:tc>
          <w:tcPr>
            <w:tcW w:w="1395" w:type="dxa"/>
            <w:vAlign w:val="center"/>
          </w:tcPr>
          <w:p w:rsidR="00E537D7" w:rsidRDefault="0074220E" w:rsidP="00227CA8">
            <w:pPr>
              <w:jc w:val="center"/>
              <w:rPr>
                <w:sz w:val="28"/>
                <w:szCs w:val="28"/>
              </w:rPr>
            </w:pPr>
            <w:r>
              <w:rPr>
                <w:sz w:val="28"/>
                <w:szCs w:val="28"/>
              </w:rPr>
              <w:t>%</w:t>
            </w:r>
          </w:p>
        </w:tc>
        <w:tc>
          <w:tcPr>
            <w:tcW w:w="1842" w:type="dxa"/>
            <w:vAlign w:val="center"/>
          </w:tcPr>
          <w:p w:rsidR="00E537D7" w:rsidRDefault="00E537D7" w:rsidP="00227CA8">
            <w:pPr>
              <w:jc w:val="center"/>
              <w:rPr>
                <w:sz w:val="28"/>
                <w:szCs w:val="28"/>
              </w:rPr>
            </w:pPr>
            <w:r>
              <w:rPr>
                <w:sz w:val="28"/>
                <w:szCs w:val="28"/>
              </w:rPr>
              <w:t>тыс. руб.</w:t>
            </w:r>
          </w:p>
        </w:tc>
        <w:tc>
          <w:tcPr>
            <w:tcW w:w="1418" w:type="dxa"/>
            <w:vAlign w:val="center"/>
          </w:tcPr>
          <w:p w:rsidR="00E537D7" w:rsidRDefault="00E537D7" w:rsidP="00227CA8">
            <w:pPr>
              <w:jc w:val="center"/>
              <w:rPr>
                <w:sz w:val="28"/>
                <w:szCs w:val="28"/>
              </w:rPr>
            </w:pPr>
            <w:r>
              <w:rPr>
                <w:sz w:val="28"/>
                <w:szCs w:val="28"/>
              </w:rPr>
              <w:t>%</w:t>
            </w:r>
          </w:p>
        </w:tc>
        <w:tc>
          <w:tcPr>
            <w:tcW w:w="1241" w:type="dxa"/>
            <w:vAlign w:val="center"/>
          </w:tcPr>
          <w:p w:rsidR="00E537D7" w:rsidRDefault="0074220E" w:rsidP="00227CA8">
            <w:pPr>
              <w:jc w:val="center"/>
              <w:rPr>
                <w:sz w:val="28"/>
                <w:szCs w:val="28"/>
              </w:rPr>
            </w:pPr>
            <w:r>
              <w:rPr>
                <w:sz w:val="28"/>
                <w:szCs w:val="28"/>
              </w:rPr>
              <w:t>%</w:t>
            </w:r>
          </w:p>
        </w:tc>
      </w:tr>
      <w:tr w:rsidR="0074220E" w:rsidTr="003A5FB1">
        <w:tc>
          <w:tcPr>
            <w:tcW w:w="1198" w:type="dxa"/>
            <w:vAlign w:val="center"/>
          </w:tcPr>
          <w:p w:rsidR="00E537D7" w:rsidRDefault="00E537D7" w:rsidP="003D394C">
            <w:pPr>
              <w:jc w:val="center"/>
              <w:rPr>
                <w:sz w:val="28"/>
                <w:szCs w:val="28"/>
              </w:rPr>
            </w:pPr>
            <w:r>
              <w:rPr>
                <w:sz w:val="28"/>
                <w:szCs w:val="28"/>
              </w:rPr>
              <w:t>2011</w:t>
            </w:r>
          </w:p>
        </w:tc>
        <w:tc>
          <w:tcPr>
            <w:tcW w:w="1530" w:type="dxa"/>
            <w:vAlign w:val="center"/>
          </w:tcPr>
          <w:p w:rsidR="00E537D7" w:rsidRDefault="00E537D7" w:rsidP="003D394C">
            <w:pPr>
              <w:jc w:val="center"/>
              <w:rPr>
                <w:sz w:val="28"/>
                <w:szCs w:val="28"/>
              </w:rPr>
            </w:pPr>
            <w:r>
              <w:rPr>
                <w:sz w:val="28"/>
                <w:szCs w:val="28"/>
              </w:rPr>
              <w:t>768,3</w:t>
            </w:r>
          </w:p>
        </w:tc>
        <w:tc>
          <w:tcPr>
            <w:tcW w:w="947" w:type="dxa"/>
            <w:vAlign w:val="center"/>
          </w:tcPr>
          <w:p w:rsidR="00E537D7" w:rsidRDefault="00E537D7" w:rsidP="003D394C">
            <w:pPr>
              <w:jc w:val="center"/>
              <w:rPr>
                <w:sz w:val="28"/>
                <w:szCs w:val="28"/>
              </w:rPr>
            </w:pPr>
            <w:r>
              <w:rPr>
                <w:sz w:val="28"/>
                <w:szCs w:val="28"/>
              </w:rPr>
              <w:t>16,5</w:t>
            </w:r>
          </w:p>
        </w:tc>
        <w:tc>
          <w:tcPr>
            <w:tcW w:w="1395" w:type="dxa"/>
            <w:shd w:val="clear" w:color="auto" w:fill="A6A6A6" w:themeFill="background1" w:themeFillShade="A6"/>
            <w:vAlign w:val="center"/>
          </w:tcPr>
          <w:p w:rsidR="00E537D7" w:rsidRPr="002C2634" w:rsidRDefault="00E537D7" w:rsidP="00227CA8">
            <w:pPr>
              <w:jc w:val="center"/>
              <w:rPr>
                <w:sz w:val="28"/>
                <w:szCs w:val="28"/>
              </w:rPr>
            </w:pPr>
          </w:p>
        </w:tc>
        <w:tc>
          <w:tcPr>
            <w:tcW w:w="1842" w:type="dxa"/>
            <w:vAlign w:val="center"/>
          </w:tcPr>
          <w:p w:rsidR="00E537D7" w:rsidRDefault="00E537D7" w:rsidP="00227CA8">
            <w:pPr>
              <w:jc w:val="center"/>
              <w:rPr>
                <w:sz w:val="28"/>
                <w:szCs w:val="28"/>
              </w:rPr>
            </w:pPr>
            <w:r w:rsidRPr="002C2634">
              <w:rPr>
                <w:sz w:val="28"/>
                <w:szCs w:val="28"/>
              </w:rPr>
              <w:t>3888,1</w:t>
            </w:r>
          </w:p>
        </w:tc>
        <w:tc>
          <w:tcPr>
            <w:tcW w:w="1418" w:type="dxa"/>
            <w:vAlign w:val="center"/>
          </w:tcPr>
          <w:p w:rsidR="00E537D7" w:rsidRDefault="00E537D7" w:rsidP="00227CA8">
            <w:pPr>
              <w:jc w:val="center"/>
              <w:rPr>
                <w:sz w:val="28"/>
                <w:szCs w:val="28"/>
              </w:rPr>
            </w:pPr>
            <w:r>
              <w:rPr>
                <w:sz w:val="28"/>
                <w:szCs w:val="28"/>
              </w:rPr>
              <w:t>83,5</w:t>
            </w:r>
          </w:p>
        </w:tc>
        <w:tc>
          <w:tcPr>
            <w:tcW w:w="1241" w:type="dxa"/>
            <w:shd w:val="clear" w:color="auto" w:fill="A6A6A6" w:themeFill="background1" w:themeFillShade="A6"/>
            <w:vAlign w:val="center"/>
          </w:tcPr>
          <w:p w:rsidR="00E537D7" w:rsidRDefault="00E537D7" w:rsidP="00227CA8">
            <w:pPr>
              <w:jc w:val="center"/>
              <w:rPr>
                <w:sz w:val="28"/>
                <w:szCs w:val="28"/>
              </w:rPr>
            </w:pPr>
          </w:p>
        </w:tc>
      </w:tr>
      <w:tr w:rsidR="007D50E1" w:rsidTr="0074220E">
        <w:tc>
          <w:tcPr>
            <w:tcW w:w="1198" w:type="dxa"/>
            <w:vAlign w:val="center"/>
          </w:tcPr>
          <w:p w:rsidR="007D50E1" w:rsidRDefault="007D50E1" w:rsidP="003D394C">
            <w:pPr>
              <w:jc w:val="center"/>
              <w:rPr>
                <w:sz w:val="28"/>
                <w:szCs w:val="28"/>
              </w:rPr>
            </w:pPr>
            <w:r>
              <w:rPr>
                <w:sz w:val="28"/>
                <w:szCs w:val="28"/>
              </w:rPr>
              <w:t>2012</w:t>
            </w:r>
          </w:p>
        </w:tc>
        <w:tc>
          <w:tcPr>
            <w:tcW w:w="1530" w:type="dxa"/>
            <w:vAlign w:val="center"/>
          </w:tcPr>
          <w:p w:rsidR="007D50E1" w:rsidRPr="00AD6A80" w:rsidRDefault="007D50E1" w:rsidP="003D394C">
            <w:pPr>
              <w:jc w:val="center"/>
              <w:rPr>
                <w:sz w:val="28"/>
                <w:szCs w:val="28"/>
                <w:lang w:val="en-US"/>
              </w:rPr>
            </w:pPr>
            <w:r>
              <w:rPr>
                <w:sz w:val="28"/>
                <w:szCs w:val="28"/>
                <w:lang w:val="en-US"/>
              </w:rPr>
              <w:t>940.5</w:t>
            </w:r>
          </w:p>
        </w:tc>
        <w:tc>
          <w:tcPr>
            <w:tcW w:w="947" w:type="dxa"/>
            <w:vAlign w:val="center"/>
          </w:tcPr>
          <w:p w:rsidR="007D50E1" w:rsidRDefault="007D50E1" w:rsidP="003D394C">
            <w:pPr>
              <w:jc w:val="center"/>
              <w:rPr>
                <w:sz w:val="28"/>
                <w:szCs w:val="28"/>
              </w:rPr>
            </w:pPr>
            <w:r>
              <w:rPr>
                <w:sz w:val="28"/>
                <w:szCs w:val="28"/>
              </w:rPr>
              <w:t>18,8</w:t>
            </w:r>
          </w:p>
        </w:tc>
        <w:tc>
          <w:tcPr>
            <w:tcW w:w="1395" w:type="dxa"/>
            <w:vAlign w:val="center"/>
          </w:tcPr>
          <w:p w:rsidR="007D50E1" w:rsidRPr="00AD0A00" w:rsidRDefault="007D50E1" w:rsidP="00227CA8">
            <w:pPr>
              <w:jc w:val="center"/>
              <w:rPr>
                <w:sz w:val="28"/>
                <w:szCs w:val="28"/>
              </w:rPr>
            </w:pPr>
            <w:r>
              <w:rPr>
                <w:sz w:val="28"/>
                <w:szCs w:val="28"/>
              </w:rPr>
              <w:t>+2,3</w:t>
            </w:r>
          </w:p>
        </w:tc>
        <w:tc>
          <w:tcPr>
            <w:tcW w:w="1842" w:type="dxa"/>
            <w:vAlign w:val="center"/>
          </w:tcPr>
          <w:p w:rsidR="007D50E1" w:rsidRDefault="007D50E1" w:rsidP="00227CA8">
            <w:pPr>
              <w:jc w:val="center"/>
              <w:rPr>
                <w:sz w:val="28"/>
                <w:szCs w:val="28"/>
              </w:rPr>
            </w:pPr>
            <w:r w:rsidRPr="00AD0A00">
              <w:rPr>
                <w:sz w:val="28"/>
                <w:szCs w:val="28"/>
              </w:rPr>
              <w:t>4066,423</w:t>
            </w:r>
          </w:p>
        </w:tc>
        <w:tc>
          <w:tcPr>
            <w:tcW w:w="1418" w:type="dxa"/>
            <w:vAlign w:val="center"/>
          </w:tcPr>
          <w:p w:rsidR="007D50E1" w:rsidRDefault="007D50E1" w:rsidP="00227CA8">
            <w:pPr>
              <w:jc w:val="center"/>
              <w:rPr>
                <w:sz w:val="28"/>
                <w:szCs w:val="28"/>
              </w:rPr>
            </w:pPr>
            <w:r>
              <w:rPr>
                <w:sz w:val="28"/>
                <w:szCs w:val="28"/>
              </w:rPr>
              <w:t>81,2</w:t>
            </w:r>
          </w:p>
        </w:tc>
        <w:tc>
          <w:tcPr>
            <w:tcW w:w="1241" w:type="dxa"/>
            <w:vAlign w:val="center"/>
          </w:tcPr>
          <w:p w:rsidR="007D50E1" w:rsidRPr="00AD0A00" w:rsidRDefault="007D50E1" w:rsidP="00D36A97">
            <w:pPr>
              <w:jc w:val="center"/>
              <w:rPr>
                <w:sz w:val="28"/>
                <w:szCs w:val="28"/>
              </w:rPr>
            </w:pPr>
            <w:r>
              <w:rPr>
                <w:sz w:val="28"/>
                <w:szCs w:val="28"/>
              </w:rPr>
              <w:t>-2,3</w:t>
            </w:r>
          </w:p>
        </w:tc>
      </w:tr>
      <w:tr w:rsidR="007D50E1" w:rsidTr="0074220E">
        <w:tc>
          <w:tcPr>
            <w:tcW w:w="1198" w:type="dxa"/>
            <w:vAlign w:val="center"/>
          </w:tcPr>
          <w:p w:rsidR="007D50E1" w:rsidRDefault="007D50E1" w:rsidP="003D394C">
            <w:pPr>
              <w:jc w:val="center"/>
              <w:rPr>
                <w:sz w:val="28"/>
                <w:szCs w:val="28"/>
              </w:rPr>
            </w:pPr>
            <w:r>
              <w:rPr>
                <w:sz w:val="28"/>
                <w:szCs w:val="28"/>
              </w:rPr>
              <w:t>2013</w:t>
            </w:r>
          </w:p>
        </w:tc>
        <w:tc>
          <w:tcPr>
            <w:tcW w:w="1530" w:type="dxa"/>
            <w:vAlign w:val="center"/>
          </w:tcPr>
          <w:p w:rsidR="007D50E1" w:rsidRPr="00F51A09" w:rsidRDefault="007D50E1" w:rsidP="003D394C">
            <w:pPr>
              <w:jc w:val="center"/>
              <w:rPr>
                <w:sz w:val="28"/>
                <w:szCs w:val="28"/>
                <w:lang w:val="en-US"/>
              </w:rPr>
            </w:pPr>
            <w:r>
              <w:rPr>
                <w:sz w:val="28"/>
                <w:szCs w:val="28"/>
                <w:lang w:val="en-US"/>
              </w:rPr>
              <w:t>891.057</w:t>
            </w:r>
          </w:p>
        </w:tc>
        <w:tc>
          <w:tcPr>
            <w:tcW w:w="947" w:type="dxa"/>
            <w:vAlign w:val="center"/>
          </w:tcPr>
          <w:p w:rsidR="007D50E1" w:rsidRPr="00F51A09" w:rsidRDefault="007D50E1" w:rsidP="003D394C">
            <w:pPr>
              <w:jc w:val="center"/>
              <w:rPr>
                <w:sz w:val="28"/>
                <w:szCs w:val="28"/>
                <w:lang w:val="en-US"/>
              </w:rPr>
            </w:pPr>
            <w:r>
              <w:rPr>
                <w:sz w:val="28"/>
                <w:szCs w:val="28"/>
                <w:lang w:val="en-US"/>
              </w:rPr>
              <w:t>18.9</w:t>
            </w:r>
          </w:p>
        </w:tc>
        <w:tc>
          <w:tcPr>
            <w:tcW w:w="1395" w:type="dxa"/>
            <w:vAlign w:val="center"/>
          </w:tcPr>
          <w:p w:rsidR="007D50E1" w:rsidRPr="00F51A09" w:rsidRDefault="007D50E1" w:rsidP="00227CA8">
            <w:pPr>
              <w:jc w:val="center"/>
              <w:rPr>
                <w:sz w:val="28"/>
                <w:szCs w:val="28"/>
              </w:rPr>
            </w:pPr>
            <w:r>
              <w:rPr>
                <w:sz w:val="28"/>
                <w:szCs w:val="28"/>
              </w:rPr>
              <w:t>+0,1</w:t>
            </w:r>
          </w:p>
        </w:tc>
        <w:tc>
          <w:tcPr>
            <w:tcW w:w="1842" w:type="dxa"/>
            <w:vAlign w:val="center"/>
          </w:tcPr>
          <w:p w:rsidR="007D50E1" w:rsidRDefault="007D50E1" w:rsidP="00227CA8">
            <w:pPr>
              <w:jc w:val="center"/>
              <w:rPr>
                <w:sz w:val="28"/>
                <w:szCs w:val="28"/>
              </w:rPr>
            </w:pPr>
            <w:r w:rsidRPr="00F51A09">
              <w:rPr>
                <w:sz w:val="28"/>
                <w:szCs w:val="28"/>
              </w:rPr>
              <w:t>3821,4</w:t>
            </w:r>
          </w:p>
        </w:tc>
        <w:tc>
          <w:tcPr>
            <w:tcW w:w="1418" w:type="dxa"/>
            <w:vAlign w:val="center"/>
          </w:tcPr>
          <w:p w:rsidR="007D50E1" w:rsidRPr="00F51A09" w:rsidRDefault="007D50E1" w:rsidP="00227CA8">
            <w:pPr>
              <w:jc w:val="center"/>
              <w:rPr>
                <w:sz w:val="28"/>
                <w:szCs w:val="28"/>
                <w:lang w:val="en-US"/>
              </w:rPr>
            </w:pPr>
            <w:r>
              <w:rPr>
                <w:sz w:val="28"/>
                <w:szCs w:val="28"/>
                <w:lang w:val="en-US"/>
              </w:rPr>
              <w:t>81.1</w:t>
            </w:r>
          </w:p>
        </w:tc>
        <w:tc>
          <w:tcPr>
            <w:tcW w:w="1241" w:type="dxa"/>
            <w:vAlign w:val="center"/>
          </w:tcPr>
          <w:p w:rsidR="007D50E1" w:rsidRPr="00F51A09" w:rsidRDefault="007D50E1" w:rsidP="00D36A97">
            <w:pPr>
              <w:jc w:val="center"/>
              <w:rPr>
                <w:sz w:val="28"/>
                <w:szCs w:val="28"/>
              </w:rPr>
            </w:pPr>
            <w:r>
              <w:rPr>
                <w:sz w:val="28"/>
                <w:szCs w:val="28"/>
              </w:rPr>
              <w:t>-0,1</w:t>
            </w:r>
          </w:p>
        </w:tc>
      </w:tr>
      <w:tr w:rsidR="007D50E1" w:rsidTr="0074220E">
        <w:tc>
          <w:tcPr>
            <w:tcW w:w="1198" w:type="dxa"/>
            <w:vAlign w:val="center"/>
          </w:tcPr>
          <w:p w:rsidR="007D50E1" w:rsidRDefault="007D50E1" w:rsidP="003D394C">
            <w:pPr>
              <w:jc w:val="center"/>
              <w:rPr>
                <w:sz w:val="28"/>
                <w:szCs w:val="28"/>
              </w:rPr>
            </w:pPr>
            <w:r>
              <w:rPr>
                <w:sz w:val="28"/>
                <w:szCs w:val="28"/>
              </w:rPr>
              <w:t>2014</w:t>
            </w:r>
          </w:p>
        </w:tc>
        <w:tc>
          <w:tcPr>
            <w:tcW w:w="1530" w:type="dxa"/>
            <w:vAlign w:val="center"/>
          </w:tcPr>
          <w:p w:rsidR="007D50E1" w:rsidRPr="00063FAE" w:rsidRDefault="007D50E1" w:rsidP="003D394C">
            <w:pPr>
              <w:jc w:val="center"/>
              <w:rPr>
                <w:sz w:val="28"/>
                <w:szCs w:val="28"/>
                <w:lang w:val="en-US"/>
              </w:rPr>
            </w:pPr>
            <w:r>
              <w:rPr>
                <w:sz w:val="28"/>
                <w:szCs w:val="28"/>
                <w:lang w:val="en-US"/>
              </w:rPr>
              <w:t>2011.881</w:t>
            </w:r>
          </w:p>
        </w:tc>
        <w:tc>
          <w:tcPr>
            <w:tcW w:w="947" w:type="dxa"/>
            <w:vAlign w:val="center"/>
          </w:tcPr>
          <w:p w:rsidR="007D50E1" w:rsidRPr="00063FAE" w:rsidRDefault="007D50E1" w:rsidP="003D394C">
            <w:pPr>
              <w:jc w:val="center"/>
              <w:rPr>
                <w:sz w:val="28"/>
                <w:szCs w:val="28"/>
                <w:lang w:val="en-US"/>
              </w:rPr>
            </w:pPr>
            <w:r>
              <w:rPr>
                <w:sz w:val="28"/>
                <w:szCs w:val="28"/>
                <w:lang w:val="en-US"/>
              </w:rPr>
              <w:t>26.6</w:t>
            </w:r>
          </w:p>
        </w:tc>
        <w:tc>
          <w:tcPr>
            <w:tcW w:w="1395" w:type="dxa"/>
            <w:vAlign w:val="center"/>
          </w:tcPr>
          <w:p w:rsidR="007D50E1" w:rsidRDefault="007D50E1" w:rsidP="00227CA8">
            <w:pPr>
              <w:jc w:val="center"/>
              <w:rPr>
                <w:sz w:val="28"/>
                <w:szCs w:val="28"/>
              </w:rPr>
            </w:pPr>
            <w:r>
              <w:rPr>
                <w:sz w:val="28"/>
                <w:szCs w:val="28"/>
              </w:rPr>
              <w:t>+7,7</w:t>
            </w:r>
          </w:p>
        </w:tc>
        <w:tc>
          <w:tcPr>
            <w:tcW w:w="1842" w:type="dxa"/>
            <w:vAlign w:val="center"/>
          </w:tcPr>
          <w:p w:rsidR="007D50E1" w:rsidRDefault="007D50E1" w:rsidP="00227CA8">
            <w:pPr>
              <w:jc w:val="center"/>
              <w:rPr>
                <w:sz w:val="28"/>
                <w:szCs w:val="28"/>
              </w:rPr>
            </w:pPr>
            <w:r w:rsidRPr="00063FAE">
              <w:rPr>
                <w:sz w:val="28"/>
                <w:szCs w:val="28"/>
              </w:rPr>
              <w:t>5542,7</w:t>
            </w:r>
          </w:p>
        </w:tc>
        <w:tc>
          <w:tcPr>
            <w:tcW w:w="1418" w:type="dxa"/>
            <w:vAlign w:val="center"/>
          </w:tcPr>
          <w:p w:rsidR="007D50E1" w:rsidRPr="00063FAE" w:rsidRDefault="007D50E1" w:rsidP="00227CA8">
            <w:pPr>
              <w:jc w:val="center"/>
              <w:rPr>
                <w:sz w:val="28"/>
                <w:szCs w:val="28"/>
                <w:lang w:val="en-US"/>
              </w:rPr>
            </w:pPr>
            <w:r>
              <w:rPr>
                <w:sz w:val="28"/>
                <w:szCs w:val="28"/>
                <w:lang w:val="en-US"/>
              </w:rPr>
              <w:t>73.4</w:t>
            </w:r>
          </w:p>
        </w:tc>
        <w:tc>
          <w:tcPr>
            <w:tcW w:w="1241" w:type="dxa"/>
            <w:vAlign w:val="center"/>
          </w:tcPr>
          <w:p w:rsidR="007D50E1" w:rsidRDefault="007D50E1" w:rsidP="00D36A97">
            <w:pPr>
              <w:jc w:val="center"/>
              <w:rPr>
                <w:sz w:val="28"/>
                <w:szCs w:val="28"/>
              </w:rPr>
            </w:pPr>
            <w:r>
              <w:rPr>
                <w:sz w:val="28"/>
                <w:szCs w:val="28"/>
              </w:rPr>
              <w:t>-7,7</w:t>
            </w:r>
          </w:p>
        </w:tc>
      </w:tr>
      <w:tr w:rsidR="007D50E1" w:rsidTr="0074220E">
        <w:tc>
          <w:tcPr>
            <w:tcW w:w="1198" w:type="dxa"/>
            <w:vAlign w:val="center"/>
          </w:tcPr>
          <w:p w:rsidR="007D50E1" w:rsidRDefault="007D50E1" w:rsidP="003D394C">
            <w:pPr>
              <w:jc w:val="center"/>
              <w:rPr>
                <w:sz w:val="28"/>
                <w:szCs w:val="28"/>
              </w:rPr>
            </w:pPr>
            <w:r>
              <w:rPr>
                <w:sz w:val="28"/>
                <w:szCs w:val="28"/>
              </w:rPr>
              <w:t>2015</w:t>
            </w:r>
          </w:p>
        </w:tc>
        <w:tc>
          <w:tcPr>
            <w:tcW w:w="1530" w:type="dxa"/>
            <w:vAlign w:val="center"/>
          </w:tcPr>
          <w:p w:rsidR="007D50E1" w:rsidRDefault="007D50E1" w:rsidP="00383D82">
            <w:pPr>
              <w:jc w:val="center"/>
              <w:rPr>
                <w:sz w:val="28"/>
                <w:szCs w:val="28"/>
              </w:rPr>
            </w:pPr>
            <w:r>
              <w:rPr>
                <w:sz w:val="28"/>
                <w:szCs w:val="28"/>
              </w:rPr>
              <w:t>1668,507</w:t>
            </w:r>
          </w:p>
        </w:tc>
        <w:tc>
          <w:tcPr>
            <w:tcW w:w="947" w:type="dxa"/>
            <w:vAlign w:val="center"/>
          </w:tcPr>
          <w:p w:rsidR="007D50E1" w:rsidRDefault="007D50E1" w:rsidP="00383D82">
            <w:pPr>
              <w:jc w:val="center"/>
              <w:rPr>
                <w:sz w:val="28"/>
                <w:szCs w:val="28"/>
              </w:rPr>
            </w:pPr>
            <w:r>
              <w:rPr>
                <w:sz w:val="28"/>
                <w:szCs w:val="28"/>
              </w:rPr>
              <w:t>22,5</w:t>
            </w:r>
          </w:p>
        </w:tc>
        <w:tc>
          <w:tcPr>
            <w:tcW w:w="1395" w:type="dxa"/>
            <w:vAlign w:val="center"/>
          </w:tcPr>
          <w:p w:rsidR="007D50E1" w:rsidRPr="00A07C60" w:rsidRDefault="007D50E1" w:rsidP="00227CA8">
            <w:pPr>
              <w:jc w:val="center"/>
              <w:rPr>
                <w:sz w:val="28"/>
                <w:szCs w:val="28"/>
              </w:rPr>
            </w:pPr>
            <w:r>
              <w:rPr>
                <w:sz w:val="28"/>
                <w:szCs w:val="28"/>
              </w:rPr>
              <w:t>-4,1</w:t>
            </w:r>
          </w:p>
        </w:tc>
        <w:tc>
          <w:tcPr>
            <w:tcW w:w="1842" w:type="dxa"/>
            <w:vAlign w:val="center"/>
          </w:tcPr>
          <w:p w:rsidR="007D50E1" w:rsidRDefault="007D50E1" w:rsidP="00227CA8">
            <w:pPr>
              <w:jc w:val="center"/>
              <w:rPr>
                <w:sz w:val="28"/>
                <w:szCs w:val="28"/>
              </w:rPr>
            </w:pPr>
            <w:r w:rsidRPr="00A07C60">
              <w:rPr>
                <w:sz w:val="28"/>
                <w:szCs w:val="28"/>
              </w:rPr>
              <w:t>5751,1</w:t>
            </w:r>
          </w:p>
        </w:tc>
        <w:tc>
          <w:tcPr>
            <w:tcW w:w="1418" w:type="dxa"/>
            <w:vAlign w:val="center"/>
          </w:tcPr>
          <w:p w:rsidR="007D50E1" w:rsidRDefault="007D50E1" w:rsidP="00227CA8">
            <w:pPr>
              <w:jc w:val="center"/>
              <w:rPr>
                <w:sz w:val="28"/>
                <w:szCs w:val="28"/>
              </w:rPr>
            </w:pPr>
            <w:r>
              <w:rPr>
                <w:sz w:val="28"/>
                <w:szCs w:val="28"/>
              </w:rPr>
              <w:t>77,5</w:t>
            </w:r>
          </w:p>
        </w:tc>
        <w:tc>
          <w:tcPr>
            <w:tcW w:w="1241" w:type="dxa"/>
            <w:vAlign w:val="center"/>
          </w:tcPr>
          <w:p w:rsidR="007D50E1" w:rsidRPr="00A07C60" w:rsidRDefault="007D50E1" w:rsidP="00D36A97">
            <w:pPr>
              <w:jc w:val="center"/>
              <w:rPr>
                <w:sz w:val="28"/>
                <w:szCs w:val="28"/>
              </w:rPr>
            </w:pPr>
            <w:r>
              <w:rPr>
                <w:sz w:val="28"/>
                <w:szCs w:val="28"/>
              </w:rPr>
              <w:t>+4,1</w:t>
            </w:r>
          </w:p>
        </w:tc>
      </w:tr>
    </w:tbl>
    <w:p w:rsidR="00B405F3" w:rsidRDefault="00B405F3" w:rsidP="002F40EE">
      <w:pPr>
        <w:spacing w:after="0" w:line="240" w:lineRule="auto"/>
        <w:ind w:firstLine="426"/>
        <w:jc w:val="center"/>
        <w:rPr>
          <w:rFonts w:ascii="Times New Roman" w:hAnsi="Times New Roman" w:cs="Times New Roman"/>
          <w:sz w:val="28"/>
          <w:szCs w:val="28"/>
        </w:rPr>
      </w:pPr>
    </w:p>
    <w:p w:rsidR="002F40EE" w:rsidRDefault="002F40EE" w:rsidP="002F40EE">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Сведения об основных характеристиках бюджета муниципального обеспечения «Захальское» за 2010-2014 годы согласно данным Федеральной службы государственной статистики РФ</w:t>
      </w:r>
    </w:p>
    <w:p w:rsidR="00A46557" w:rsidRDefault="00A46557" w:rsidP="002F40EE">
      <w:pPr>
        <w:spacing w:after="0" w:line="240" w:lineRule="auto"/>
        <w:ind w:firstLine="426"/>
        <w:jc w:val="center"/>
        <w:rPr>
          <w:rFonts w:ascii="Times New Roman" w:hAnsi="Times New Roman" w:cs="Times New Roman"/>
          <w:sz w:val="28"/>
          <w:szCs w:val="2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942"/>
        <w:gridCol w:w="1525"/>
        <w:gridCol w:w="968"/>
        <w:gridCol w:w="969"/>
        <w:gridCol w:w="969"/>
        <w:gridCol w:w="969"/>
        <w:gridCol w:w="1043"/>
      </w:tblGrid>
      <w:tr w:rsidR="00A46557" w:rsidRPr="00A46557" w:rsidTr="00072584">
        <w:tc>
          <w:tcPr>
            <w:tcW w:w="0" w:type="auto"/>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b/>
                <w:bCs/>
                <w:sz w:val="28"/>
                <w:szCs w:val="28"/>
              </w:rPr>
            </w:pPr>
            <w:r w:rsidRPr="00A46557">
              <w:rPr>
                <w:rFonts w:ascii="Times New Roman" w:eastAsia="Times New Roman" w:hAnsi="Times New Roman" w:cs="Times New Roman"/>
                <w:b/>
                <w:bCs/>
                <w:sz w:val="28"/>
                <w:szCs w:val="28"/>
              </w:rPr>
              <w:t>Показатели</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b/>
                <w:bCs/>
                <w:sz w:val="28"/>
                <w:szCs w:val="28"/>
              </w:rPr>
            </w:pPr>
            <w:r w:rsidRPr="00A46557">
              <w:rPr>
                <w:rFonts w:ascii="Times New Roman" w:eastAsia="Times New Roman" w:hAnsi="Times New Roman" w:cs="Times New Roman"/>
                <w:b/>
                <w:bCs/>
                <w:sz w:val="28"/>
                <w:szCs w:val="28"/>
              </w:rPr>
              <w:t>Ед. измерения</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b/>
                <w:bCs/>
                <w:sz w:val="28"/>
                <w:szCs w:val="28"/>
              </w:rPr>
            </w:pPr>
            <w:r w:rsidRPr="00A46557">
              <w:rPr>
                <w:rFonts w:ascii="Times New Roman" w:eastAsia="Times New Roman" w:hAnsi="Times New Roman" w:cs="Times New Roman"/>
                <w:b/>
                <w:bCs/>
                <w:sz w:val="28"/>
                <w:szCs w:val="28"/>
              </w:rPr>
              <w:t>2010</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b/>
                <w:bCs/>
                <w:sz w:val="28"/>
                <w:szCs w:val="28"/>
              </w:rPr>
            </w:pPr>
            <w:r w:rsidRPr="00A46557">
              <w:rPr>
                <w:rFonts w:ascii="Times New Roman" w:eastAsia="Times New Roman" w:hAnsi="Times New Roman" w:cs="Times New Roman"/>
                <w:b/>
                <w:bCs/>
                <w:sz w:val="28"/>
                <w:szCs w:val="28"/>
              </w:rPr>
              <w:t>2011</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b/>
                <w:bCs/>
                <w:sz w:val="28"/>
                <w:szCs w:val="28"/>
              </w:rPr>
            </w:pPr>
            <w:r w:rsidRPr="00A46557">
              <w:rPr>
                <w:rFonts w:ascii="Times New Roman" w:eastAsia="Times New Roman" w:hAnsi="Times New Roman" w:cs="Times New Roman"/>
                <w:b/>
                <w:bCs/>
                <w:sz w:val="28"/>
                <w:szCs w:val="28"/>
              </w:rPr>
              <w:t>2012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b/>
                <w:bCs/>
                <w:sz w:val="28"/>
                <w:szCs w:val="28"/>
              </w:rPr>
            </w:pPr>
            <w:r w:rsidRPr="00A46557">
              <w:rPr>
                <w:rFonts w:ascii="Times New Roman" w:eastAsia="Times New Roman" w:hAnsi="Times New Roman" w:cs="Times New Roman"/>
                <w:b/>
                <w:bCs/>
                <w:sz w:val="28"/>
                <w:szCs w:val="28"/>
              </w:rPr>
              <w:t>2013</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b/>
                <w:bCs/>
                <w:sz w:val="28"/>
                <w:szCs w:val="28"/>
              </w:rPr>
            </w:pPr>
            <w:r w:rsidRPr="00A46557">
              <w:rPr>
                <w:rFonts w:ascii="Times New Roman" w:eastAsia="Times New Roman" w:hAnsi="Times New Roman" w:cs="Times New Roman"/>
                <w:b/>
                <w:bCs/>
                <w:sz w:val="28"/>
                <w:szCs w:val="28"/>
              </w:rPr>
              <w:t>2014</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 xml:space="preserve">Доходы местного бюджета (включая безвозмездные </w:t>
            </w:r>
            <w:r w:rsidRPr="00A46557">
              <w:rPr>
                <w:rFonts w:ascii="Times New Roman" w:eastAsia="Times New Roman" w:hAnsi="Times New Roman" w:cs="Times New Roman"/>
                <w:sz w:val="28"/>
                <w:szCs w:val="28"/>
              </w:rPr>
              <w:lastRenderedPageBreak/>
              <w:t>поступления)</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lastRenderedPageBreak/>
              <w:t>Всего</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3713</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5757</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8312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7455</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10364</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Налог на доходы физических лиц</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681</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708</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757</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842</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935</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826</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Налоги на совокупный доход</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0.5</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6</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21</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Единый сельскохозяйственный налог</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0.5</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6</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20</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Налоги на имущество</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55</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62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135</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93</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Налог на имущество физических лиц</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10</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16</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20</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Земельный налог</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47</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60</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119</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72</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Доходы от использования имущества, находящегося в государственной и муниципальной собственности</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37</w:t>
            </w:r>
          </w:p>
        </w:tc>
        <w:tc>
          <w:tcPr>
            <w:tcW w:w="96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39</w:t>
            </w:r>
          </w:p>
        </w:tc>
        <w:tc>
          <w:tcPr>
            <w:tcW w:w="96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49</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 xml:space="preserve">Безвозмездные </w:t>
            </w:r>
            <w:r w:rsidRPr="00A46557">
              <w:rPr>
                <w:rFonts w:ascii="Times New Roman" w:eastAsia="Times New Roman" w:hAnsi="Times New Roman" w:cs="Times New Roman"/>
                <w:sz w:val="28"/>
                <w:szCs w:val="28"/>
              </w:rPr>
              <w:lastRenderedPageBreak/>
              <w:t>поступления</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lastRenderedPageBreak/>
              <w:t xml:space="preserve">тысяча </w:t>
            </w:r>
            <w:r w:rsidRPr="00A46557">
              <w:rPr>
                <w:rFonts w:ascii="Times New Roman" w:eastAsia="Times New Roman" w:hAnsi="Times New Roman" w:cs="Times New Roman"/>
                <w:sz w:val="28"/>
                <w:szCs w:val="28"/>
              </w:rPr>
              <w:lastRenderedPageBreak/>
              <w:t>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lastRenderedPageBreak/>
              <w:t>2282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4939</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7448</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6415</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8440</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lastRenderedPageBreak/>
              <w:t>Безвозмездные поступления от других бюджетов бюджетной системы Российской Федерации</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2282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4939</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7448</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6415</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8440</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Дотации бюджетам субъектов Российской Федерации и муниципальных образований</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1455</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2803</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2477</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3077</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3517</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Субсидии бюджетам бюджетной системы Российской Федерации (межбюджетные субсидии)</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741</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1840</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4120</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3101</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4380</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Субвенции бюджетам субъектов Российской Федерации и муниципальных образований</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50</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58</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86</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92</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108</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Иные межбюджетные трансферты</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238</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765</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145</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435</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Из общей величины доходов - собственные доходы</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3663</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5699</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8226</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7363</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10256</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Расходы муниципального бюджета, фактически исполнены</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lastRenderedPageBreak/>
              <w:t>Всего</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3713</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5592</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7018</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8950</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9569</w:t>
            </w:r>
          </w:p>
        </w:tc>
      </w:tr>
      <w:tr w:rsidR="00A46557" w:rsidRPr="00A46557" w:rsidTr="00072584">
        <w:tc>
          <w:tcPr>
            <w:tcW w:w="0" w:type="auto"/>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Профицит, дефицит</w:t>
            </w:r>
            <w:proofErr w:type="gramStart"/>
            <w:r w:rsidRPr="00A46557">
              <w:rPr>
                <w:rFonts w:ascii="Times New Roman" w:eastAsia="Times New Roman" w:hAnsi="Times New Roman" w:cs="Times New Roman"/>
                <w:sz w:val="28"/>
                <w:szCs w:val="28"/>
              </w:rPr>
              <w:t xml:space="preserve"> (-) </w:t>
            </w:r>
            <w:proofErr w:type="gramEnd"/>
            <w:r w:rsidRPr="00A46557">
              <w:rPr>
                <w:rFonts w:ascii="Times New Roman" w:eastAsia="Times New Roman" w:hAnsi="Times New Roman" w:cs="Times New Roman"/>
                <w:sz w:val="28"/>
                <w:szCs w:val="28"/>
              </w:rPr>
              <w:t>бюджета муниципального образования (местного бюджета), фактически исполнено</w:t>
            </w:r>
          </w:p>
        </w:tc>
        <w:tc>
          <w:tcPr>
            <w:tcW w:w="1525"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тысяча рублей</w:t>
            </w:r>
          </w:p>
        </w:tc>
        <w:tc>
          <w:tcPr>
            <w:tcW w:w="96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rsidR="00A46557" w:rsidRPr="00A46557" w:rsidRDefault="00A46557" w:rsidP="00A46557">
            <w:pPr>
              <w:jc w:val="center"/>
              <w:rPr>
                <w:rFonts w:ascii="Times New Roman" w:eastAsia="Times New Roman" w:hAnsi="Times New Roman" w:cs="Times New Roman"/>
                <w:sz w:val="28"/>
                <w:szCs w:val="28"/>
              </w:rPr>
            </w:pP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165</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1294</w:t>
            </w:r>
          </w:p>
        </w:tc>
        <w:tc>
          <w:tcPr>
            <w:tcW w:w="969"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-1495</w:t>
            </w:r>
          </w:p>
        </w:tc>
        <w:tc>
          <w:tcPr>
            <w:tcW w:w="1043" w:type="dxa"/>
            <w:tcBorders>
              <w:top w:val="single" w:sz="8" w:space="0" w:color="000000"/>
              <w:left w:val="single" w:sz="8" w:space="0" w:color="000000"/>
              <w:bottom w:val="single" w:sz="8" w:space="0" w:color="000000"/>
              <w:right w:val="single" w:sz="8" w:space="0" w:color="000000"/>
            </w:tcBorders>
            <w:vAlign w:val="center"/>
            <w:hideMark/>
          </w:tcPr>
          <w:p w:rsidR="00A46557" w:rsidRPr="00A46557" w:rsidRDefault="00A46557" w:rsidP="00A46557">
            <w:pPr>
              <w:jc w:val="center"/>
              <w:rPr>
                <w:rFonts w:ascii="Times New Roman" w:eastAsia="Times New Roman" w:hAnsi="Times New Roman" w:cs="Times New Roman"/>
                <w:sz w:val="28"/>
                <w:szCs w:val="28"/>
              </w:rPr>
            </w:pPr>
            <w:r w:rsidRPr="00A46557">
              <w:rPr>
                <w:rFonts w:ascii="Times New Roman" w:eastAsia="Times New Roman" w:hAnsi="Times New Roman" w:cs="Times New Roman"/>
                <w:sz w:val="28"/>
                <w:szCs w:val="28"/>
              </w:rPr>
              <w:t>795</w:t>
            </w:r>
          </w:p>
        </w:tc>
      </w:tr>
    </w:tbl>
    <w:p w:rsidR="002F40EE" w:rsidRDefault="002F40EE" w:rsidP="002F40EE">
      <w:pPr>
        <w:spacing w:after="0" w:line="240" w:lineRule="auto"/>
        <w:ind w:firstLine="426"/>
        <w:jc w:val="center"/>
        <w:rPr>
          <w:rFonts w:ascii="Times New Roman" w:hAnsi="Times New Roman" w:cs="Times New Roman"/>
          <w:sz w:val="28"/>
          <w:szCs w:val="28"/>
        </w:rPr>
      </w:pPr>
    </w:p>
    <w:p w:rsidR="006770F5" w:rsidRDefault="006770F5"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Анализ основных характеристик бюджета муниципального образования «Захальское» позволяет сделать следующие выводы:</w:t>
      </w:r>
    </w:p>
    <w:p w:rsidR="006770F5" w:rsidRDefault="006770F5"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МО «Захальское» является динамично развивающимся поселение;</w:t>
      </w:r>
    </w:p>
    <w:p w:rsidR="006770F5" w:rsidRDefault="006770F5"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Фактические дохода бюджета превышают плановые показатели, в основном за счет увеличения м</w:t>
      </w:r>
      <w:r w:rsidRPr="00ED187B">
        <w:rPr>
          <w:rFonts w:ascii="Times New Roman" w:hAnsi="Times New Roman" w:cs="Times New Roman"/>
          <w:sz w:val="28"/>
          <w:szCs w:val="28"/>
        </w:rPr>
        <w:t>ежбюджетны</w:t>
      </w:r>
      <w:r>
        <w:rPr>
          <w:rFonts w:ascii="Times New Roman" w:hAnsi="Times New Roman" w:cs="Times New Roman"/>
          <w:sz w:val="28"/>
          <w:szCs w:val="28"/>
        </w:rPr>
        <w:t>х</w:t>
      </w:r>
      <w:r w:rsidRPr="00ED187B">
        <w:rPr>
          <w:rFonts w:ascii="Times New Roman" w:hAnsi="Times New Roman" w:cs="Times New Roman"/>
          <w:sz w:val="28"/>
          <w:szCs w:val="28"/>
        </w:rPr>
        <w:t xml:space="preserve"> безвозмездны</w:t>
      </w:r>
      <w:r>
        <w:rPr>
          <w:rFonts w:ascii="Times New Roman" w:hAnsi="Times New Roman" w:cs="Times New Roman"/>
          <w:sz w:val="28"/>
          <w:szCs w:val="28"/>
        </w:rPr>
        <w:t>х</w:t>
      </w:r>
      <w:r w:rsidRPr="00ED187B">
        <w:rPr>
          <w:rFonts w:ascii="Times New Roman" w:hAnsi="Times New Roman" w:cs="Times New Roman"/>
          <w:sz w:val="28"/>
          <w:szCs w:val="28"/>
        </w:rPr>
        <w:t xml:space="preserve"> поступлени</w:t>
      </w:r>
      <w:r>
        <w:rPr>
          <w:rFonts w:ascii="Times New Roman" w:hAnsi="Times New Roman" w:cs="Times New Roman"/>
          <w:sz w:val="28"/>
          <w:szCs w:val="28"/>
        </w:rPr>
        <w:t>й;</w:t>
      </w:r>
    </w:p>
    <w:p w:rsidR="006770F5" w:rsidRDefault="006770F5"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Не смотря на рост снижение финансовой зависимости от бюджетов иных уровней МО «Захальское» является глубоко дотационным поселением;</w:t>
      </w:r>
    </w:p>
    <w:p w:rsidR="006770F5" w:rsidRDefault="006770F5"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При определении минимальной обеспеченности </w:t>
      </w:r>
      <w:r w:rsidRPr="00441BF6">
        <w:rPr>
          <w:rFonts w:ascii="Times New Roman" w:hAnsi="Times New Roman" w:cs="Times New Roman"/>
          <w:sz w:val="28"/>
          <w:szCs w:val="28"/>
        </w:rPr>
        <w:t>объектами местного значения поселения</w:t>
      </w:r>
      <w:r>
        <w:rPr>
          <w:rFonts w:ascii="Times New Roman" w:hAnsi="Times New Roman" w:cs="Times New Roman"/>
          <w:sz w:val="28"/>
          <w:szCs w:val="28"/>
        </w:rPr>
        <w:t xml:space="preserve"> населения МО «Захальское» необходимо исходить из консервативного варианта экономического развития, с учетом зависимости от финансовых поступлений от бюджетов иных уровней.</w:t>
      </w:r>
    </w:p>
    <w:p w:rsidR="00CF2741" w:rsidRPr="005D346F" w:rsidRDefault="00CF2741" w:rsidP="00CF2741">
      <w:pPr>
        <w:spacing w:after="0" w:line="240" w:lineRule="auto"/>
        <w:ind w:firstLine="426"/>
        <w:jc w:val="both"/>
        <w:rPr>
          <w:rFonts w:ascii="Times New Roman" w:hAnsi="Times New Roman" w:cs="Times New Roman"/>
          <w:sz w:val="28"/>
          <w:szCs w:val="28"/>
        </w:rPr>
      </w:pPr>
    </w:p>
    <w:p w:rsidR="003B3375" w:rsidRDefault="003B3375" w:rsidP="007D785E">
      <w:pPr>
        <w:jc w:val="center"/>
        <w:rPr>
          <w:rFonts w:ascii="Times New Roman" w:hAnsi="Times New Roman" w:cs="Times New Roman"/>
          <w:b/>
          <w:sz w:val="28"/>
          <w:szCs w:val="28"/>
        </w:rPr>
      </w:pPr>
      <w:r>
        <w:rPr>
          <w:rFonts w:ascii="Times New Roman" w:hAnsi="Times New Roman" w:cs="Times New Roman"/>
          <w:b/>
          <w:sz w:val="28"/>
          <w:szCs w:val="28"/>
        </w:rPr>
        <w:t>2</w:t>
      </w:r>
      <w:r w:rsidR="007D785E" w:rsidRPr="00F210BF">
        <w:rPr>
          <w:rFonts w:ascii="Times New Roman" w:hAnsi="Times New Roman" w:cs="Times New Roman"/>
          <w:b/>
          <w:sz w:val="28"/>
          <w:szCs w:val="28"/>
        </w:rPr>
        <w:t xml:space="preserve">. </w:t>
      </w:r>
      <w:r>
        <w:rPr>
          <w:rFonts w:ascii="Times New Roman" w:hAnsi="Times New Roman" w:cs="Times New Roman"/>
          <w:b/>
          <w:sz w:val="28"/>
          <w:szCs w:val="28"/>
        </w:rPr>
        <w:t>Обоснование расчетных показателей</w:t>
      </w:r>
    </w:p>
    <w:p w:rsidR="007D785E" w:rsidRPr="00F210BF" w:rsidRDefault="003B3375" w:rsidP="007D785E">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7D785E" w:rsidRPr="00F210BF">
        <w:rPr>
          <w:rFonts w:ascii="Times New Roman" w:hAnsi="Times New Roman" w:cs="Times New Roman"/>
          <w:b/>
          <w:sz w:val="28"/>
          <w:szCs w:val="28"/>
        </w:rPr>
        <w:t>Объекты инженерно-технической, дорожной, транспортной инфраструктур и иного специального назначения</w:t>
      </w:r>
    </w:p>
    <w:tbl>
      <w:tblPr>
        <w:tblStyle w:val="a3"/>
        <w:tblW w:w="10065" w:type="dxa"/>
        <w:tblInd w:w="-459" w:type="dxa"/>
        <w:tblLayout w:type="fixed"/>
        <w:tblLook w:val="04A0"/>
      </w:tblPr>
      <w:tblGrid>
        <w:gridCol w:w="425"/>
        <w:gridCol w:w="2410"/>
        <w:gridCol w:w="284"/>
        <w:gridCol w:w="3260"/>
        <w:gridCol w:w="284"/>
        <w:gridCol w:w="3402"/>
      </w:tblGrid>
      <w:tr w:rsidR="008B749D" w:rsidRPr="0031075B" w:rsidTr="001C0F0E">
        <w:tc>
          <w:tcPr>
            <w:tcW w:w="425" w:type="dxa"/>
            <w:vAlign w:val="center"/>
          </w:tcPr>
          <w:p w:rsidR="008B749D" w:rsidRPr="0031075B" w:rsidRDefault="008B749D" w:rsidP="001C0F0E">
            <w:pPr>
              <w:spacing w:line="322" w:lineRule="exact"/>
              <w:ind w:right="600"/>
              <w:jc w:val="center"/>
              <w:rPr>
                <w:sz w:val="28"/>
                <w:szCs w:val="28"/>
              </w:rPr>
            </w:pPr>
          </w:p>
        </w:tc>
        <w:tc>
          <w:tcPr>
            <w:tcW w:w="2694" w:type="dxa"/>
            <w:gridSpan w:val="2"/>
            <w:vAlign w:val="center"/>
          </w:tcPr>
          <w:p w:rsidR="008B749D" w:rsidRPr="0031075B" w:rsidRDefault="008B749D" w:rsidP="001C0F0E">
            <w:pPr>
              <w:spacing w:line="322" w:lineRule="exact"/>
              <w:jc w:val="center"/>
              <w:rPr>
                <w:b/>
                <w:sz w:val="28"/>
                <w:szCs w:val="28"/>
              </w:rPr>
            </w:pPr>
            <w:r w:rsidRPr="0031075B">
              <w:rPr>
                <w:b/>
                <w:sz w:val="28"/>
                <w:szCs w:val="28"/>
              </w:rPr>
              <w:t>Наименование</w:t>
            </w:r>
            <w:r>
              <w:rPr>
                <w:b/>
                <w:sz w:val="28"/>
                <w:szCs w:val="28"/>
              </w:rPr>
              <w:t xml:space="preserve"> </w:t>
            </w:r>
            <w:r w:rsidRPr="0031075B">
              <w:rPr>
                <w:b/>
                <w:sz w:val="28"/>
                <w:szCs w:val="28"/>
              </w:rPr>
              <w:t>видов объектов</w:t>
            </w:r>
            <w:r>
              <w:rPr>
                <w:b/>
                <w:sz w:val="28"/>
                <w:szCs w:val="28"/>
              </w:rPr>
              <w:t xml:space="preserve"> </w:t>
            </w:r>
            <w:r w:rsidRPr="0031075B">
              <w:rPr>
                <w:b/>
                <w:sz w:val="28"/>
                <w:szCs w:val="28"/>
              </w:rPr>
              <w:t>местного</w:t>
            </w:r>
            <w:r>
              <w:rPr>
                <w:b/>
                <w:sz w:val="28"/>
                <w:szCs w:val="28"/>
              </w:rPr>
              <w:t xml:space="preserve"> </w:t>
            </w:r>
            <w:r w:rsidRPr="0031075B">
              <w:rPr>
                <w:b/>
                <w:sz w:val="28"/>
                <w:szCs w:val="28"/>
              </w:rPr>
              <w:t>значения</w:t>
            </w:r>
          </w:p>
        </w:tc>
        <w:tc>
          <w:tcPr>
            <w:tcW w:w="3260" w:type="dxa"/>
            <w:vAlign w:val="center"/>
          </w:tcPr>
          <w:p w:rsidR="008B749D" w:rsidRPr="0031075B" w:rsidRDefault="008B6DC2" w:rsidP="008B6DC2">
            <w:pPr>
              <w:spacing w:line="322" w:lineRule="exact"/>
              <w:ind w:right="33"/>
              <w:jc w:val="center"/>
              <w:rPr>
                <w:b/>
                <w:sz w:val="28"/>
                <w:szCs w:val="28"/>
              </w:rPr>
            </w:pPr>
            <w:r>
              <w:rPr>
                <w:b/>
                <w:sz w:val="28"/>
                <w:szCs w:val="28"/>
              </w:rPr>
              <w:t>Обоснование р</w:t>
            </w:r>
            <w:r w:rsidR="008B749D" w:rsidRPr="0031075B">
              <w:rPr>
                <w:b/>
                <w:sz w:val="28"/>
                <w:szCs w:val="28"/>
              </w:rPr>
              <w:t>асчетны</w:t>
            </w:r>
            <w:r>
              <w:rPr>
                <w:b/>
                <w:sz w:val="28"/>
                <w:szCs w:val="28"/>
              </w:rPr>
              <w:t>х</w:t>
            </w:r>
            <w:r w:rsidR="008B749D">
              <w:rPr>
                <w:b/>
                <w:sz w:val="28"/>
                <w:szCs w:val="28"/>
              </w:rPr>
              <w:t xml:space="preserve"> </w:t>
            </w:r>
            <w:r w:rsidR="008B749D" w:rsidRPr="0031075B">
              <w:rPr>
                <w:b/>
                <w:sz w:val="28"/>
                <w:szCs w:val="28"/>
              </w:rPr>
              <w:t>показател</w:t>
            </w:r>
            <w:r>
              <w:rPr>
                <w:b/>
                <w:sz w:val="28"/>
                <w:szCs w:val="28"/>
              </w:rPr>
              <w:t>ей</w:t>
            </w:r>
            <w:r w:rsidR="008B749D">
              <w:rPr>
                <w:b/>
                <w:sz w:val="28"/>
                <w:szCs w:val="28"/>
              </w:rPr>
              <w:t xml:space="preserve"> </w:t>
            </w:r>
            <w:r w:rsidR="008B749D" w:rsidRPr="0031075B">
              <w:rPr>
                <w:b/>
                <w:sz w:val="28"/>
                <w:szCs w:val="28"/>
              </w:rPr>
              <w:t>минимально</w:t>
            </w:r>
            <w:r w:rsidR="008B749D">
              <w:rPr>
                <w:b/>
                <w:sz w:val="28"/>
                <w:szCs w:val="28"/>
              </w:rPr>
              <w:t xml:space="preserve"> </w:t>
            </w:r>
            <w:r w:rsidR="008B749D" w:rsidRPr="0031075B">
              <w:rPr>
                <w:b/>
                <w:sz w:val="28"/>
                <w:szCs w:val="28"/>
              </w:rPr>
              <w:t>допустимого</w:t>
            </w:r>
            <w:r w:rsidR="008B749D">
              <w:rPr>
                <w:b/>
                <w:sz w:val="28"/>
                <w:szCs w:val="28"/>
              </w:rPr>
              <w:t xml:space="preserve"> </w:t>
            </w:r>
            <w:r w:rsidR="008B749D" w:rsidRPr="0031075B">
              <w:rPr>
                <w:b/>
                <w:sz w:val="28"/>
                <w:szCs w:val="28"/>
              </w:rPr>
              <w:t>уровня</w:t>
            </w:r>
            <w:r w:rsidR="008B749D">
              <w:rPr>
                <w:b/>
                <w:sz w:val="28"/>
                <w:szCs w:val="28"/>
              </w:rPr>
              <w:t xml:space="preserve"> </w:t>
            </w:r>
            <w:r w:rsidR="008B749D" w:rsidRPr="0031075B">
              <w:rPr>
                <w:b/>
                <w:sz w:val="28"/>
                <w:szCs w:val="28"/>
              </w:rPr>
              <w:t>обеспеченности</w:t>
            </w:r>
            <w:r w:rsidR="008B749D">
              <w:rPr>
                <w:b/>
                <w:sz w:val="28"/>
                <w:szCs w:val="28"/>
              </w:rPr>
              <w:t xml:space="preserve"> </w:t>
            </w:r>
            <w:r w:rsidR="008B749D" w:rsidRPr="0031075B">
              <w:rPr>
                <w:b/>
                <w:sz w:val="28"/>
                <w:szCs w:val="28"/>
              </w:rPr>
              <w:t>объектами</w:t>
            </w:r>
          </w:p>
        </w:tc>
        <w:tc>
          <w:tcPr>
            <w:tcW w:w="3686" w:type="dxa"/>
            <w:gridSpan w:val="2"/>
            <w:vAlign w:val="center"/>
          </w:tcPr>
          <w:p w:rsidR="008B749D" w:rsidRPr="0031075B" w:rsidRDefault="008B6DC2" w:rsidP="008B6DC2">
            <w:pPr>
              <w:spacing w:line="322" w:lineRule="exact"/>
              <w:ind w:right="34"/>
              <w:jc w:val="center"/>
              <w:rPr>
                <w:b/>
                <w:sz w:val="28"/>
                <w:szCs w:val="28"/>
              </w:rPr>
            </w:pPr>
            <w:r>
              <w:rPr>
                <w:b/>
                <w:sz w:val="28"/>
                <w:szCs w:val="28"/>
              </w:rPr>
              <w:t>Обоснование р</w:t>
            </w:r>
            <w:r w:rsidR="008B749D" w:rsidRPr="0031075B">
              <w:rPr>
                <w:b/>
                <w:sz w:val="28"/>
                <w:szCs w:val="28"/>
              </w:rPr>
              <w:t>асчетны</w:t>
            </w:r>
            <w:r>
              <w:rPr>
                <w:b/>
                <w:sz w:val="28"/>
                <w:szCs w:val="28"/>
              </w:rPr>
              <w:t>х</w:t>
            </w:r>
            <w:r w:rsidR="008B749D">
              <w:rPr>
                <w:b/>
                <w:sz w:val="28"/>
                <w:szCs w:val="28"/>
              </w:rPr>
              <w:t xml:space="preserve"> </w:t>
            </w:r>
            <w:r w:rsidR="008B749D" w:rsidRPr="0031075B">
              <w:rPr>
                <w:b/>
                <w:sz w:val="28"/>
                <w:szCs w:val="28"/>
              </w:rPr>
              <w:t>показател</w:t>
            </w:r>
            <w:r>
              <w:rPr>
                <w:b/>
                <w:sz w:val="28"/>
                <w:szCs w:val="28"/>
              </w:rPr>
              <w:t>ей</w:t>
            </w:r>
            <w:r w:rsidR="008B749D">
              <w:rPr>
                <w:b/>
                <w:sz w:val="28"/>
                <w:szCs w:val="28"/>
              </w:rPr>
              <w:t xml:space="preserve"> </w:t>
            </w:r>
            <w:r w:rsidR="008B749D" w:rsidRPr="0031075B">
              <w:rPr>
                <w:b/>
                <w:sz w:val="28"/>
                <w:szCs w:val="28"/>
              </w:rPr>
              <w:t>максимально</w:t>
            </w:r>
            <w:r w:rsidR="008B749D">
              <w:rPr>
                <w:b/>
                <w:sz w:val="28"/>
                <w:szCs w:val="28"/>
              </w:rPr>
              <w:t xml:space="preserve"> </w:t>
            </w:r>
            <w:r w:rsidR="008B749D" w:rsidRPr="0031075B">
              <w:rPr>
                <w:b/>
                <w:sz w:val="28"/>
                <w:szCs w:val="28"/>
              </w:rPr>
              <w:t>допустимого</w:t>
            </w:r>
            <w:r w:rsidR="008B749D">
              <w:rPr>
                <w:b/>
                <w:sz w:val="28"/>
                <w:szCs w:val="28"/>
              </w:rPr>
              <w:t xml:space="preserve"> </w:t>
            </w:r>
            <w:r w:rsidR="008B749D" w:rsidRPr="0031075B">
              <w:rPr>
                <w:b/>
                <w:sz w:val="28"/>
                <w:szCs w:val="28"/>
              </w:rPr>
              <w:t>уровня</w:t>
            </w:r>
            <w:r w:rsidR="008B749D">
              <w:rPr>
                <w:b/>
                <w:sz w:val="28"/>
                <w:szCs w:val="28"/>
              </w:rPr>
              <w:t xml:space="preserve"> </w:t>
            </w:r>
            <w:r w:rsidR="008B749D" w:rsidRPr="0031075B">
              <w:rPr>
                <w:b/>
                <w:sz w:val="28"/>
                <w:szCs w:val="28"/>
              </w:rPr>
              <w:t>территориальной</w:t>
            </w:r>
            <w:r w:rsidR="008B749D">
              <w:rPr>
                <w:b/>
                <w:sz w:val="28"/>
                <w:szCs w:val="28"/>
              </w:rPr>
              <w:t xml:space="preserve"> </w:t>
            </w:r>
            <w:r w:rsidR="008B749D" w:rsidRPr="0031075B">
              <w:rPr>
                <w:b/>
                <w:sz w:val="28"/>
                <w:szCs w:val="28"/>
              </w:rPr>
              <w:t>доступности</w:t>
            </w:r>
            <w:r w:rsidR="008B749D">
              <w:rPr>
                <w:b/>
                <w:sz w:val="28"/>
                <w:szCs w:val="28"/>
              </w:rPr>
              <w:t xml:space="preserve"> </w:t>
            </w:r>
            <w:r w:rsidR="008B749D" w:rsidRPr="0031075B">
              <w:rPr>
                <w:b/>
                <w:sz w:val="28"/>
                <w:szCs w:val="28"/>
              </w:rPr>
              <w:t>объектов</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sidRPr="0031075B">
              <w:rPr>
                <w:sz w:val="28"/>
                <w:szCs w:val="28"/>
              </w:rPr>
              <w:t>1</w:t>
            </w:r>
          </w:p>
        </w:tc>
        <w:tc>
          <w:tcPr>
            <w:tcW w:w="2694" w:type="dxa"/>
            <w:gridSpan w:val="2"/>
          </w:tcPr>
          <w:p w:rsidR="008B6DC2" w:rsidRPr="0031075B" w:rsidRDefault="008B6DC2" w:rsidP="001C0F0E">
            <w:pPr>
              <w:spacing w:line="322" w:lineRule="exact"/>
              <w:jc w:val="both"/>
              <w:rPr>
                <w:sz w:val="28"/>
                <w:szCs w:val="28"/>
              </w:rPr>
            </w:pPr>
            <w:r w:rsidRPr="0031075B">
              <w:rPr>
                <w:b/>
                <w:sz w:val="28"/>
                <w:szCs w:val="28"/>
              </w:rPr>
              <w:t>Объекты электроснабжения населения</w:t>
            </w:r>
          </w:p>
        </w:tc>
        <w:tc>
          <w:tcPr>
            <w:tcW w:w="3260" w:type="dxa"/>
          </w:tcPr>
          <w:p w:rsidR="00795B78" w:rsidRDefault="00795B78" w:rsidP="00795B78">
            <w:pPr>
              <w:pStyle w:val="Default"/>
              <w:jc w:val="both"/>
              <w:rPr>
                <w:sz w:val="28"/>
                <w:szCs w:val="28"/>
              </w:rPr>
            </w:pPr>
            <w:r>
              <w:rPr>
                <w:sz w:val="28"/>
                <w:szCs w:val="28"/>
              </w:rPr>
              <w:t xml:space="preserve">Показатель рассчитан по формуле: </w:t>
            </w:r>
          </w:p>
          <w:p w:rsidR="00795B78" w:rsidRPr="00A6053E" w:rsidRDefault="00795B78" w:rsidP="00795B78">
            <w:pPr>
              <w:pStyle w:val="Default"/>
              <w:jc w:val="both"/>
              <w:rPr>
                <w:sz w:val="28"/>
                <w:szCs w:val="28"/>
              </w:rPr>
            </w:pPr>
            <w:proofErr w:type="spellStart"/>
            <w:r>
              <w:rPr>
                <w:sz w:val="28"/>
                <w:szCs w:val="28"/>
              </w:rPr>
              <w:t>ГП</w:t>
            </w:r>
            <w:r>
              <w:rPr>
                <w:sz w:val="18"/>
                <w:szCs w:val="18"/>
              </w:rPr>
              <w:t>эл.</w:t>
            </w:r>
            <w:r>
              <w:rPr>
                <w:sz w:val="28"/>
                <w:szCs w:val="28"/>
              </w:rPr>
              <w:t>=</w:t>
            </w:r>
            <w:proofErr w:type="spellEnd"/>
            <w:proofErr w:type="gramStart"/>
            <w:r w:rsidR="00FF471A">
              <w:rPr>
                <w:sz w:val="28"/>
                <w:szCs w:val="28"/>
              </w:rPr>
              <w:t>(</w:t>
            </w:r>
            <w:proofErr w:type="spellStart"/>
            <w:r>
              <w:rPr>
                <w:sz w:val="28"/>
                <w:szCs w:val="28"/>
              </w:rPr>
              <w:t>НГП</w:t>
            </w:r>
            <w:r>
              <w:rPr>
                <w:sz w:val="18"/>
                <w:szCs w:val="18"/>
              </w:rPr>
              <w:t>эл</w:t>
            </w:r>
            <w:r w:rsidR="00FF471A">
              <w:rPr>
                <w:sz w:val="18"/>
                <w:szCs w:val="18"/>
              </w:rPr>
              <w:t>ч</w:t>
            </w:r>
            <w:proofErr w:type="spellEnd"/>
            <w:r>
              <w:rPr>
                <w:sz w:val="18"/>
                <w:szCs w:val="18"/>
              </w:rPr>
              <w:t>.</w:t>
            </w:r>
            <w:proofErr w:type="gramEnd"/>
            <w:r>
              <w:rPr>
                <w:sz w:val="28"/>
                <w:szCs w:val="28"/>
              </w:rPr>
              <w:t>*</w:t>
            </w:r>
            <w:proofErr w:type="spellStart"/>
            <w:r>
              <w:rPr>
                <w:sz w:val="28"/>
                <w:szCs w:val="28"/>
              </w:rPr>
              <w:t>Н</w:t>
            </w:r>
            <w:r>
              <w:rPr>
                <w:sz w:val="18"/>
                <w:szCs w:val="18"/>
              </w:rPr>
              <w:t>рс</w:t>
            </w:r>
            <w:proofErr w:type="spellEnd"/>
            <w:r>
              <w:rPr>
                <w:sz w:val="18"/>
                <w:szCs w:val="18"/>
              </w:rPr>
              <w:t>.</w:t>
            </w:r>
            <w:r w:rsidR="00FF471A">
              <w:rPr>
                <w:sz w:val="28"/>
                <w:szCs w:val="28"/>
              </w:rPr>
              <w:t>)+</w:t>
            </w:r>
            <w:r w:rsidR="00A6053E">
              <w:rPr>
                <w:sz w:val="28"/>
                <w:szCs w:val="28"/>
              </w:rPr>
              <w:br/>
            </w:r>
            <w:r w:rsidR="00FF471A">
              <w:rPr>
                <w:sz w:val="28"/>
                <w:szCs w:val="28"/>
              </w:rPr>
              <w:t>(</w:t>
            </w:r>
            <w:proofErr w:type="spellStart"/>
            <w:r w:rsidR="00A6053E">
              <w:rPr>
                <w:sz w:val="28"/>
                <w:szCs w:val="28"/>
              </w:rPr>
              <w:t>НГП</w:t>
            </w:r>
            <w:r w:rsidR="00A6053E">
              <w:rPr>
                <w:sz w:val="18"/>
                <w:szCs w:val="18"/>
              </w:rPr>
              <w:t>элж</w:t>
            </w:r>
            <w:proofErr w:type="spellEnd"/>
            <w:r w:rsidR="00A6053E">
              <w:rPr>
                <w:sz w:val="18"/>
                <w:szCs w:val="18"/>
              </w:rPr>
              <w:t>.</w:t>
            </w:r>
            <w:r w:rsidR="00A6053E">
              <w:rPr>
                <w:sz w:val="28"/>
                <w:szCs w:val="28"/>
              </w:rPr>
              <w:t>*</w:t>
            </w:r>
            <w:proofErr w:type="spellStart"/>
            <w:proofErr w:type="gramStart"/>
            <w:r w:rsidR="00A6053E">
              <w:rPr>
                <w:sz w:val="28"/>
                <w:szCs w:val="28"/>
              </w:rPr>
              <w:t>Ж</w:t>
            </w:r>
            <w:r w:rsidR="00A6053E">
              <w:rPr>
                <w:sz w:val="18"/>
                <w:szCs w:val="18"/>
              </w:rPr>
              <w:t>рс</w:t>
            </w:r>
            <w:proofErr w:type="spellEnd"/>
            <w:r w:rsidR="00A6053E">
              <w:rPr>
                <w:sz w:val="18"/>
                <w:szCs w:val="18"/>
              </w:rPr>
              <w:t>.</w:t>
            </w:r>
            <w:r w:rsidR="00A6053E">
              <w:rPr>
                <w:sz w:val="28"/>
                <w:szCs w:val="28"/>
              </w:rPr>
              <w:t>)</w:t>
            </w:r>
            <w:proofErr w:type="gramEnd"/>
          </w:p>
          <w:p w:rsidR="00795B78" w:rsidRDefault="00795B78" w:rsidP="00795B78">
            <w:pPr>
              <w:pStyle w:val="Default"/>
              <w:jc w:val="both"/>
              <w:rPr>
                <w:sz w:val="28"/>
                <w:szCs w:val="28"/>
              </w:rPr>
            </w:pPr>
            <w:r>
              <w:rPr>
                <w:sz w:val="28"/>
                <w:szCs w:val="28"/>
              </w:rPr>
              <w:t xml:space="preserve">где </w:t>
            </w:r>
          </w:p>
          <w:p w:rsidR="00795B78" w:rsidRDefault="00795B78" w:rsidP="00795B78">
            <w:pPr>
              <w:pStyle w:val="Default"/>
              <w:jc w:val="both"/>
              <w:rPr>
                <w:sz w:val="28"/>
                <w:szCs w:val="28"/>
              </w:rPr>
            </w:pPr>
            <w:proofErr w:type="spellStart"/>
            <w:r>
              <w:rPr>
                <w:sz w:val="28"/>
                <w:szCs w:val="28"/>
              </w:rPr>
              <w:t>НГП</w:t>
            </w:r>
            <w:r>
              <w:rPr>
                <w:sz w:val="18"/>
                <w:szCs w:val="18"/>
              </w:rPr>
              <w:t>эл</w:t>
            </w:r>
            <w:r w:rsidR="00FF471A">
              <w:rPr>
                <w:sz w:val="18"/>
                <w:szCs w:val="18"/>
              </w:rPr>
              <w:t>ч</w:t>
            </w:r>
            <w:proofErr w:type="spellEnd"/>
            <w:r>
              <w:rPr>
                <w:sz w:val="18"/>
                <w:szCs w:val="18"/>
              </w:rPr>
              <w:t xml:space="preserve">. </w:t>
            </w:r>
            <w:r>
              <w:rPr>
                <w:sz w:val="28"/>
                <w:szCs w:val="28"/>
              </w:rPr>
              <w:t xml:space="preserve">– норма потребления электроэнергии на 1 человека в год; </w:t>
            </w:r>
          </w:p>
          <w:p w:rsidR="008B6DC2" w:rsidRDefault="00795B78" w:rsidP="00795B78">
            <w:pPr>
              <w:spacing w:line="322" w:lineRule="exact"/>
              <w:ind w:right="33"/>
              <w:jc w:val="both"/>
              <w:rPr>
                <w:sz w:val="28"/>
                <w:szCs w:val="28"/>
              </w:rPr>
            </w:pPr>
            <w:proofErr w:type="spellStart"/>
            <w:r>
              <w:rPr>
                <w:sz w:val="28"/>
                <w:szCs w:val="28"/>
              </w:rPr>
              <w:t>Н</w:t>
            </w:r>
            <w:r>
              <w:rPr>
                <w:sz w:val="18"/>
                <w:szCs w:val="18"/>
              </w:rPr>
              <w:t>рс</w:t>
            </w:r>
            <w:proofErr w:type="spellEnd"/>
            <w:r>
              <w:rPr>
                <w:sz w:val="18"/>
                <w:szCs w:val="18"/>
              </w:rPr>
              <w:t xml:space="preserve">. </w:t>
            </w:r>
            <w:r>
              <w:rPr>
                <w:sz w:val="28"/>
                <w:szCs w:val="28"/>
              </w:rPr>
              <w:t xml:space="preserve">– количество </w:t>
            </w:r>
            <w:r>
              <w:rPr>
                <w:sz w:val="28"/>
                <w:szCs w:val="28"/>
              </w:rPr>
              <w:lastRenderedPageBreak/>
              <w:t>населения по состоянию на расчетный срок</w:t>
            </w:r>
            <w:r w:rsidR="00A6053E">
              <w:rPr>
                <w:sz w:val="28"/>
                <w:szCs w:val="28"/>
              </w:rPr>
              <w:t>;</w:t>
            </w:r>
          </w:p>
          <w:p w:rsidR="00060170" w:rsidRDefault="00060170" w:rsidP="00060170">
            <w:pPr>
              <w:pStyle w:val="Default"/>
              <w:jc w:val="both"/>
              <w:rPr>
                <w:sz w:val="28"/>
                <w:szCs w:val="28"/>
              </w:rPr>
            </w:pPr>
            <w:proofErr w:type="spellStart"/>
            <w:r>
              <w:rPr>
                <w:sz w:val="28"/>
                <w:szCs w:val="28"/>
              </w:rPr>
              <w:t>НГП</w:t>
            </w:r>
            <w:r>
              <w:rPr>
                <w:sz w:val="18"/>
                <w:szCs w:val="18"/>
              </w:rPr>
              <w:t>элж</w:t>
            </w:r>
            <w:proofErr w:type="spellEnd"/>
            <w:r>
              <w:rPr>
                <w:sz w:val="18"/>
                <w:szCs w:val="18"/>
              </w:rPr>
              <w:t xml:space="preserve">. </w:t>
            </w:r>
            <w:r>
              <w:rPr>
                <w:sz w:val="28"/>
                <w:szCs w:val="28"/>
              </w:rPr>
              <w:t xml:space="preserve">– </w:t>
            </w:r>
            <w:r w:rsidR="004767B9">
              <w:rPr>
                <w:sz w:val="28"/>
                <w:szCs w:val="28"/>
              </w:rPr>
              <w:t xml:space="preserve">средняя </w:t>
            </w:r>
            <w:r>
              <w:rPr>
                <w:sz w:val="28"/>
                <w:szCs w:val="28"/>
              </w:rPr>
              <w:t xml:space="preserve">норма потребления электроэнергии на 1 </w:t>
            </w:r>
            <w:r w:rsidR="004767B9">
              <w:rPr>
                <w:sz w:val="28"/>
                <w:szCs w:val="28"/>
              </w:rPr>
              <w:t>с/х животного</w:t>
            </w:r>
            <w:r>
              <w:rPr>
                <w:sz w:val="28"/>
                <w:szCs w:val="28"/>
              </w:rPr>
              <w:t xml:space="preserve"> в год; </w:t>
            </w:r>
          </w:p>
          <w:p w:rsidR="00060170" w:rsidRDefault="00060170" w:rsidP="00060170">
            <w:pPr>
              <w:spacing w:line="322" w:lineRule="exact"/>
              <w:ind w:right="33"/>
              <w:jc w:val="both"/>
              <w:rPr>
                <w:sz w:val="28"/>
                <w:szCs w:val="28"/>
              </w:rPr>
            </w:pPr>
            <w:proofErr w:type="spellStart"/>
            <w:r>
              <w:rPr>
                <w:sz w:val="28"/>
                <w:szCs w:val="28"/>
              </w:rPr>
              <w:t>Ж</w:t>
            </w:r>
            <w:r>
              <w:rPr>
                <w:sz w:val="18"/>
                <w:szCs w:val="18"/>
              </w:rPr>
              <w:t>рс</w:t>
            </w:r>
            <w:proofErr w:type="spellEnd"/>
            <w:r>
              <w:rPr>
                <w:sz w:val="18"/>
                <w:szCs w:val="18"/>
              </w:rPr>
              <w:t xml:space="preserve">. </w:t>
            </w:r>
            <w:r>
              <w:rPr>
                <w:sz w:val="28"/>
                <w:szCs w:val="28"/>
              </w:rPr>
              <w:t>–</w:t>
            </w:r>
            <w:r w:rsidR="004921FE">
              <w:rPr>
                <w:sz w:val="28"/>
                <w:szCs w:val="28"/>
              </w:rPr>
              <w:t xml:space="preserve"> </w:t>
            </w:r>
            <w:r>
              <w:rPr>
                <w:sz w:val="28"/>
                <w:szCs w:val="28"/>
              </w:rPr>
              <w:t xml:space="preserve">количество </w:t>
            </w:r>
            <w:r w:rsidR="004921FE">
              <w:rPr>
                <w:sz w:val="28"/>
                <w:szCs w:val="28"/>
              </w:rPr>
              <w:t>с/х животных</w:t>
            </w:r>
            <w:r>
              <w:rPr>
                <w:sz w:val="28"/>
                <w:szCs w:val="28"/>
              </w:rPr>
              <w:t>.</w:t>
            </w:r>
          </w:p>
          <w:p w:rsidR="00A6053E" w:rsidRPr="0031075B" w:rsidRDefault="00A6053E" w:rsidP="00795B78">
            <w:pPr>
              <w:spacing w:line="322" w:lineRule="exact"/>
              <w:ind w:right="33"/>
              <w:jc w:val="both"/>
              <w:rPr>
                <w:sz w:val="28"/>
                <w:szCs w:val="28"/>
              </w:rPr>
            </w:pPr>
          </w:p>
        </w:tc>
        <w:tc>
          <w:tcPr>
            <w:tcW w:w="3686" w:type="dxa"/>
            <w:gridSpan w:val="2"/>
          </w:tcPr>
          <w:p w:rsidR="008B6DC2" w:rsidRPr="0031075B" w:rsidRDefault="00795B78" w:rsidP="00B406D2">
            <w:pPr>
              <w:pStyle w:val="Default"/>
              <w:jc w:val="both"/>
              <w:rPr>
                <w:sz w:val="28"/>
                <w:szCs w:val="28"/>
              </w:rPr>
            </w:pPr>
            <w:r>
              <w:rPr>
                <w:sz w:val="28"/>
                <w:szCs w:val="28"/>
              </w:rPr>
              <w:lastRenderedPageBreak/>
              <w:t>100% расположение объектов энергоснабжения на территории населенных пунктов обусловлено необходимость</w:t>
            </w:r>
            <w:r w:rsidR="00096E59">
              <w:rPr>
                <w:sz w:val="28"/>
                <w:szCs w:val="28"/>
              </w:rPr>
              <w:t>ю</w:t>
            </w:r>
            <w:r>
              <w:rPr>
                <w:sz w:val="28"/>
                <w:szCs w:val="28"/>
              </w:rPr>
              <w:t xml:space="preserve"> минимизировать затраты потребителей на технологическое подключение к сетям энергоснабжения. </w:t>
            </w:r>
          </w:p>
        </w:tc>
      </w:tr>
      <w:tr w:rsidR="002E11DA" w:rsidRPr="0031075B" w:rsidTr="001C0F0E">
        <w:tc>
          <w:tcPr>
            <w:tcW w:w="425" w:type="dxa"/>
          </w:tcPr>
          <w:p w:rsidR="002E11DA" w:rsidRPr="0031075B" w:rsidRDefault="002E11DA" w:rsidP="001C0F0E">
            <w:pPr>
              <w:spacing w:line="322" w:lineRule="exact"/>
              <w:ind w:right="600"/>
              <w:jc w:val="both"/>
              <w:rPr>
                <w:sz w:val="28"/>
                <w:szCs w:val="28"/>
              </w:rPr>
            </w:pPr>
          </w:p>
        </w:tc>
        <w:tc>
          <w:tcPr>
            <w:tcW w:w="9640" w:type="dxa"/>
            <w:gridSpan w:val="5"/>
          </w:tcPr>
          <w:p w:rsidR="000606D0" w:rsidRPr="000606D0" w:rsidRDefault="000606D0" w:rsidP="000606D0">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0606D0" w:rsidRPr="000606D0" w:rsidRDefault="000606D0" w:rsidP="000606D0">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sidR="00501E9B">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0606D0" w:rsidRPr="000606D0" w:rsidRDefault="000606D0" w:rsidP="000606D0">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4E7B69" w:rsidRPr="0031075B" w:rsidRDefault="000606D0" w:rsidP="000606D0">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2</w:t>
            </w:r>
          </w:p>
        </w:tc>
        <w:tc>
          <w:tcPr>
            <w:tcW w:w="2694" w:type="dxa"/>
            <w:gridSpan w:val="2"/>
          </w:tcPr>
          <w:p w:rsidR="008B6DC2" w:rsidRPr="0031075B" w:rsidRDefault="008B6DC2" w:rsidP="001C0F0E">
            <w:pPr>
              <w:spacing w:line="322" w:lineRule="exact"/>
              <w:jc w:val="both"/>
              <w:rPr>
                <w:b/>
                <w:sz w:val="28"/>
                <w:szCs w:val="28"/>
              </w:rPr>
            </w:pPr>
            <w:r w:rsidRPr="0031075B">
              <w:rPr>
                <w:b/>
                <w:sz w:val="28"/>
                <w:szCs w:val="28"/>
              </w:rPr>
              <w:t>Объекты теплоснабжения</w:t>
            </w:r>
            <w:r>
              <w:rPr>
                <w:b/>
                <w:sz w:val="28"/>
                <w:szCs w:val="28"/>
              </w:rPr>
              <w:t xml:space="preserve"> и </w:t>
            </w:r>
            <w:r w:rsidRPr="0031075B">
              <w:rPr>
                <w:b/>
                <w:sz w:val="28"/>
                <w:szCs w:val="28"/>
              </w:rPr>
              <w:t>горяче</w:t>
            </w:r>
            <w:r>
              <w:rPr>
                <w:b/>
                <w:sz w:val="28"/>
                <w:szCs w:val="28"/>
              </w:rPr>
              <w:t>го</w:t>
            </w:r>
            <w:r w:rsidRPr="0031075B">
              <w:rPr>
                <w:b/>
                <w:sz w:val="28"/>
                <w:szCs w:val="28"/>
              </w:rPr>
              <w:t xml:space="preserve"> водоснабжени</w:t>
            </w:r>
            <w:r>
              <w:rPr>
                <w:b/>
                <w:sz w:val="28"/>
                <w:szCs w:val="28"/>
              </w:rPr>
              <w:t>я</w:t>
            </w:r>
          </w:p>
        </w:tc>
        <w:tc>
          <w:tcPr>
            <w:tcW w:w="3260" w:type="dxa"/>
          </w:tcPr>
          <w:p w:rsidR="00501E9B" w:rsidRPr="001E0A87" w:rsidRDefault="00501E9B" w:rsidP="00501E9B">
            <w:pPr>
              <w:spacing w:line="322" w:lineRule="exact"/>
              <w:ind w:right="33"/>
              <w:jc w:val="both"/>
              <w:rPr>
                <w:sz w:val="28"/>
                <w:szCs w:val="28"/>
              </w:rPr>
            </w:pPr>
            <w:r w:rsidRPr="001E0A87">
              <w:rPr>
                <w:sz w:val="28"/>
                <w:szCs w:val="28"/>
              </w:rPr>
              <w:t xml:space="preserve">Показатель </w:t>
            </w:r>
            <w:r w:rsidR="001E0A87" w:rsidRPr="001E0A87">
              <w:rPr>
                <w:sz w:val="28"/>
                <w:szCs w:val="28"/>
              </w:rPr>
              <w:t>1</w:t>
            </w:r>
            <w:r w:rsidRPr="001E0A87">
              <w:rPr>
                <w:sz w:val="28"/>
                <w:szCs w:val="28"/>
              </w:rPr>
              <w:t xml:space="preserve"> рассчитан по формуле:</w:t>
            </w:r>
          </w:p>
          <w:p w:rsidR="00501E9B" w:rsidRPr="001E0A87" w:rsidRDefault="00501E9B" w:rsidP="00501E9B">
            <w:pPr>
              <w:spacing w:line="322" w:lineRule="exact"/>
              <w:ind w:right="33"/>
              <w:jc w:val="both"/>
              <w:rPr>
                <w:sz w:val="28"/>
                <w:szCs w:val="28"/>
              </w:rPr>
            </w:pPr>
            <w:r w:rsidRPr="001E0A87">
              <w:rPr>
                <w:sz w:val="28"/>
                <w:szCs w:val="28"/>
              </w:rPr>
              <w:t>ГПтеп.эл.=НГПтеп.эл.*</w:t>
            </w:r>
            <w:r w:rsidR="001E0A87" w:rsidRPr="001E0A87">
              <w:rPr>
                <w:sz w:val="28"/>
                <w:szCs w:val="28"/>
              </w:rPr>
              <w:t xml:space="preserve"> </w:t>
            </w:r>
            <w:proofErr w:type="spellStart"/>
            <w:r w:rsidR="00FD6518">
              <w:rPr>
                <w:sz w:val="28"/>
                <w:szCs w:val="28"/>
              </w:rPr>
              <w:t>П</w:t>
            </w:r>
            <w:r w:rsidR="001E0A87" w:rsidRPr="001E0A87">
              <w:rPr>
                <w:sz w:val="28"/>
                <w:szCs w:val="28"/>
              </w:rPr>
              <w:t>ф</w:t>
            </w:r>
            <w:r w:rsidRPr="001E0A87">
              <w:rPr>
                <w:sz w:val="28"/>
                <w:szCs w:val="28"/>
              </w:rPr>
              <w:t>акт</w:t>
            </w:r>
            <w:proofErr w:type="spellEnd"/>
            <w:r w:rsidRPr="001E0A87">
              <w:rPr>
                <w:sz w:val="28"/>
                <w:szCs w:val="28"/>
              </w:rPr>
              <w:t>.,</w:t>
            </w:r>
          </w:p>
          <w:p w:rsidR="00501E9B" w:rsidRPr="001E0A87" w:rsidRDefault="00501E9B" w:rsidP="00501E9B">
            <w:pPr>
              <w:spacing w:line="322" w:lineRule="exact"/>
              <w:ind w:right="33"/>
              <w:jc w:val="both"/>
              <w:rPr>
                <w:sz w:val="28"/>
                <w:szCs w:val="28"/>
              </w:rPr>
            </w:pPr>
            <w:r w:rsidRPr="001E0A87">
              <w:rPr>
                <w:sz w:val="28"/>
                <w:szCs w:val="28"/>
              </w:rPr>
              <w:t>где</w:t>
            </w:r>
          </w:p>
          <w:p w:rsidR="00501E9B" w:rsidRPr="001E0A87" w:rsidRDefault="00501E9B" w:rsidP="00501E9B">
            <w:pPr>
              <w:spacing w:line="322" w:lineRule="exact"/>
              <w:ind w:right="33"/>
              <w:jc w:val="both"/>
              <w:rPr>
                <w:sz w:val="28"/>
                <w:szCs w:val="28"/>
              </w:rPr>
            </w:pPr>
            <w:proofErr w:type="spellStart"/>
            <w:r w:rsidRPr="001E0A87">
              <w:rPr>
                <w:sz w:val="28"/>
                <w:szCs w:val="28"/>
              </w:rPr>
              <w:t>НГПтеп.эл</w:t>
            </w:r>
            <w:proofErr w:type="spellEnd"/>
            <w:r w:rsidRPr="001E0A87">
              <w:rPr>
                <w:sz w:val="28"/>
                <w:szCs w:val="28"/>
              </w:rPr>
              <w:t>.. – норм</w:t>
            </w:r>
            <w:r w:rsidR="00BF456B">
              <w:rPr>
                <w:sz w:val="28"/>
                <w:szCs w:val="28"/>
              </w:rPr>
              <w:t>а</w:t>
            </w:r>
            <w:r w:rsidRPr="001E0A87">
              <w:rPr>
                <w:sz w:val="28"/>
                <w:szCs w:val="28"/>
              </w:rPr>
              <w:t xml:space="preserve"> потребления </w:t>
            </w:r>
            <w:proofErr w:type="spellStart"/>
            <w:r w:rsidRPr="001E0A87">
              <w:rPr>
                <w:sz w:val="28"/>
                <w:szCs w:val="28"/>
              </w:rPr>
              <w:t>теплоэнергии</w:t>
            </w:r>
            <w:proofErr w:type="spellEnd"/>
            <w:r w:rsidRPr="001E0A87">
              <w:rPr>
                <w:sz w:val="28"/>
                <w:szCs w:val="28"/>
              </w:rPr>
              <w:t xml:space="preserve"> на 1</w:t>
            </w:r>
            <w:r w:rsidR="00D352A1">
              <w:rPr>
                <w:sz w:val="28"/>
                <w:szCs w:val="28"/>
              </w:rPr>
              <w:t>кв</w:t>
            </w:r>
            <w:proofErr w:type="gramStart"/>
            <w:r w:rsidR="00D352A1">
              <w:rPr>
                <w:sz w:val="28"/>
                <w:szCs w:val="28"/>
              </w:rPr>
              <w:t>.м</w:t>
            </w:r>
            <w:proofErr w:type="gramEnd"/>
            <w:r w:rsidRPr="001E0A87">
              <w:rPr>
                <w:sz w:val="28"/>
                <w:szCs w:val="28"/>
              </w:rPr>
              <w:t xml:space="preserve"> в год;</w:t>
            </w:r>
          </w:p>
          <w:p w:rsidR="00501E9B" w:rsidRPr="001E0A87" w:rsidRDefault="00D352A1" w:rsidP="00501E9B">
            <w:pPr>
              <w:spacing w:line="322" w:lineRule="exact"/>
              <w:ind w:right="33"/>
              <w:jc w:val="both"/>
              <w:rPr>
                <w:sz w:val="28"/>
                <w:szCs w:val="28"/>
              </w:rPr>
            </w:pPr>
            <w:proofErr w:type="spellStart"/>
            <w:r>
              <w:rPr>
                <w:sz w:val="28"/>
                <w:szCs w:val="28"/>
              </w:rPr>
              <w:t>П</w:t>
            </w:r>
            <w:r w:rsidR="00501E9B" w:rsidRPr="001E0A87">
              <w:rPr>
                <w:sz w:val="28"/>
                <w:szCs w:val="28"/>
              </w:rPr>
              <w:t>факт</w:t>
            </w:r>
            <w:proofErr w:type="spellEnd"/>
            <w:r w:rsidR="00501E9B" w:rsidRPr="001E0A87">
              <w:rPr>
                <w:sz w:val="28"/>
                <w:szCs w:val="28"/>
              </w:rPr>
              <w:t xml:space="preserve">. – </w:t>
            </w:r>
            <w:r>
              <w:rPr>
                <w:sz w:val="28"/>
                <w:szCs w:val="28"/>
              </w:rPr>
              <w:t>площадь</w:t>
            </w:r>
            <w:r w:rsidR="001E0A87" w:rsidRPr="001E0A87">
              <w:rPr>
                <w:sz w:val="28"/>
                <w:szCs w:val="28"/>
              </w:rPr>
              <w:t xml:space="preserve"> дом</w:t>
            </w:r>
            <w:r>
              <w:rPr>
                <w:sz w:val="28"/>
                <w:szCs w:val="28"/>
              </w:rPr>
              <w:t>ов</w:t>
            </w:r>
            <w:r w:rsidR="001E0A87" w:rsidRPr="001E0A87">
              <w:rPr>
                <w:sz w:val="28"/>
                <w:szCs w:val="28"/>
              </w:rPr>
              <w:t xml:space="preserve"> с центральным отоплением.</w:t>
            </w:r>
          </w:p>
          <w:p w:rsidR="00501E9B" w:rsidRPr="001E0A87" w:rsidRDefault="00501E9B" w:rsidP="00501E9B">
            <w:pPr>
              <w:spacing w:line="322" w:lineRule="exact"/>
              <w:ind w:right="33"/>
              <w:jc w:val="both"/>
              <w:rPr>
                <w:sz w:val="28"/>
                <w:szCs w:val="28"/>
              </w:rPr>
            </w:pPr>
            <w:r w:rsidRPr="001E0A87">
              <w:rPr>
                <w:sz w:val="28"/>
                <w:szCs w:val="28"/>
              </w:rPr>
              <w:t>Показател</w:t>
            </w:r>
            <w:r w:rsidR="008B41A0">
              <w:rPr>
                <w:sz w:val="28"/>
                <w:szCs w:val="28"/>
              </w:rPr>
              <w:t>ь</w:t>
            </w:r>
            <w:r w:rsidRPr="001E0A87">
              <w:rPr>
                <w:sz w:val="28"/>
                <w:szCs w:val="28"/>
              </w:rPr>
              <w:t xml:space="preserve"> </w:t>
            </w:r>
            <w:r w:rsidR="001E0A87" w:rsidRPr="001E0A87">
              <w:rPr>
                <w:sz w:val="28"/>
                <w:szCs w:val="28"/>
              </w:rPr>
              <w:t>2</w:t>
            </w:r>
            <w:r w:rsidR="008B41A0">
              <w:rPr>
                <w:sz w:val="28"/>
                <w:szCs w:val="28"/>
              </w:rPr>
              <w:t xml:space="preserve"> рассчитан</w:t>
            </w:r>
            <w:r w:rsidRPr="001E0A87">
              <w:rPr>
                <w:sz w:val="28"/>
                <w:szCs w:val="28"/>
              </w:rPr>
              <w:t xml:space="preserve"> по формуле:</w:t>
            </w:r>
          </w:p>
          <w:p w:rsidR="00501E9B" w:rsidRPr="001E0A87" w:rsidRDefault="00501E9B" w:rsidP="00501E9B">
            <w:pPr>
              <w:spacing w:line="322" w:lineRule="exact"/>
              <w:ind w:right="33"/>
              <w:jc w:val="both"/>
              <w:rPr>
                <w:sz w:val="28"/>
                <w:szCs w:val="28"/>
              </w:rPr>
            </w:pPr>
            <w:r w:rsidRPr="001E0A87">
              <w:rPr>
                <w:sz w:val="28"/>
                <w:szCs w:val="28"/>
              </w:rPr>
              <w:t>ГПтеп.эл.=НГПэл.*</w:t>
            </w:r>
            <w:r w:rsidR="008B41A0">
              <w:rPr>
                <w:sz w:val="28"/>
                <w:szCs w:val="28"/>
              </w:rPr>
              <w:t xml:space="preserve"> </w:t>
            </w:r>
            <w:proofErr w:type="spellStart"/>
            <w:r w:rsidRPr="001E0A87">
              <w:rPr>
                <w:sz w:val="28"/>
                <w:szCs w:val="28"/>
              </w:rPr>
              <w:t>Нфакт</w:t>
            </w:r>
            <w:proofErr w:type="spellEnd"/>
            <w:r w:rsidRPr="001E0A87">
              <w:rPr>
                <w:sz w:val="28"/>
                <w:szCs w:val="28"/>
              </w:rPr>
              <w:t>.,</w:t>
            </w:r>
          </w:p>
          <w:p w:rsidR="00501E9B" w:rsidRPr="001E0A87" w:rsidRDefault="00501E9B" w:rsidP="00501E9B">
            <w:pPr>
              <w:spacing w:line="322" w:lineRule="exact"/>
              <w:ind w:right="33"/>
              <w:jc w:val="both"/>
              <w:rPr>
                <w:sz w:val="28"/>
                <w:szCs w:val="28"/>
              </w:rPr>
            </w:pPr>
            <w:r w:rsidRPr="001E0A87">
              <w:rPr>
                <w:sz w:val="28"/>
                <w:szCs w:val="28"/>
              </w:rPr>
              <w:t>где</w:t>
            </w:r>
          </w:p>
          <w:p w:rsidR="00501E9B" w:rsidRPr="001E0A87" w:rsidRDefault="00501E9B" w:rsidP="00501E9B">
            <w:pPr>
              <w:spacing w:line="322" w:lineRule="exact"/>
              <w:ind w:right="33"/>
              <w:jc w:val="both"/>
              <w:rPr>
                <w:sz w:val="28"/>
                <w:szCs w:val="28"/>
              </w:rPr>
            </w:pPr>
            <w:proofErr w:type="spellStart"/>
            <w:r w:rsidRPr="001E0A87">
              <w:rPr>
                <w:sz w:val="28"/>
                <w:szCs w:val="28"/>
              </w:rPr>
              <w:t>НГПэл</w:t>
            </w:r>
            <w:proofErr w:type="spellEnd"/>
            <w:proofErr w:type="gramStart"/>
            <w:r w:rsidRPr="001E0A87">
              <w:rPr>
                <w:sz w:val="28"/>
                <w:szCs w:val="28"/>
              </w:rPr>
              <w:t xml:space="preserve">.. – </w:t>
            </w:r>
            <w:proofErr w:type="gramEnd"/>
            <w:r w:rsidRPr="001E0A87">
              <w:rPr>
                <w:sz w:val="28"/>
                <w:szCs w:val="28"/>
              </w:rPr>
              <w:t xml:space="preserve">норма потребления </w:t>
            </w:r>
            <w:r w:rsidRPr="001E0A87">
              <w:rPr>
                <w:sz w:val="28"/>
                <w:szCs w:val="28"/>
              </w:rPr>
              <w:lastRenderedPageBreak/>
              <w:t>электроэнергии в целях теплоснабжения и снабжения горячей водой на 1 человека в год;</w:t>
            </w:r>
          </w:p>
          <w:p w:rsidR="00501E9B" w:rsidRPr="001E0A87" w:rsidRDefault="00501E9B" w:rsidP="00501E9B">
            <w:pPr>
              <w:spacing w:line="322" w:lineRule="exact"/>
              <w:ind w:right="33"/>
              <w:jc w:val="both"/>
              <w:rPr>
                <w:sz w:val="28"/>
                <w:szCs w:val="28"/>
              </w:rPr>
            </w:pPr>
            <w:proofErr w:type="spellStart"/>
            <w:r w:rsidRPr="001E0A87">
              <w:rPr>
                <w:sz w:val="28"/>
                <w:szCs w:val="28"/>
              </w:rPr>
              <w:t>Нфакт</w:t>
            </w:r>
            <w:proofErr w:type="spellEnd"/>
            <w:r w:rsidRPr="001E0A87">
              <w:rPr>
                <w:sz w:val="28"/>
                <w:szCs w:val="28"/>
              </w:rPr>
              <w:t xml:space="preserve">. – количество населения, фактически проживающего в </w:t>
            </w:r>
            <w:proofErr w:type="spellStart"/>
            <w:r w:rsidRPr="001E0A87">
              <w:rPr>
                <w:sz w:val="28"/>
                <w:szCs w:val="28"/>
              </w:rPr>
              <w:t>полублагоустроенных</w:t>
            </w:r>
            <w:proofErr w:type="spellEnd"/>
            <w:r w:rsidRPr="001E0A87">
              <w:rPr>
                <w:sz w:val="28"/>
                <w:szCs w:val="28"/>
              </w:rPr>
              <w:t xml:space="preserve"> домах</w:t>
            </w:r>
            <w:r w:rsidR="008B41A0">
              <w:rPr>
                <w:sz w:val="28"/>
                <w:szCs w:val="28"/>
              </w:rPr>
              <w:t xml:space="preserve"> и </w:t>
            </w:r>
            <w:r w:rsidR="008B41A0" w:rsidRPr="008B41A0">
              <w:rPr>
                <w:sz w:val="28"/>
                <w:szCs w:val="28"/>
              </w:rPr>
              <w:t>неблагоустроенных домах</w:t>
            </w:r>
            <w:r w:rsidR="008B41A0">
              <w:rPr>
                <w:sz w:val="28"/>
                <w:szCs w:val="28"/>
              </w:rPr>
              <w:t>.</w:t>
            </w:r>
          </w:p>
          <w:p w:rsidR="00501E9B" w:rsidRPr="001E0A87" w:rsidRDefault="00501E9B" w:rsidP="00501E9B">
            <w:pPr>
              <w:spacing w:line="322" w:lineRule="exact"/>
              <w:ind w:right="33"/>
              <w:jc w:val="both"/>
              <w:rPr>
                <w:sz w:val="28"/>
                <w:szCs w:val="28"/>
              </w:rPr>
            </w:pPr>
            <w:r w:rsidRPr="001E0A87">
              <w:rPr>
                <w:sz w:val="28"/>
                <w:szCs w:val="28"/>
              </w:rPr>
              <w:t>Показател</w:t>
            </w:r>
            <w:r w:rsidR="008B41A0">
              <w:rPr>
                <w:sz w:val="28"/>
                <w:szCs w:val="28"/>
              </w:rPr>
              <w:t>ь</w:t>
            </w:r>
            <w:r w:rsidRPr="001E0A87">
              <w:rPr>
                <w:sz w:val="28"/>
                <w:szCs w:val="28"/>
              </w:rPr>
              <w:t xml:space="preserve"> </w:t>
            </w:r>
            <w:r w:rsidR="008B41A0">
              <w:rPr>
                <w:sz w:val="28"/>
                <w:szCs w:val="28"/>
              </w:rPr>
              <w:t>3 рассчитан</w:t>
            </w:r>
            <w:r w:rsidRPr="001E0A87">
              <w:rPr>
                <w:sz w:val="28"/>
                <w:szCs w:val="28"/>
              </w:rPr>
              <w:t xml:space="preserve"> по формуле:</w:t>
            </w:r>
          </w:p>
          <w:p w:rsidR="00501E9B" w:rsidRPr="001E0A87" w:rsidRDefault="00501E9B" w:rsidP="00501E9B">
            <w:pPr>
              <w:spacing w:line="322" w:lineRule="exact"/>
              <w:ind w:right="33"/>
              <w:jc w:val="both"/>
              <w:rPr>
                <w:sz w:val="28"/>
                <w:szCs w:val="28"/>
              </w:rPr>
            </w:pPr>
            <w:proofErr w:type="spellStart"/>
            <w:r w:rsidRPr="001E0A87">
              <w:rPr>
                <w:sz w:val="28"/>
                <w:szCs w:val="28"/>
              </w:rPr>
              <w:t>ГПгор</w:t>
            </w:r>
            <w:proofErr w:type="gramStart"/>
            <w:r w:rsidRPr="001E0A87">
              <w:rPr>
                <w:sz w:val="28"/>
                <w:szCs w:val="28"/>
              </w:rPr>
              <w:t>.в</w:t>
            </w:r>
            <w:proofErr w:type="gramEnd"/>
            <w:r w:rsidRPr="001E0A87">
              <w:rPr>
                <w:sz w:val="28"/>
                <w:szCs w:val="28"/>
              </w:rPr>
              <w:t>од.мин.=НГПгор.вод</w:t>
            </w:r>
            <w:proofErr w:type="spellEnd"/>
            <w:r w:rsidRPr="001E0A87">
              <w:rPr>
                <w:sz w:val="28"/>
                <w:szCs w:val="28"/>
              </w:rPr>
              <w:t>.*</w:t>
            </w:r>
            <w:proofErr w:type="spellStart"/>
            <w:r w:rsidRPr="001E0A87">
              <w:rPr>
                <w:sz w:val="28"/>
                <w:szCs w:val="28"/>
              </w:rPr>
              <w:t>Нмин</w:t>
            </w:r>
            <w:proofErr w:type="spellEnd"/>
            <w:r w:rsidRPr="001E0A87">
              <w:rPr>
                <w:sz w:val="28"/>
                <w:szCs w:val="28"/>
              </w:rPr>
              <w:t>.,</w:t>
            </w:r>
          </w:p>
          <w:p w:rsidR="00501E9B" w:rsidRPr="001E0A87" w:rsidRDefault="00501E9B" w:rsidP="00501E9B">
            <w:pPr>
              <w:spacing w:line="322" w:lineRule="exact"/>
              <w:ind w:right="33"/>
              <w:jc w:val="both"/>
              <w:rPr>
                <w:sz w:val="28"/>
                <w:szCs w:val="28"/>
              </w:rPr>
            </w:pPr>
            <w:r w:rsidRPr="001E0A87">
              <w:rPr>
                <w:sz w:val="28"/>
                <w:szCs w:val="28"/>
              </w:rPr>
              <w:t>где</w:t>
            </w:r>
          </w:p>
          <w:p w:rsidR="00501E9B" w:rsidRPr="001E0A87" w:rsidRDefault="00501E9B" w:rsidP="00501E9B">
            <w:pPr>
              <w:spacing w:line="322" w:lineRule="exact"/>
              <w:ind w:right="33"/>
              <w:jc w:val="both"/>
              <w:rPr>
                <w:sz w:val="28"/>
                <w:szCs w:val="28"/>
              </w:rPr>
            </w:pPr>
            <w:proofErr w:type="spellStart"/>
            <w:r w:rsidRPr="001E0A87">
              <w:rPr>
                <w:sz w:val="28"/>
                <w:szCs w:val="28"/>
              </w:rPr>
              <w:t>НГПэл</w:t>
            </w:r>
            <w:proofErr w:type="spellEnd"/>
            <w:proofErr w:type="gramStart"/>
            <w:r w:rsidRPr="001E0A87">
              <w:rPr>
                <w:sz w:val="28"/>
                <w:szCs w:val="28"/>
              </w:rPr>
              <w:t xml:space="preserve">.. – </w:t>
            </w:r>
            <w:proofErr w:type="gramEnd"/>
            <w:r w:rsidRPr="001E0A87">
              <w:rPr>
                <w:sz w:val="28"/>
                <w:szCs w:val="28"/>
              </w:rPr>
              <w:t>норма потребления горячей воды на 1 человека в год;</w:t>
            </w:r>
          </w:p>
          <w:p w:rsidR="008B6DC2" w:rsidRPr="001E0A87" w:rsidRDefault="00501E9B" w:rsidP="008B41A0">
            <w:pPr>
              <w:spacing w:line="322" w:lineRule="exact"/>
              <w:ind w:right="33"/>
              <w:jc w:val="both"/>
              <w:rPr>
                <w:sz w:val="28"/>
                <w:szCs w:val="28"/>
              </w:rPr>
            </w:pPr>
            <w:proofErr w:type="spellStart"/>
            <w:r w:rsidRPr="001E0A87">
              <w:rPr>
                <w:sz w:val="28"/>
                <w:szCs w:val="28"/>
              </w:rPr>
              <w:t>Нмин</w:t>
            </w:r>
            <w:proofErr w:type="spellEnd"/>
            <w:proofErr w:type="gramStart"/>
            <w:r w:rsidRPr="001E0A87">
              <w:rPr>
                <w:sz w:val="28"/>
                <w:szCs w:val="28"/>
              </w:rPr>
              <w:t xml:space="preserve">.. – </w:t>
            </w:r>
            <w:proofErr w:type="gramEnd"/>
            <w:r w:rsidRPr="001E0A87">
              <w:rPr>
                <w:sz w:val="28"/>
                <w:szCs w:val="28"/>
              </w:rPr>
              <w:t>минимальное количество населения, подлежащее централизо</w:t>
            </w:r>
            <w:r w:rsidR="008B41A0">
              <w:rPr>
                <w:sz w:val="28"/>
                <w:szCs w:val="28"/>
              </w:rPr>
              <w:t>ванному обеспечению горечей водой.</w:t>
            </w:r>
          </w:p>
        </w:tc>
        <w:tc>
          <w:tcPr>
            <w:tcW w:w="3686" w:type="dxa"/>
            <w:gridSpan w:val="2"/>
          </w:tcPr>
          <w:p w:rsidR="008B6DC2" w:rsidRPr="0031075B" w:rsidRDefault="00501E9B" w:rsidP="00B406D2">
            <w:pPr>
              <w:pStyle w:val="Default"/>
              <w:jc w:val="both"/>
              <w:rPr>
                <w:sz w:val="28"/>
                <w:szCs w:val="28"/>
              </w:rPr>
            </w:pPr>
            <w:r>
              <w:rPr>
                <w:sz w:val="28"/>
                <w:szCs w:val="28"/>
              </w:rPr>
              <w:lastRenderedPageBreak/>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BF456B" w:rsidRPr="0031075B" w:rsidTr="00D36A97">
        <w:tc>
          <w:tcPr>
            <w:tcW w:w="425" w:type="dxa"/>
          </w:tcPr>
          <w:p w:rsidR="00BF456B" w:rsidRPr="0031075B" w:rsidRDefault="00BF456B" w:rsidP="001C0F0E">
            <w:pPr>
              <w:spacing w:line="322" w:lineRule="exact"/>
              <w:ind w:right="600"/>
              <w:jc w:val="both"/>
              <w:rPr>
                <w:sz w:val="28"/>
                <w:szCs w:val="28"/>
              </w:rPr>
            </w:pPr>
            <w:r>
              <w:rPr>
                <w:sz w:val="28"/>
                <w:szCs w:val="28"/>
              </w:rPr>
              <w:t>3</w:t>
            </w:r>
          </w:p>
        </w:tc>
        <w:tc>
          <w:tcPr>
            <w:tcW w:w="2694" w:type="dxa"/>
            <w:gridSpan w:val="2"/>
          </w:tcPr>
          <w:p w:rsidR="00BF456B" w:rsidRPr="0031075B" w:rsidRDefault="00BF456B" w:rsidP="001C0F0E">
            <w:pPr>
              <w:spacing w:line="322" w:lineRule="exact"/>
              <w:jc w:val="both"/>
              <w:rPr>
                <w:b/>
                <w:sz w:val="28"/>
                <w:szCs w:val="28"/>
              </w:rPr>
            </w:pPr>
            <w:r w:rsidRPr="0031075B">
              <w:rPr>
                <w:b/>
                <w:sz w:val="28"/>
                <w:szCs w:val="28"/>
              </w:rPr>
              <w:t>Объекты</w:t>
            </w:r>
            <w:r>
              <w:rPr>
                <w:b/>
                <w:sz w:val="28"/>
                <w:szCs w:val="28"/>
              </w:rPr>
              <w:t xml:space="preserve"> </w:t>
            </w:r>
            <w:r w:rsidRPr="0031075B">
              <w:rPr>
                <w:b/>
                <w:sz w:val="28"/>
                <w:szCs w:val="28"/>
              </w:rPr>
              <w:lastRenderedPageBreak/>
              <w:t>газоснабжения</w:t>
            </w:r>
            <w:r>
              <w:rPr>
                <w:b/>
                <w:sz w:val="28"/>
                <w:szCs w:val="28"/>
              </w:rPr>
              <w:t xml:space="preserve"> </w:t>
            </w:r>
            <w:r w:rsidRPr="0031075B">
              <w:rPr>
                <w:b/>
                <w:sz w:val="28"/>
                <w:szCs w:val="28"/>
              </w:rPr>
              <w:t>населения</w:t>
            </w:r>
            <w:r>
              <w:rPr>
                <w:b/>
                <w:sz w:val="28"/>
                <w:szCs w:val="28"/>
              </w:rPr>
              <w:t xml:space="preserve"> </w:t>
            </w:r>
          </w:p>
        </w:tc>
        <w:tc>
          <w:tcPr>
            <w:tcW w:w="6946" w:type="dxa"/>
            <w:gridSpan w:val="3"/>
          </w:tcPr>
          <w:p w:rsidR="00BF456B" w:rsidRPr="001E0A87" w:rsidRDefault="00BF456B" w:rsidP="00BF456B">
            <w:pPr>
              <w:spacing w:line="322" w:lineRule="exact"/>
              <w:ind w:right="33"/>
              <w:jc w:val="both"/>
              <w:rPr>
                <w:sz w:val="28"/>
                <w:szCs w:val="28"/>
              </w:rPr>
            </w:pPr>
            <w:r w:rsidRPr="001E0A87">
              <w:rPr>
                <w:sz w:val="28"/>
                <w:szCs w:val="28"/>
              </w:rPr>
              <w:lastRenderedPageBreak/>
              <w:t>Показатель рассчитан по формуле:</w:t>
            </w:r>
          </w:p>
          <w:p w:rsidR="00BF456B" w:rsidRPr="001E0A87" w:rsidRDefault="00BF456B" w:rsidP="00BF456B">
            <w:pPr>
              <w:spacing w:line="322" w:lineRule="exact"/>
              <w:ind w:right="33"/>
              <w:jc w:val="both"/>
              <w:rPr>
                <w:sz w:val="28"/>
                <w:szCs w:val="28"/>
              </w:rPr>
            </w:pPr>
            <w:r>
              <w:rPr>
                <w:sz w:val="28"/>
                <w:szCs w:val="28"/>
              </w:rPr>
              <w:lastRenderedPageBreak/>
              <w:t>ГПгаз.=НГПгаз.</w:t>
            </w:r>
            <w:r w:rsidRPr="001E0A87">
              <w:rPr>
                <w:sz w:val="28"/>
                <w:szCs w:val="28"/>
              </w:rPr>
              <w:t>* Н,</w:t>
            </w:r>
          </w:p>
          <w:p w:rsidR="00BF456B" w:rsidRPr="001E0A87" w:rsidRDefault="00BF456B" w:rsidP="00BF456B">
            <w:pPr>
              <w:spacing w:line="322" w:lineRule="exact"/>
              <w:ind w:right="33"/>
              <w:jc w:val="both"/>
              <w:rPr>
                <w:sz w:val="28"/>
                <w:szCs w:val="28"/>
              </w:rPr>
            </w:pPr>
            <w:r w:rsidRPr="001E0A87">
              <w:rPr>
                <w:sz w:val="28"/>
                <w:szCs w:val="28"/>
              </w:rPr>
              <w:t>где</w:t>
            </w:r>
          </w:p>
          <w:p w:rsidR="00BF456B" w:rsidRPr="001E0A87" w:rsidRDefault="00957C78" w:rsidP="00BF456B">
            <w:pPr>
              <w:spacing w:line="322" w:lineRule="exact"/>
              <w:ind w:right="33"/>
              <w:jc w:val="both"/>
              <w:rPr>
                <w:sz w:val="28"/>
                <w:szCs w:val="28"/>
              </w:rPr>
            </w:pPr>
            <w:proofErr w:type="spellStart"/>
            <w:r>
              <w:rPr>
                <w:sz w:val="28"/>
                <w:szCs w:val="28"/>
              </w:rPr>
              <w:t>НГПгаз</w:t>
            </w:r>
            <w:proofErr w:type="spellEnd"/>
            <w:r w:rsidR="00BF456B" w:rsidRPr="001E0A87">
              <w:rPr>
                <w:sz w:val="28"/>
                <w:szCs w:val="28"/>
              </w:rPr>
              <w:t>. – норм</w:t>
            </w:r>
            <w:r w:rsidR="00BF456B">
              <w:rPr>
                <w:sz w:val="28"/>
                <w:szCs w:val="28"/>
              </w:rPr>
              <w:t>а</w:t>
            </w:r>
            <w:r w:rsidR="00BF456B" w:rsidRPr="001E0A87">
              <w:rPr>
                <w:sz w:val="28"/>
                <w:szCs w:val="28"/>
              </w:rPr>
              <w:t xml:space="preserve"> потребления </w:t>
            </w:r>
            <w:r w:rsidR="00BF456B">
              <w:rPr>
                <w:sz w:val="28"/>
                <w:szCs w:val="28"/>
              </w:rPr>
              <w:t>природного газа</w:t>
            </w:r>
            <w:r w:rsidR="00BF456B" w:rsidRPr="001E0A87">
              <w:rPr>
                <w:sz w:val="28"/>
                <w:szCs w:val="28"/>
              </w:rPr>
              <w:t xml:space="preserve"> на 1 человека в год;</w:t>
            </w:r>
          </w:p>
          <w:p w:rsidR="00BF456B" w:rsidRPr="0031075B" w:rsidRDefault="00BF456B" w:rsidP="00BF456B">
            <w:pPr>
              <w:spacing w:line="322" w:lineRule="exact"/>
              <w:ind w:right="33"/>
              <w:jc w:val="both"/>
              <w:rPr>
                <w:sz w:val="28"/>
                <w:szCs w:val="28"/>
              </w:rPr>
            </w:pPr>
            <w:r w:rsidRPr="001E0A87">
              <w:rPr>
                <w:sz w:val="28"/>
                <w:szCs w:val="28"/>
              </w:rPr>
              <w:t>Н. – количество населения.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4</w:t>
            </w:r>
          </w:p>
        </w:tc>
        <w:tc>
          <w:tcPr>
            <w:tcW w:w="2694" w:type="dxa"/>
            <w:gridSpan w:val="2"/>
          </w:tcPr>
          <w:p w:rsidR="008B6DC2" w:rsidRPr="0031075B" w:rsidRDefault="008B6DC2" w:rsidP="001C0F0E">
            <w:pPr>
              <w:spacing w:line="322" w:lineRule="exact"/>
              <w:jc w:val="both"/>
              <w:rPr>
                <w:sz w:val="28"/>
                <w:szCs w:val="28"/>
              </w:rPr>
            </w:pPr>
            <w:r w:rsidRPr="0031075B">
              <w:rPr>
                <w:b/>
                <w:sz w:val="28"/>
                <w:szCs w:val="28"/>
              </w:rPr>
              <w:t>Объекты</w:t>
            </w:r>
            <w:r>
              <w:rPr>
                <w:b/>
                <w:sz w:val="28"/>
                <w:szCs w:val="28"/>
              </w:rPr>
              <w:t xml:space="preserve"> </w:t>
            </w:r>
            <w:proofErr w:type="gramStart"/>
            <w:r>
              <w:rPr>
                <w:b/>
                <w:sz w:val="28"/>
                <w:szCs w:val="28"/>
              </w:rPr>
              <w:t>централизованным</w:t>
            </w:r>
            <w:proofErr w:type="gramEnd"/>
            <w:r>
              <w:rPr>
                <w:b/>
                <w:sz w:val="28"/>
                <w:szCs w:val="28"/>
              </w:rPr>
              <w:t xml:space="preserve"> </w:t>
            </w:r>
            <w:r w:rsidRPr="0031075B">
              <w:rPr>
                <w:b/>
                <w:sz w:val="28"/>
                <w:szCs w:val="28"/>
              </w:rPr>
              <w:t>водоснабжения</w:t>
            </w:r>
            <w:r>
              <w:rPr>
                <w:b/>
                <w:sz w:val="28"/>
                <w:szCs w:val="28"/>
              </w:rPr>
              <w:t xml:space="preserve"> </w:t>
            </w:r>
            <w:r w:rsidRPr="0031075B">
              <w:rPr>
                <w:b/>
                <w:sz w:val="28"/>
                <w:szCs w:val="28"/>
              </w:rPr>
              <w:t>населения</w:t>
            </w:r>
            <w:r>
              <w:rPr>
                <w:b/>
                <w:sz w:val="28"/>
                <w:szCs w:val="28"/>
              </w:rPr>
              <w:t xml:space="preserve"> </w:t>
            </w:r>
            <w:r w:rsidRPr="0031075B">
              <w:rPr>
                <w:b/>
                <w:sz w:val="28"/>
                <w:szCs w:val="28"/>
              </w:rPr>
              <w:t>холодной</w:t>
            </w:r>
            <w:r>
              <w:rPr>
                <w:b/>
                <w:sz w:val="28"/>
                <w:szCs w:val="28"/>
              </w:rPr>
              <w:t xml:space="preserve"> </w:t>
            </w:r>
            <w:r w:rsidRPr="0031075B">
              <w:rPr>
                <w:b/>
                <w:sz w:val="28"/>
                <w:szCs w:val="28"/>
              </w:rPr>
              <w:t>водой на</w:t>
            </w:r>
            <w:r>
              <w:rPr>
                <w:b/>
                <w:sz w:val="28"/>
                <w:szCs w:val="28"/>
              </w:rPr>
              <w:t xml:space="preserve"> </w:t>
            </w:r>
            <w:r w:rsidRPr="0031075B">
              <w:rPr>
                <w:b/>
                <w:sz w:val="28"/>
                <w:szCs w:val="28"/>
              </w:rPr>
              <w:t>хозяйственн</w:t>
            </w:r>
            <w:r>
              <w:rPr>
                <w:b/>
                <w:sz w:val="28"/>
                <w:szCs w:val="28"/>
              </w:rPr>
              <w:t>о-бытовые</w:t>
            </w:r>
            <w:r w:rsidRPr="0031075B">
              <w:rPr>
                <w:b/>
                <w:sz w:val="28"/>
                <w:szCs w:val="28"/>
              </w:rPr>
              <w:t xml:space="preserve"> нужды</w:t>
            </w:r>
            <w:r w:rsidRPr="0031075B">
              <w:rPr>
                <w:sz w:val="28"/>
                <w:szCs w:val="28"/>
              </w:rPr>
              <w:t xml:space="preserve"> </w:t>
            </w:r>
          </w:p>
        </w:tc>
        <w:tc>
          <w:tcPr>
            <w:tcW w:w="3260" w:type="dxa"/>
          </w:tcPr>
          <w:p w:rsidR="00B60417" w:rsidRPr="00B60417" w:rsidRDefault="00B60417" w:rsidP="00B60417">
            <w:pPr>
              <w:spacing w:line="322" w:lineRule="exact"/>
              <w:ind w:right="33"/>
              <w:jc w:val="both"/>
              <w:rPr>
                <w:sz w:val="28"/>
                <w:szCs w:val="28"/>
              </w:rPr>
            </w:pPr>
            <w:r w:rsidRPr="00B60417">
              <w:rPr>
                <w:sz w:val="28"/>
                <w:szCs w:val="28"/>
              </w:rPr>
              <w:t>Показатель рассчитан по формуле:</w:t>
            </w:r>
          </w:p>
          <w:p w:rsidR="00B915AF" w:rsidRDefault="00B60417" w:rsidP="00B60417">
            <w:pPr>
              <w:spacing w:line="322" w:lineRule="exact"/>
              <w:ind w:right="33"/>
              <w:jc w:val="both"/>
              <w:rPr>
                <w:sz w:val="28"/>
                <w:szCs w:val="28"/>
              </w:rPr>
            </w:pPr>
            <w:proofErr w:type="spellStart"/>
            <w:r w:rsidRPr="00B60417">
              <w:rPr>
                <w:sz w:val="28"/>
                <w:szCs w:val="28"/>
              </w:rPr>
              <w:t>ГПхв</w:t>
            </w:r>
            <w:proofErr w:type="gramStart"/>
            <w:r w:rsidRPr="00B60417">
              <w:rPr>
                <w:sz w:val="28"/>
                <w:szCs w:val="28"/>
              </w:rPr>
              <w:t>.м</w:t>
            </w:r>
            <w:proofErr w:type="gramEnd"/>
            <w:r w:rsidRPr="00B60417">
              <w:rPr>
                <w:sz w:val="28"/>
                <w:szCs w:val="28"/>
              </w:rPr>
              <w:t>ин.=</w:t>
            </w:r>
            <w:proofErr w:type="spellEnd"/>
            <w:r w:rsidR="00B915AF">
              <w:rPr>
                <w:sz w:val="28"/>
                <w:szCs w:val="28"/>
              </w:rPr>
              <w:t>(</w:t>
            </w:r>
            <w:proofErr w:type="spellStart"/>
            <w:r w:rsidRPr="00B60417">
              <w:rPr>
                <w:sz w:val="28"/>
                <w:szCs w:val="28"/>
              </w:rPr>
              <w:t>НГПхв</w:t>
            </w:r>
            <w:proofErr w:type="spellEnd"/>
            <w:r w:rsidRPr="00B60417">
              <w:rPr>
                <w:sz w:val="28"/>
                <w:szCs w:val="28"/>
              </w:rPr>
              <w:t>.*</w:t>
            </w:r>
            <w:proofErr w:type="spellStart"/>
            <w:proofErr w:type="gramStart"/>
            <w:r w:rsidRPr="00B60417">
              <w:rPr>
                <w:sz w:val="28"/>
                <w:szCs w:val="28"/>
              </w:rPr>
              <w:t>Нфакт</w:t>
            </w:r>
            <w:proofErr w:type="spellEnd"/>
            <w:r w:rsidRPr="00B60417">
              <w:rPr>
                <w:sz w:val="28"/>
                <w:szCs w:val="28"/>
              </w:rPr>
              <w:t>.</w:t>
            </w:r>
            <w:r w:rsidR="00B915AF">
              <w:rPr>
                <w:sz w:val="28"/>
                <w:szCs w:val="28"/>
              </w:rPr>
              <w:t>)</w:t>
            </w:r>
            <w:proofErr w:type="gramEnd"/>
            <w:r w:rsidR="00B915AF">
              <w:rPr>
                <w:sz w:val="28"/>
                <w:szCs w:val="28"/>
              </w:rPr>
              <w:t>+(</w:t>
            </w:r>
            <w:r w:rsidR="00B915AF" w:rsidRPr="00B60417">
              <w:rPr>
                <w:sz w:val="28"/>
                <w:szCs w:val="28"/>
              </w:rPr>
              <w:t>НГПхв.</w:t>
            </w:r>
            <w:r w:rsidR="00B915AF">
              <w:rPr>
                <w:sz w:val="28"/>
                <w:szCs w:val="28"/>
              </w:rPr>
              <w:t>1*Н)+</w:t>
            </w:r>
          </w:p>
          <w:p w:rsidR="00B915AF" w:rsidRDefault="00B915AF" w:rsidP="00B60417">
            <w:pPr>
              <w:spacing w:line="322" w:lineRule="exact"/>
              <w:ind w:right="33"/>
              <w:jc w:val="both"/>
              <w:rPr>
                <w:sz w:val="28"/>
                <w:szCs w:val="28"/>
              </w:rPr>
            </w:pPr>
            <w:r>
              <w:rPr>
                <w:sz w:val="28"/>
                <w:szCs w:val="28"/>
              </w:rPr>
              <w:t>(</w:t>
            </w:r>
            <w:r w:rsidRPr="00B60417">
              <w:rPr>
                <w:sz w:val="28"/>
                <w:szCs w:val="28"/>
              </w:rPr>
              <w:t>НГПхв.</w:t>
            </w:r>
            <w:r>
              <w:rPr>
                <w:sz w:val="28"/>
                <w:szCs w:val="28"/>
              </w:rPr>
              <w:t>2*СЖ)+</w:t>
            </w:r>
          </w:p>
          <w:p w:rsidR="00B60417" w:rsidRPr="00B60417" w:rsidRDefault="00B915AF" w:rsidP="00B60417">
            <w:pPr>
              <w:spacing w:line="322" w:lineRule="exact"/>
              <w:ind w:right="33"/>
              <w:jc w:val="both"/>
              <w:rPr>
                <w:sz w:val="28"/>
                <w:szCs w:val="28"/>
              </w:rPr>
            </w:pPr>
            <w:r>
              <w:rPr>
                <w:sz w:val="28"/>
                <w:szCs w:val="28"/>
              </w:rPr>
              <w:t>(</w:t>
            </w:r>
            <w:r w:rsidRPr="00B60417">
              <w:rPr>
                <w:sz w:val="28"/>
                <w:szCs w:val="28"/>
              </w:rPr>
              <w:t>НГПхв.</w:t>
            </w:r>
            <w:r>
              <w:rPr>
                <w:sz w:val="28"/>
                <w:szCs w:val="28"/>
              </w:rPr>
              <w:t>3*Н)</w:t>
            </w:r>
          </w:p>
          <w:p w:rsidR="00B60417" w:rsidRPr="00B60417" w:rsidRDefault="00B60417" w:rsidP="00B60417">
            <w:pPr>
              <w:spacing w:line="322" w:lineRule="exact"/>
              <w:ind w:right="33"/>
              <w:jc w:val="both"/>
              <w:rPr>
                <w:sz w:val="28"/>
                <w:szCs w:val="28"/>
              </w:rPr>
            </w:pPr>
            <w:r w:rsidRPr="00B60417">
              <w:rPr>
                <w:sz w:val="28"/>
                <w:szCs w:val="28"/>
              </w:rPr>
              <w:t>где</w:t>
            </w:r>
          </w:p>
          <w:p w:rsidR="00B60417" w:rsidRPr="00B60417" w:rsidRDefault="00B60417" w:rsidP="00B60417">
            <w:pPr>
              <w:spacing w:line="322" w:lineRule="exact"/>
              <w:ind w:right="33"/>
              <w:jc w:val="both"/>
              <w:rPr>
                <w:sz w:val="28"/>
                <w:szCs w:val="28"/>
              </w:rPr>
            </w:pPr>
            <w:proofErr w:type="spellStart"/>
            <w:r w:rsidRPr="00B60417">
              <w:rPr>
                <w:sz w:val="28"/>
                <w:szCs w:val="28"/>
              </w:rPr>
              <w:t>НГПхв</w:t>
            </w:r>
            <w:proofErr w:type="spellEnd"/>
            <w:proofErr w:type="gramStart"/>
            <w:r w:rsidRPr="00B60417">
              <w:rPr>
                <w:sz w:val="28"/>
                <w:szCs w:val="28"/>
              </w:rPr>
              <w:t xml:space="preserve">.. – </w:t>
            </w:r>
            <w:proofErr w:type="gramEnd"/>
            <w:r w:rsidRPr="00B60417">
              <w:rPr>
                <w:sz w:val="28"/>
                <w:szCs w:val="28"/>
              </w:rPr>
              <w:t>норма потребления холодной воды на 1 человека в год;</w:t>
            </w:r>
          </w:p>
          <w:p w:rsidR="008B6DC2" w:rsidRDefault="00B60417" w:rsidP="00B60417">
            <w:pPr>
              <w:spacing w:line="322" w:lineRule="exact"/>
              <w:ind w:right="33"/>
              <w:jc w:val="both"/>
              <w:rPr>
                <w:sz w:val="28"/>
                <w:szCs w:val="28"/>
              </w:rPr>
            </w:pPr>
            <w:proofErr w:type="spellStart"/>
            <w:r w:rsidRPr="00B60417">
              <w:rPr>
                <w:sz w:val="28"/>
                <w:szCs w:val="28"/>
              </w:rPr>
              <w:t>Нфакт</w:t>
            </w:r>
            <w:proofErr w:type="spellEnd"/>
            <w:r w:rsidRPr="00B60417">
              <w:rPr>
                <w:sz w:val="28"/>
                <w:szCs w:val="28"/>
              </w:rPr>
              <w:t xml:space="preserve">. – количество населения, фактически проживающего в </w:t>
            </w:r>
            <w:r w:rsidR="00B915AF">
              <w:rPr>
                <w:sz w:val="28"/>
                <w:szCs w:val="28"/>
              </w:rPr>
              <w:t>домах с холодным водоснабжением;</w:t>
            </w:r>
          </w:p>
          <w:p w:rsidR="00B915AF" w:rsidRDefault="00B915AF" w:rsidP="00B60417">
            <w:pPr>
              <w:spacing w:line="322" w:lineRule="exact"/>
              <w:ind w:right="33"/>
              <w:jc w:val="both"/>
              <w:rPr>
                <w:sz w:val="28"/>
                <w:szCs w:val="28"/>
              </w:rPr>
            </w:pPr>
            <w:r w:rsidRPr="00B60417">
              <w:rPr>
                <w:sz w:val="28"/>
                <w:szCs w:val="28"/>
              </w:rPr>
              <w:t>НГПхв.</w:t>
            </w:r>
            <w:r>
              <w:rPr>
                <w:sz w:val="28"/>
                <w:szCs w:val="28"/>
              </w:rPr>
              <w:t xml:space="preserve">1 </w:t>
            </w:r>
            <w:r w:rsidRPr="00B60417">
              <w:rPr>
                <w:sz w:val="28"/>
                <w:szCs w:val="28"/>
              </w:rPr>
              <w:t>– норма потребления холодной воды на 1 человека в год;</w:t>
            </w:r>
          </w:p>
          <w:p w:rsidR="00B915AF" w:rsidRDefault="00B915AF" w:rsidP="00B60417">
            <w:pPr>
              <w:spacing w:line="322" w:lineRule="exact"/>
              <w:ind w:right="33"/>
              <w:jc w:val="both"/>
              <w:rPr>
                <w:sz w:val="28"/>
                <w:szCs w:val="28"/>
              </w:rPr>
            </w:pPr>
            <w:r>
              <w:rPr>
                <w:sz w:val="28"/>
                <w:szCs w:val="28"/>
              </w:rPr>
              <w:t>Н – количество населения, п</w:t>
            </w:r>
            <w:r w:rsidRPr="00B60417">
              <w:rPr>
                <w:sz w:val="28"/>
                <w:szCs w:val="28"/>
              </w:rPr>
              <w:t xml:space="preserve">роживающего в </w:t>
            </w:r>
            <w:r>
              <w:rPr>
                <w:sz w:val="28"/>
                <w:szCs w:val="28"/>
              </w:rPr>
              <w:t xml:space="preserve">домах </w:t>
            </w:r>
            <w:r>
              <w:rPr>
                <w:sz w:val="28"/>
                <w:szCs w:val="28"/>
              </w:rPr>
              <w:lastRenderedPageBreak/>
              <w:t>с отсутствием холодного водоснабжения;</w:t>
            </w:r>
          </w:p>
          <w:p w:rsidR="00B915AF" w:rsidRDefault="00B915AF" w:rsidP="00B915AF">
            <w:pPr>
              <w:spacing w:line="322" w:lineRule="exact"/>
              <w:ind w:right="33"/>
              <w:jc w:val="both"/>
              <w:rPr>
                <w:sz w:val="28"/>
                <w:szCs w:val="28"/>
              </w:rPr>
            </w:pPr>
            <w:r w:rsidRPr="00B60417">
              <w:rPr>
                <w:sz w:val="28"/>
                <w:szCs w:val="28"/>
              </w:rPr>
              <w:t>НГПхв.</w:t>
            </w:r>
            <w:r>
              <w:rPr>
                <w:sz w:val="28"/>
                <w:szCs w:val="28"/>
              </w:rPr>
              <w:t xml:space="preserve">2 </w:t>
            </w:r>
            <w:r w:rsidRPr="00B60417">
              <w:rPr>
                <w:sz w:val="28"/>
                <w:szCs w:val="28"/>
              </w:rPr>
              <w:t xml:space="preserve">– норма потребления холодной воды на </w:t>
            </w:r>
            <w:r>
              <w:rPr>
                <w:sz w:val="28"/>
                <w:szCs w:val="28"/>
              </w:rPr>
              <w:t>1 с/х животное</w:t>
            </w:r>
            <w:r w:rsidRPr="00B60417">
              <w:rPr>
                <w:sz w:val="28"/>
                <w:szCs w:val="28"/>
              </w:rPr>
              <w:t xml:space="preserve"> в год;</w:t>
            </w:r>
          </w:p>
          <w:p w:rsidR="00B915AF" w:rsidRDefault="00B915AF" w:rsidP="00B915AF">
            <w:pPr>
              <w:spacing w:line="322" w:lineRule="exact"/>
              <w:ind w:right="33"/>
              <w:jc w:val="both"/>
              <w:rPr>
                <w:sz w:val="28"/>
                <w:szCs w:val="28"/>
              </w:rPr>
            </w:pPr>
            <w:r>
              <w:rPr>
                <w:sz w:val="28"/>
                <w:szCs w:val="28"/>
              </w:rPr>
              <w:t>СЖ – количество с/х животных по видам;</w:t>
            </w:r>
          </w:p>
          <w:p w:rsidR="00B915AF" w:rsidRPr="0031075B" w:rsidRDefault="00D52F7E" w:rsidP="00D52F7E">
            <w:pPr>
              <w:spacing w:line="322" w:lineRule="exact"/>
              <w:ind w:right="33"/>
              <w:jc w:val="both"/>
              <w:rPr>
                <w:sz w:val="28"/>
                <w:szCs w:val="28"/>
              </w:rPr>
            </w:pPr>
            <w:r w:rsidRPr="00B60417">
              <w:rPr>
                <w:sz w:val="28"/>
                <w:szCs w:val="28"/>
              </w:rPr>
              <w:t>НГПхв.</w:t>
            </w:r>
            <w:r>
              <w:rPr>
                <w:sz w:val="28"/>
                <w:szCs w:val="28"/>
              </w:rPr>
              <w:t xml:space="preserve">3 </w:t>
            </w:r>
            <w:r w:rsidRPr="00B60417">
              <w:rPr>
                <w:sz w:val="28"/>
                <w:szCs w:val="28"/>
              </w:rPr>
              <w:t xml:space="preserve">– норма потребления холодной воды на </w:t>
            </w:r>
            <w:r>
              <w:rPr>
                <w:sz w:val="28"/>
                <w:szCs w:val="28"/>
              </w:rPr>
              <w:t xml:space="preserve">1 человека в целях полива </w:t>
            </w:r>
            <w:proofErr w:type="spellStart"/>
            <w:r>
              <w:rPr>
                <w:sz w:val="28"/>
                <w:szCs w:val="28"/>
              </w:rPr>
              <w:t>з.у</w:t>
            </w:r>
            <w:proofErr w:type="spellEnd"/>
            <w:r>
              <w:rPr>
                <w:sz w:val="28"/>
                <w:szCs w:val="28"/>
              </w:rPr>
              <w:t>. в год.</w:t>
            </w:r>
          </w:p>
        </w:tc>
        <w:tc>
          <w:tcPr>
            <w:tcW w:w="3686" w:type="dxa"/>
            <w:gridSpan w:val="2"/>
          </w:tcPr>
          <w:p w:rsidR="008B6DC2" w:rsidRPr="0031075B" w:rsidRDefault="008B6DC2" w:rsidP="001C0F0E">
            <w:pPr>
              <w:spacing w:line="322" w:lineRule="exact"/>
              <w:ind w:right="34"/>
              <w:jc w:val="both"/>
              <w:rPr>
                <w:sz w:val="28"/>
                <w:szCs w:val="28"/>
              </w:rPr>
            </w:pP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4975F2">
        <w:tc>
          <w:tcPr>
            <w:tcW w:w="425" w:type="dxa"/>
          </w:tcPr>
          <w:p w:rsidR="008B6DC2" w:rsidRPr="0031075B" w:rsidRDefault="008B6DC2" w:rsidP="001C0F0E">
            <w:pPr>
              <w:spacing w:line="322" w:lineRule="exact"/>
              <w:ind w:right="600"/>
              <w:jc w:val="both"/>
              <w:rPr>
                <w:sz w:val="28"/>
                <w:szCs w:val="28"/>
              </w:rPr>
            </w:pPr>
            <w:r>
              <w:rPr>
                <w:sz w:val="28"/>
                <w:szCs w:val="28"/>
              </w:rPr>
              <w:t>5</w:t>
            </w:r>
          </w:p>
        </w:tc>
        <w:tc>
          <w:tcPr>
            <w:tcW w:w="2410" w:type="dxa"/>
          </w:tcPr>
          <w:p w:rsidR="008B6DC2" w:rsidRPr="0031075B" w:rsidRDefault="008B6DC2" w:rsidP="001C0F0E">
            <w:pPr>
              <w:spacing w:after="120" w:line="270" w:lineRule="exact"/>
              <w:ind w:left="120" w:right="33"/>
              <w:rPr>
                <w:sz w:val="28"/>
                <w:szCs w:val="28"/>
              </w:rPr>
            </w:pPr>
            <w:r w:rsidRPr="0031075B">
              <w:rPr>
                <w:b/>
                <w:bCs/>
                <w:sz w:val="28"/>
                <w:szCs w:val="28"/>
              </w:rPr>
              <w:t>Объекты</w:t>
            </w:r>
            <w:r>
              <w:rPr>
                <w:b/>
                <w:bCs/>
                <w:sz w:val="28"/>
                <w:szCs w:val="28"/>
              </w:rPr>
              <w:t xml:space="preserve"> </w:t>
            </w:r>
            <w:r w:rsidRPr="0031075B">
              <w:rPr>
                <w:b/>
                <w:bCs/>
                <w:sz w:val="28"/>
                <w:szCs w:val="28"/>
              </w:rPr>
              <w:t>водоотведения</w:t>
            </w:r>
          </w:p>
        </w:tc>
        <w:tc>
          <w:tcPr>
            <w:tcW w:w="3828" w:type="dxa"/>
            <w:gridSpan w:val="3"/>
          </w:tcPr>
          <w:p w:rsidR="00480A38" w:rsidRPr="00480A38" w:rsidRDefault="00480A38" w:rsidP="00480A38">
            <w:pPr>
              <w:spacing w:line="322" w:lineRule="exact"/>
              <w:ind w:right="33"/>
              <w:jc w:val="both"/>
              <w:rPr>
                <w:sz w:val="28"/>
                <w:szCs w:val="28"/>
              </w:rPr>
            </w:pPr>
            <w:r>
              <w:rPr>
                <w:sz w:val="28"/>
                <w:szCs w:val="28"/>
              </w:rPr>
              <w:t xml:space="preserve">Показатель </w:t>
            </w:r>
            <w:r w:rsidRPr="00480A38">
              <w:rPr>
                <w:sz w:val="28"/>
                <w:szCs w:val="28"/>
              </w:rPr>
              <w:t>рассчитан по формуле:</w:t>
            </w:r>
          </w:p>
          <w:p w:rsidR="00480A38" w:rsidRPr="00480A38" w:rsidRDefault="00480A38" w:rsidP="00480A38">
            <w:pPr>
              <w:spacing w:line="322" w:lineRule="exact"/>
              <w:ind w:right="33"/>
              <w:jc w:val="both"/>
              <w:rPr>
                <w:sz w:val="28"/>
                <w:szCs w:val="28"/>
              </w:rPr>
            </w:pPr>
            <w:proofErr w:type="spellStart"/>
            <w:r w:rsidRPr="00480A38">
              <w:rPr>
                <w:sz w:val="28"/>
                <w:szCs w:val="28"/>
              </w:rPr>
              <w:t>ГПво</w:t>
            </w:r>
            <w:proofErr w:type="gramStart"/>
            <w:r w:rsidRPr="00480A38">
              <w:rPr>
                <w:sz w:val="28"/>
                <w:szCs w:val="28"/>
              </w:rPr>
              <w:t>.м</w:t>
            </w:r>
            <w:proofErr w:type="gramEnd"/>
            <w:r w:rsidRPr="00480A38">
              <w:rPr>
                <w:sz w:val="28"/>
                <w:szCs w:val="28"/>
              </w:rPr>
              <w:t>ин.=</w:t>
            </w:r>
            <w:proofErr w:type="spellEnd"/>
            <w:r w:rsidRPr="00480A38">
              <w:rPr>
                <w:sz w:val="28"/>
                <w:szCs w:val="28"/>
              </w:rPr>
              <w:t xml:space="preserve"> </w:t>
            </w:r>
            <w:proofErr w:type="spellStart"/>
            <w:r w:rsidRPr="00480A38">
              <w:rPr>
                <w:sz w:val="28"/>
                <w:szCs w:val="28"/>
              </w:rPr>
              <w:t>ГПгор.вод.мин.+</w:t>
            </w:r>
            <w:proofErr w:type="spellEnd"/>
            <w:r w:rsidRPr="00480A38">
              <w:rPr>
                <w:sz w:val="28"/>
                <w:szCs w:val="28"/>
              </w:rPr>
              <w:t xml:space="preserve"> </w:t>
            </w:r>
            <w:proofErr w:type="spellStart"/>
            <w:r w:rsidRPr="00480A38">
              <w:rPr>
                <w:sz w:val="28"/>
                <w:szCs w:val="28"/>
              </w:rPr>
              <w:t>ГПхв.мин.</w:t>
            </w:r>
            <w:r w:rsidR="004975F2">
              <w:rPr>
                <w:sz w:val="28"/>
                <w:szCs w:val="28"/>
              </w:rPr>
              <w:t>-ГПсх</w:t>
            </w:r>
            <w:r w:rsidR="004975F2">
              <w:rPr>
                <w:sz w:val="24"/>
                <w:szCs w:val="24"/>
              </w:rPr>
              <w:t>и</w:t>
            </w:r>
            <w:r w:rsidR="004975F2">
              <w:rPr>
                <w:sz w:val="28"/>
                <w:szCs w:val="28"/>
              </w:rPr>
              <w:t>пол</w:t>
            </w:r>
            <w:proofErr w:type="spellEnd"/>
            <w:r w:rsidR="004975F2">
              <w:rPr>
                <w:sz w:val="28"/>
                <w:szCs w:val="28"/>
              </w:rPr>
              <w:t>.</w:t>
            </w:r>
            <w:r w:rsidRPr="00480A38">
              <w:rPr>
                <w:sz w:val="28"/>
                <w:szCs w:val="28"/>
              </w:rPr>
              <w:t>,</w:t>
            </w:r>
          </w:p>
          <w:p w:rsidR="00480A38" w:rsidRPr="00480A38" w:rsidRDefault="00480A38" w:rsidP="00480A38">
            <w:pPr>
              <w:spacing w:line="322" w:lineRule="exact"/>
              <w:ind w:right="33"/>
              <w:jc w:val="both"/>
              <w:rPr>
                <w:sz w:val="28"/>
                <w:szCs w:val="28"/>
              </w:rPr>
            </w:pPr>
            <w:r w:rsidRPr="00480A38">
              <w:rPr>
                <w:sz w:val="28"/>
                <w:szCs w:val="28"/>
              </w:rPr>
              <w:t>где</w:t>
            </w:r>
          </w:p>
          <w:p w:rsidR="00480A38" w:rsidRPr="00480A38" w:rsidRDefault="00480A38" w:rsidP="00480A38">
            <w:pPr>
              <w:spacing w:line="322" w:lineRule="exact"/>
              <w:ind w:right="33"/>
              <w:jc w:val="both"/>
              <w:rPr>
                <w:sz w:val="28"/>
                <w:szCs w:val="28"/>
              </w:rPr>
            </w:pPr>
            <w:proofErr w:type="spellStart"/>
            <w:r w:rsidRPr="00480A38">
              <w:rPr>
                <w:sz w:val="28"/>
                <w:szCs w:val="28"/>
              </w:rPr>
              <w:t>ГПгор</w:t>
            </w:r>
            <w:proofErr w:type="gramStart"/>
            <w:r w:rsidRPr="00480A38">
              <w:rPr>
                <w:sz w:val="28"/>
                <w:szCs w:val="28"/>
              </w:rPr>
              <w:t>.в</w:t>
            </w:r>
            <w:proofErr w:type="gramEnd"/>
            <w:r w:rsidRPr="00480A38">
              <w:rPr>
                <w:sz w:val="28"/>
                <w:szCs w:val="28"/>
              </w:rPr>
              <w:t>од.мин</w:t>
            </w:r>
            <w:proofErr w:type="spellEnd"/>
            <w:r w:rsidRPr="00480A38">
              <w:rPr>
                <w:sz w:val="28"/>
                <w:szCs w:val="28"/>
              </w:rPr>
              <w:t>.– минимальный нормативный показатель снабжения населения поселения горячей водой;</w:t>
            </w:r>
          </w:p>
          <w:p w:rsidR="008B6DC2" w:rsidRDefault="00480A38" w:rsidP="00480A38">
            <w:pPr>
              <w:spacing w:line="322" w:lineRule="exact"/>
              <w:ind w:right="33"/>
              <w:jc w:val="both"/>
              <w:rPr>
                <w:sz w:val="28"/>
                <w:szCs w:val="28"/>
              </w:rPr>
            </w:pPr>
            <w:proofErr w:type="spellStart"/>
            <w:r w:rsidRPr="00480A38">
              <w:rPr>
                <w:sz w:val="28"/>
                <w:szCs w:val="28"/>
              </w:rPr>
              <w:t>ГПхв</w:t>
            </w:r>
            <w:proofErr w:type="gramStart"/>
            <w:r w:rsidRPr="00480A38">
              <w:rPr>
                <w:sz w:val="28"/>
                <w:szCs w:val="28"/>
              </w:rPr>
              <w:t>.м</w:t>
            </w:r>
            <w:proofErr w:type="gramEnd"/>
            <w:r w:rsidRPr="00480A38">
              <w:rPr>
                <w:sz w:val="28"/>
                <w:szCs w:val="28"/>
              </w:rPr>
              <w:t>ин</w:t>
            </w:r>
            <w:proofErr w:type="spellEnd"/>
            <w:r w:rsidRPr="00480A38">
              <w:rPr>
                <w:sz w:val="28"/>
                <w:szCs w:val="28"/>
              </w:rPr>
              <w:t>. – минимальный нормативный показатель снабжения нас</w:t>
            </w:r>
            <w:r w:rsidR="004975F2">
              <w:rPr>
                <w:sz w:val="28"/>
                <w:szCs w:val="28"/>
              </w:rPr>
              <w:t>еления поселения холодной водой;</w:t>
            </w:r>
          </w:p>
          <w:p w:rsidR="004975F2" w:rsidRPr="0031075B" w:rsidRDefault="004975F2" w:rsidP="004975F2">
            <w:pPr>
              <w:spacing w:line="322" w:lineRule="exact"/>
              <w:ind w:right="33"/>
              <w:jc w:val="both"/>
              <w:rPr>
                <w:sz w:val="28"/>
                <w:szCs w:val="28"/>
              </w:rPr>
            </w:pPr>
            <w:proofErr w:type="spellStart"/>
            <w:r>
              <w:rPr>
                <w:sz w:val="28"/>
                <w:szCs w:val="28"/>
              </w:rPr>
              <w:t>ГПсх</w:t>
            </w:r>
            <w:r>
              <w:rPr>
                <w:sz w:val="24"/>
                <w:szCs w:val="24"/>
              </w:rPr>
              <w:t>и</w:t>
            </w:r>
            <w:r>
              <w:rPr>
                <w:sz w:val="28"/>
                <w:szCs w:val="28"/>
              </w:rPr>
              <w:t>пол</w:t>
            </w:r>
            <w:proofErr w:type="spellEnd"/>
            <w:r>
              <w:rPr>
                <w:sz w:val="28"/>
                <w:szCs w:val="28"/>
              </w:rPr>
              <w:t xml:space="preserve">. – </w:t>
            </w:r>
            <w:r w:rsidRPr="00480A38">
              <w:rPr>
                <w:sz w:val="28"/>
                <w:szCs w:val="28"/>
              </w:rPr>
              <w:t xml:space="preserve">минимальный нормативный показатель </w:t>
            </w:r>
            <w:r>
              <w:rPr>
                <w:sz w:val="28"/>
                <w:szCs w:val="28"/>
              </w:rPr>
              <w:lastRenderedPageBreak/>
              <w:t>потребления холодной водой на с/х животных и полив.</w:t>
            </w:r>
          </w:p>
        </w:tc>
        <w:tc>
          <w:tcPr>
            <w:tcW w:w="3402" w:type="dxa"/>
          </w:tcPr>
          <w:p w:rsidR="00480A38" w:rsidRDefault="00480A38" w:rsidP="00480A38">
            <w:pPr>
              <w:pStyle w:val="Default"/>
              <w:jc w:val="both"/>
              <w:rPr>
                <w:sz w:val="28"/>
                <w:szCs w:val="28"/>
              </w:rPr>
            </w:pPr>
            <w:r>
              <w:rPr>
                <w:sz w:val="28"/>
                <w:szCs w:val="28"/>
              </w:rPr>
              <w:lastRenderedPageBreak/>
              <w:t xml:space="preserve">Максимальная доступность для населения объектов (очистных сооружений) не нормируется. </w:t>
            </w:r>
          </w:p>
          <w:p w:rsidR="008B6DC2" w:rsidRPr="0031075B" w:rsidRDefault="008B6DC2" w:rsidP="001C0F0E">
            <w:pPr>
              <w:spacing w:line="322" w:lineRule="exact"/>
              <w:ind w:right="34"/>
              <w:jc w:val="both"/>
              <w:rPr>
                <w:sz w:val="28"/>
                <w:szCs w:val="28"/>
              </w:rPr>
            </w:pP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6</w:t>
            </w:r>
          </w:p>
        </w:tc>
        <w:tc>
          <w:tcPr>
            <w:tcW w:w="2694" w:type="dxa"/>
            <w:gridSpan w:val="2"/>
          </w:tcPr>
          <w:p w:rsidR="008B6DC2" w:rsidRPr="00BE14A8" w:rsidRDefault="008B6DC2" w:rsidP="001C0F0E">
            <w:pPr>
              <w:rPr>
                <w:b/>
                <w:sz w:val="28"/>
                <w:szCs w:val="28"/>
              </w:rPr>
            </w:pPr>
            <w:r w:rsidRPr="00BE14A8">
              <w:rPr>
                <w:b/>
                <w:sz w:val="28"/>
                <w:szCs w:val="28"/>
              </w:rPr>
              <w:t xml:space="preserve">Автомобильные дороги улично-дорожной сети населенного пункта с </w:t>
            </w:r>
            <w:r>
              <w:rPr>
                <w:b/>
                <w:sz w:val="28"/>
                <w:szCs w:val="28"/>
              </w:rPr>
              <w:t>твердым</w:t>
            </w:r>
            <w:r w:rsidRPr="00BE14A8">
              <w:rPr>
                <w:b/>
                <w:sz w:val="28"/>
                <w:szCs w:val="28"/>
              </w:rPr>
              <w:t xml:space="preserve"> покрытием </w:t>
            </w:r>
          </w:p>
        </w:tc>
        <w:tc>
          <w:tcPr>
            <w:tcW w:w="3260" w:type="dxa"/>
          </w:tcPr>
          <w:p w:rsidR="008B6DC2" w:rsidRPr="0031075B" w:rsidRDefault="00C75B40" w:rsidP="001C0F0E">
            <w:pPr>
              <w:spacing w:line="322" w:lineRule="exact"/>
              <w:ind w:right="33"/>
              <w:jc w:val="both"/>
              <w:rPr>
                <w:sz w:val="28"/>
                <w:szCs w:val="28"/>
              </w:rPr>
            </w:pPr>
            <w:r w:rsidRPr="00C75B40">
              <w:rPr>
                <w:sz w:val="28"/>
                <w:szCs w:val="28"/>
              </w:rPr>
              <w:t>Показатель взят исходя из анализа численности населения, площади населенных пунктов, размера дорожного фонда поселен</w:t>
            </w:r>
            <w:r>
              <w:rPr>
                <w:sz w:val="28"/>
                <w:szCs w:val="28"/>
              </w:rPr>
              <w:t>ия и фактического состояния.</w:t>
            </w:r>
          </w:p>
        </w:tc>
        <w:tc>
          <w:tcPr>
            <w:tcW w:w="3686" w:type="dxa"/>
            <w:gridSpan w:val="2"/>
          </w:tcPr>
          <w:p w:rsidR="008B6DC2" w:rsidRPr="0031075B" w:rsidRDefault="00C75B40" w:rsidP="001C0F0E">
            <w:pPr>
              <w:spacing w:line="322" w:lineRule="exact"/>
              <w:ind w:right="34"/>
              <w:jc w:val="both"/>
              <w:rPr>
                <w:sz w:val="28"/>
                <w:szCs w:val="28"/>
              </w:rPr>
            </w:pPr>
            <w:r w:rsidRPr="00C75B40">
              <w:rPr>
                <w:sz w:val="28"/>
                <w:szCs w:val="28"/>
              </w:rPr>
              <w:t>Не нормируется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2E1D6F" w:rsidRPr="002E1D6F" w:rsidRDefault="002E1D6F" w:rsidP="002E1D6F">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8B41A0" w:rsidRPr="0031075B" w:rsidRDefault="002E1D6F" w:rsidP="002E1D6F">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7</w:t>
            </w:r>
          </w:p>
        </w:tc>
        <w:tc>
          <w:tcPr>
            <w:tcW w:w="2694" w:type="dxa"/>
            <w:gridSpan w:val="2"/>
          </w:tcPr>
          <w:p w:rsidR="008B6DC2" w:rsidRPr="00BE14A8" w:rsidRDefault="008B6DC2" w:rsidP="001C0F0E">
            <w:pPr>
              <w:rPr>
                <w:b/>
                <w:sz w:val="28"/>
                <w:szCs w:val="28"/>
              </w:rPr>
            </w:pPr>
            <w:r w:rsidRPr="00BE14A8">
              <w:rPr>
                <w:b/>
                <w:sz w:val="28"/>
                <w:szCs w:val="28"/>
              </w:rPr>
              <w:t>Парковка (парковочные места)</w:t>
            </w:r>
          </w:p>
        </w:tc>
        <w:tc>
          <w:tcPr>
            <w:tcW w:w="3260" w:type="dxa"/>
          </w:tcPr>
          <w:p w:rsidR="008B6DC2" w:rsidRPr="0031075B" w:rsidRDefault="00C75B40" w:rsidP="001C0F0E">
            <w:pPr>
              <w:spacing w:line="322" w:lineRule="exact"/>
              <w:ind w:right="33"/>
              <w:jc w:val="both"/>
              <w:rPr>
                <w:sz w:val="28"/>
                <w:szCs w:val="28"/>
              </w:rPr>
            </w:pPr>
            <w:r w:rsidRPr="00C75B40">
              <w:rPr>
                <w:sz w:val="28"/>
                <w:szCs w:val="28"/>
              </w:rPr>
              <w:t xml:space="preserve">Показатель взят исходя из анализа численности населения, площади </w:t>
            </w:r>
            <w:r w:rsidRPr="00C75B40">
              <w:rPr>
                <w:sz w:val="28"/>
                <w:szCs w:val="28"/>
              </w:rPr>
              <w:lastRenderedPageBreak/>
              <w:t>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3686" w:type="dxa"/>
            <w:gridSpan w:val="2"/>
          </w:tcPr>
          <w:p w:rsidR="00C75B40" w:rsidRPr="00C75B40" w:rsidRDefault="00C75B40" w:rsidP="00C75B40">
            <w:pPr>
              <w:spacing w:line="322" w:lineRule="exact"/>
              <w:ind w:right="34"/>
              <w:jc w:val="both"/>
              <w:rPr>
                <w:sz w:val="28"/>
                <w:szCs w:val="28"/>
              </w:rPr>
            </w:pPr>
            <w:r w:rsidRPr="00C75B40">
              <w:rPr>
                <w:sz w:val="28"/>
                <w:szCs w:val="28"/>
              </w:rPr>
              <w:lastRenderedPageBreak/>
              <w:t xml:space="preserve">Показатель взят исходя из необходимости расположения объекта в </w:t>
            </w:r>
            <w:r w:rsidRPr="00C75B40">
              <w:rPr>
                <w:sz w:val="28"/>
                <w:szCs w:val="28"/>
              </w:rPr>
              <w:lastRenderedPageBreak/>
              <w:t>границах населенного пункта в целях временного хранения автотранспортных средств населением поселения</w:t>
            </w:r>
          </w:p>
          <w:p w:rsidR="00C75B40" w:rsidRPr="00C75B40" w:rsidRDefault="00C75B40" w:rsidP="00C75B40">
            <w:pPr>
              <w:spacing w:line="322" w:lineRule="exact"/>
              <w:ind w:right="34"/>
              <w:jc w:val="both"/>
              <w:rPr>
                <w:sz w:val="28"/>
                <w:szCs w:val="28"/>
              </w:rPr>
            </w:pPr>
            <w:r w:rsidRPr="00C75B40">
              <w:rPr>
                <w:sz w:val="28"/>
                <w:szCs w:val="28"/>
              </w:rPr>
              <w:t>Раздел 11 СП 42.13330.2011</w:t>
            </w:r>
          </w:p>
          <w:p w:rsidR="008B6DC2" w:rsidRPr="0031075B" w:rsidRDefault="00C75B40" w:rsidP="00C75B40">
            <w:pPr>
              <w:spacing w:line="322" w:lineRule="exact"/>
              <w:ind w:right="34"/>
              <w:jc w:val="both"/>
              <w:rPr>
                <w:sz w:val="28"/>
                <w:szCs w:val="28"/>
              </w:rPr>
            </w:pPr>
            <w:r w:rsidRPr="00C75B40">
              <w:rPr>
                <w:sz w:val="28"/>
                <w:szCs w:val="28"/>
              </w:rPr>
              <w:t>Приложение</w:t>
            </w:r>
            <w:proofErr w:type="gramStart"/>
            <w:r w:rsidRPr="00C75B40">
              <w:rPr>
                <w:sz w:val="28"/>
                <w:szCs w:val="28"/>
              </w:rPr>
              <w:t xml:space="preserve"> К</w:t>
            </w:r>
            <w:proofErr w:type="gramEnd"/>
            <w:r w:rsidRPr="00C75B40">
              <w:rPr>
                <w:sz w:val="28"/>
                <w:szCs w:val="28"/>
              </w:rPr>
              <w:t xml:space="preserve"> СП 42.13330.2011</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2E1D6F" w:rsidRPr="002E1D6F" w:rsidRDefault="002E1D6F" w:rsidP="002E1D6F">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8B41A0" w:rsidRPr="0031075B" w:rsidRDefault="002E1D6F" w:rsidP="002E1D6F">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8</w:t>
            </w:r>
          </w:p>
        </w:tc>
        <w:tc>
          <w:tcPr>
            <w:tcW w:w="2694" w:type="dxa"/>
            <w:gridSpan w:val="2"/>
          </w:tcPr>
          <w:p w:rsidR="008B6DC2" w:rsidRDefault="008B6DC2" w:rsidP="001C0F0E">
            <w:pPr>
              <w:pStyle w:val="Default"/>
              <w:rPr>
                <w:sz w:val="28"/>
                <w:szCs w:val="28"/>
              </w:rPr>
            </w:pPr>
            <w:r>
              <w:rPr>
                <w:b/>
                <w:bCs/>
                <w:sz w:val="28"/>
                <w:szCs w:val="28"/>
              </w:rPr>
              <w:t xml:space="preserve">Пешеходный переход </w:t>
            </w:r>
          </w:p>
        </w:tc>
        <w:tc>
          <w:tcPr>
            <w:tcW w:w="3260" w:type="dxa"/>
          </w:tcPr>
          <w:p w:rsidR="008B6DC2" w:rsidRDefault="00B214CD" w:rsidP="001C0F0E">
            <w:pPr>
              <w:spacing w:line="322" w:lineRule="exact"/>
              <w:ind w:right="33"/>
              <w:jc w:val="both"/>
              <w:rPr>
                <w:sz w:val="28"/>
                <w:szCs w:val="28"/>
              </w:rPr>
            </w:pPr>
            <w:r w:rsidRPr="00B214CD">
              <w:rPr>
                <w:sz w:val="28"/>
                <w:szCs w:val="28"/>
              </w:rPr>
              <w:t>Показатель взят исходя из анализа численности населения, площади населенных пунктов и интенсивности движения</w:t>
            </w:r>
            <w:r>
              <w:rPr>
                <w:sz w:val="28"/>
                <w:szCs w:val="28"/>
              </w:rPr>
              <w:t>.</w:t>
            </w:r>
          </w:p>
          <w:p w:rsidR="00B214CD" w:rsidRDefault="00B214CD" w:rsidP="001C0F0E">
            <w:pPr>
              <w:spacing w:line="322" w:lineRule="exact"/>
              <w:ind w:right="33"/>
              <w:jc w:val="both"/>
              <w:rPr>
                <w:sz w:val="28"/>
                <w:szCs w:val="28"/>
              </w:rPr>
            </w:pPr>
            <w:r>
              <w:rPr>
                <w:sz w:val="28"/>
                <w:szCs w:val="28"/>
              </w:rPr>
              <w:t>Показатель рассчитан по формуле:</w:t>
            </w:r>
          </w:p>
          <w:p w:rsidR="00B214CD" w:rsidRDefault="00B214CD" w:rsidP="00B214CD">
            <w:pPr>
              <w:spacing w:line="322" w:lineRule="exact"/>
              <w:ind w:right="33"/>
              <w:jc w:val="both"/>
              <w:rPr>
                <w:sz w:val="28"/>
                <w:szCs w:val="28"/>
              </w:rPr>
            </w:pPr>
            <w:proofErr w:type="spellStart"/>
            <w:r>
              <w:rPr>
                <w:sz w:val="28"/>
                <w:szCs w:val="28"/>
              </w:rPr>
              <w:t>Кпеш.=Пдор</w:t>
            </w:r>
            <w:proofErr w:type="spellEnd"/>
            <w:r>
              <w:rPr>
                <w:sz w:val="28"/>
                <w:szCs w:val="28"/>
              </w:rPr>
              <w:t>./</w:t>
            </w:r>
            <w:proofErr w:type="spellStart"/>
            <w:r>
              <w:rPr>
                <w:sz w:val="28"/>
                <w:szCs w:val="28"/>
              </w:rPr>
              <w:t>Пдост</w:t>
            </w:r>
            <w:proofErr w:type="spellEnd"/>
            <w:r>
              <w:rPr>
                <w:sz w:val="28"/>
                <w:szCs w:val="28"/>
              </w:rPr>
              <w:t>.,</w:t>
            </w:r>
          </w:p>
          <w:p w:rsidR="00B214CD" w:rsidRDefault="00B214CD" w:rsidP="00B214CD">
            <w:pPr>
              <w:spacing w:line="322" w:lineRule="exact"/>
              <w:ind w:right="33"/>
              <w:jc w:val="both"/>
              <w:rPr>
                <w:sz w:val="28"/>
                <w:szCs w:val="28"/>
              </w:rPr>
            </w:pPr>
            <w:r>
              <w:rPr>
                <w:sz w:val="28"/>
                <w:szCs w:val="28"/>
              </w:rPr>
              <w:t>где:</w:t>
            </w:r>
          </w:p>
          <w:p w:rsidR="00B214CD" w:rsidRDefault="00B214CD" w:rsidP="00B214CD">
            <w:pPr>
              <w:spacing w:line="322" w:lineRule="exact"/>
              <w:ind w:right="33"/>
              <w:jc w:val="both"/>
              <w:rPr>
                <w:sz w:val="28"/>
                <w:szCs w:val="28"/>
              </w:rPr>
            </w:pPr>
            <w:proofErr w:type="spellStart"/>
            <w:r>
              <w:rPr>
                <w:sz w:val="28"/>
                <w:szCs w:val="28"/>
              </w:rPr>
              <w:t>Пдор</w:t>
            </w:r>
            <w:proofErr w:type="spellEnd"/>
            <w:r>
              <w:rPr>
                <w:sz w:val="28"/>
                <w:szCs w:val="28"/>
              </w:rPr>
              <w:t>. –</w:t>
            </w:r>
            <w:r w:rsidR="00292BCB">
              <w:rPr>
                <w:sz w:val="28"/>
                <w:szCs w:val="28"/>
              </w:rPr>
              <w:t xml:space="preserve"> </w:t>
            </w:r>
            <w:proofErr w:type="gramStart"/>
            <w:r w:rsidR="00292BCB">
              <w:rPr>
                <w:sz w:val="28"/>
                <w:szCs w:val="28"/>
              </w:rPr>
              <w:t>протяженность</w:t>
            </w:r>
            <w:proofErr w:type="gramEnd"/>
            <w:r w:rsidR="00292BCB">
              <w:rPr>
                <w:sz w:val="28"/>
                <w:szCs w:val="28"/>
              </w:rPr>
              <w:t xml:space="preserve"> а/д местного значения;</w:t>
            </w:r>
          </w:p>
          <w:p w:rsidR="00B214CD" w:rsidRPr="0031075B" w:rsidRDefault="00B214CD" w:rsidP="00B214CD">
            <w:pPr>
              <w:spacing w:line="322" w:lineRule="exact"/>
              <w:ind w:right="33"/>
              <w:jc w:val="both"/>
              <w:rPr>
                <w:sz w:val="28"/>
                <w:szCs w:val="28"/>
              </w:rPr>
            </w:pPr>
            <w:proofErr w:type="spellStart"/>
            <w:r>
              <w:rPr>
                <w:sz w:val="28"/>
                <w:szCs w:val="28"/>
              </w:rPr>
              <w:t>Пдост</w:t>
            </w:r>
            <w:proofErr w:type="spellEnd"/>
            <w:r>
              <w:rPr>
                <w:sz w:val="28"/>
                <w:szCs w:val="28"/>
              </w:rPr>
              <w:t xml:space="preserve">. – </w:t>
            </w:r>
            <w:r w:rsidR="00292BCB">
              <w:rPr>
                <w:sz w:val="28"/>
                <w:szCs w:val="28"/>
              </w:rPr>
              <w:t>показатель территориальной доступности</w:t>
            </w:r>
          </w:p>
        </w:tc>
        <w:tc>
          <w:tcPr>
            <w:tcW w:w="3686" w:type="dxa"/>
            <w:gridSpan w:val="2"/>
          </w:tcPr>
          <w:p w:rsidR="00B214CD" w:rsidRPr="00B214CD" w:rsidRDefault="00B214CD" w:rsidP="00B214CD">
            <w:pPr>
              <w:spacing w:line="322" w:lineRule="exact"/>
              <w:ind w:right="34"/>
              <w:jc w:val="both"/>
              <w:rPr>
                <w:sz w:val="28"/>
                <w:szCs w:val="28"/>
              </w:rPr>
            </w:pPr>
            <w:r w:rsidRPr="00B214CD">
              <w:rPr>
                <w:sz w:val="28"/>
                <w:szCs w:val="28"/>
              </w:rPr>
              <w:t xml:space="preserve">Показатель взят </w:t>
            </w:r>
            <w:proofErr w:type="gramStart"/>
            <w:r w:rsidRPr="00B214CD">
              <w:rPr>
                <w:sz w:val="28"/>
                <w:szCs w:val="28"/>
              </w:rPr>
              <w:t>исходя из необходимости минимизировать</w:t>
            </w:r>
            <w:proofErr w:type="gramEnd"/>
            <w:r w:rsidRPr="00B214CD">
              <w:rPr>
                <w:sz w:val="28"/>
                <w:szCs w:val="28"/>
              </w:rPr>
              <w:t xml:space="preserve"> время затраченное пешеходом в зимний период и повышения транспортной безопасности дорожного движения.</w:t>
            </w:r>
          </w:p>
          <w:p w:rsidR="008B6DC2" w:rsidRPr="0031075B" w:rsidRDefault="00B214CD" w:rsidP="00B214CD">
            <w:pPr>
              <w:spacing w:line="322" w:lineRule="exact"/>
              <w:ind w:right="34"/>
              <w:jc w:val="both"/>
              <w:rPr>
                <w:sz w:val="28"/>
                <w:szCs w:val="28"/>
              </w:rPr>
            </w:pPr>
            <w:r w:rsidRPr="00B214CD">
              <w:rPr>
                <w:sz w:val="28"/>
                <w:szCs w:val="28"/>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w:t>
            </w:r>
            <w:r w:rsidRPr="00B214CD">
              <w:rPr>
                <w:sz w:val="28"/>
                <w:szCs w:val="28"/>
              </w:rPr>
              <w:lastRenderedPageBreak/>
              <w:t>опасных участков дороги (ОДМ 218.4.005-2010 «Рекомендации по обеспечению безопасности движения на автомобильных дорогах»)</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2E1D6F" w:rsidRPr="002E1D6F" w:rsidRDefault="002E1D6F" w:rsidP="002E1D6F">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8B41A0" w:rsidRPr="0031075B" w:rsidRDefault="002E1D6F" w:rsidP="002E1D6F">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9</w:t>
            </w:r>
          </w:p>
        </w:tc>
        <w:tc>
          <w:tcPr>
            <w:tcW w:w="2694" w:type="dxa"/>
            <w:gridSpan w:val="2"/>
          </w:tcPr>
          <w:p w:rsidR="008B6DC2" w:rsidRDefault="008B6DC2" w:rsidP="001C0F0E">
            <w:pPr>
              <w:pStyle w:val="Default"/>
              <w:rPr>
                <w:sz w:val="28"/>
                <w:szCs w:val="28"/>
              </w:rPr>
            </w:pPr>
            <w:r>
              <w:rPr>
                <w:b/>
                <w:bCs/>
                <w:sz w:val="28"/>
                <w:szCs w:val="28"/>
              </w:rPr>
              <w:t xml:space="preserve">Автобусные остановки </w:t>
            </w:r>
          </w:p>
        </w:tc>
        <w:tc>
          <w:tcPr>
            <w:tcW w:w="3260" w:type="dxa"/>
          </w:tcPr>
          <w:p w:rsidR="008B6DC2" w:rsidRPr="0031075B" w:rsidRDefault="00AC6241" w:rsidP="001C0F0E">
            <w:pPr>
              <w:spacing w:line="322" w:lineRule="exact"/>
              <w:ind w:right="33"/>
              <w:jc w:val="both"/>
              <w:rPr>
                <w:sz w:val="28"/>
                <w:szCs w:val="28"/>
              </w:rPr>
            </w:pPr>
            <w:r w:rsidRPr="00AC6241">
              <w:rPr>
                <w:sz w:val="28"/>
                <w:szCs w:val="28"/>
              </w:rPr>
              <w:t>Показатель взят исходя из анализа перспективной численности населения, проектной площади населенных пунктов.</w:t>
            </w:r>
          </w:p>
        </w:tc>
        <w:tc>
          <w:tcPr>
            <w:tcW w:w="3686" w:type="dxa"/>
            <w:gridSpan w:val="2"/>
          </w:tcPr>
          <w:p w:rsidR="00AC6241" w:rsidRPr="00AC6241" w:rsidRDefault="00AC6241" w:rsidP="00AC6241">
            <w:pPr>
              <w:spacing w:line="322" w:lineRule="exact"/>
              <w:ind w:right="34"/>
              <w:jc w:val="both"/>
              <w:rPr>
                <w:sz w:val="28"/>
                <w:szCs w:val="28"/>
              </w:rPr>
            </w:pPr>
            <w:r w:rsidRPr="00AC6241">
              <w:rPr>
                <w:sz w:val="28"/>
                <w:szCs w:val="28"/>
              </w:rPr>
              <w:t>СП 42.13330.2011 «Градостроительство. Планировка и застройка городских и сельских поселений». П. 11.15</w:t>
            </w:r>
          </w:p>
          <w:p w:rsidR="008B6DC2" w:rsidRPr="0031075B" w:rsidRDefault="00AC6241" w:rsidP="00AC6241">
            <w:pPr>
              <w:spacing w:line="322" w:lineRule="exact"/>
              <w:ind w:right="34"/>
              <w:jc w:val="both"/>
              <w:rPr>
                <w:sz w:val="28"/>
                <w:szCs w:val="28"/>
              </w:rPr>
            </w:pPr>
            <w:r w:rsidRPr="00AC6241">
              <w:rPr>
                <w:sz w:val="28"/>
                <w:szCs w:val="28"/>
              </w:rPr>
              <w:t>ОСТ 218.1.002-2003.»Автобусные остановки на автомобильных дорогах. Общие технические требования»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Default="002E1D6F" w:rsidP="002E1D6F">
            <w:pPr>
              <w:pStyle w:val="Default"/>
              <w:jc w:val="both"/>
              <w:rPr>
                <w:sz w:val="28"/>
                <w:szCs w:val="28"/>
              </w:rPr>
            </w:pPr>
            <w:r>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Pr>
                <w:sz w:val="28"/>
                <w:szCs w:val="28"/>
              </w:rPr>
              <w:t>,»</w:t>
            </w:r>
            <w:proofErr w:type="gramEnd"/>
            <w:r>
              <w:rPr>
                <w:sz w:val="28"/>
                <w:szCs w:val="28"/>
              </w:rPr>
              <w:t xml:space="preserve">. </w:t>
            </w:r>
          </w:p>
          <w:p w:rsidR="002E1D6F" w:rsidRPr="002E1D6F" w:rsidRDefault="002E1D6F" w:rsidP="002E1D6F">
            <w:pPr>
              <w:spacing w:line="322" w:lineRule="exact"/>
              <w:ind w:right="34"/>
              <w:jc w:val="both"/>
              <w:rPr>
                <w:sz w:val="28"/>
                <w:szCs w:val="28"/>
              </w:rPr>
            </w:pPr>
            <w:r>
              <w:rPr>
                <w:sz w:val="28"/>
                <w:szCs w:val="28"/>
              </w:rPr>
              <w:t xml:space="preserve">Пункт 7 части 1 статьи 14 Федерального закона от 6 октября 2003 года № 131-ФЗ «Об общих принципах </w:t>
            </w:r>
            <w:r w:rsidRPr="002E1D6F">
              <w:rPr>
                <w:sz w:val="28"/>
                <w:szCs w:val="28"/>
              </w:rPr>
              <w:t>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sidRPr="002E1D6F">
              <w:rPr>
                <w:sz w:val="28"/>
                <w:szCs w:val="28"/>
              </w:rPr>
              <w:t>;»</w:t>
            </w:r>
            <w:proofErr w:type="gramEnd"/>
            <w:r w:rsidRPr="002E1D6F">
              <w:rPr>
                <w:sz w:val="28"/>
                <w:szCs w:val="28"/>
              </w:rPr>
              <w:t>.</w:t>
            </w:r>
          </w:p>
          <w:p w:rsidR="008B41A0" w:rsidRPr="0031075B" w:rsidRDefault="002E1D6F" w:rsidP="002E1D6F">
            <w:pPr>
              <w:spacing w:line="322" w:lineRule="exact"/>
              <w:ind w:right="34"/>
              <w:jc w:val="both"/>
              <w:rPr>
                <w:sz w:val="28"/>
                <w:szCs w:val="28"/>
              </w:rPr>
            </w:pPr>
            <w:r w:rsidRPr="002E1D6F">
              <w:rPr>
                <w:sz w:val="28"/>
                <w:szCs w:val="28"/>
              </w:rPr>
              <w:t>3. Пункт 14 части 3 статьи 3(1) Закона Иркутской области от 23 июля 2008 года № 59-оз «О градостроительной деятельности в Иркут</w:t>
            </w:r>
            <w:r>
              <w:rPr>
                <w:sz w:val="28"/>
                <w:szCs w:val="28"/>
              </w:rPr>
              <w:t>ской области»: «иные объекты</w:t>
            </w:r>
            <w:proofErr w:type="gramStart"/>
            <w:r>
              <w:rPr>
                <w:sz w:val="28"/>
                <w:szCs w:val="28"/>
              </w:rPr>
              <w:t>;»</w:t>
            </w:r>
            <w:proofErr w:type="gramEnd"/>
            <w:r>
              <w:rPr>
                <w:sz w:val="28"/>
                <w:szCs w:val="28"/>
              </w:rPr>
              <w:t>.</w:t>
            </w:r>
          </w:p>
        </w:tc>
      </w:tr>
      <w:tr w:rsidR="008B6DC2" w:rsidRPr="0031075B" w:rsidTr="001C0F0E">
        <w:tc>
          <w:tcPr>
            <w:tcW w:w="425" w:type="dxa"/>
          </w:tcPr>
          <w:p w:rsidR="008B6DC2" w:rsidRDefault="008B6DC2" w:rsidP="001C0F0E">
            <w:pPr>
              <w:spacing w:line="322" w:lineRule="exact"/>
              <w:ind w:right="-108"/>
              <w:jc w:val="both"/>
              <w:rPr>
                <w:sz w:val="28"/>
                <w:szCs w:val="28"/>
              </w:rPr>
            </w:pPr>
            <w:r>
              <w:rPr>
                <w:sz w:val="28"/>
                <w:szCs w:val="28"/>
              </w:rPr>
              <w:lastRenderedPageBreak/>
              <w:t>10</w:t>
            </w:r>
          </w:p>
        </w:tc>
        <w:tc>
          <w:tcPr>
            <w:tcW w:w="2694" w:type="dxa"/>
            <w:gridSpan w:val="2"/>
          </w:tcPr>
          <w:p w:rsidR="008B6DC2" w:rsidRDefault="008B6DC2" w:rsidP="001C0F0E">
            <w:pPr>
              <w:pStyle w:val="Default"/>
              <w:rPr>
                <w:sz w:val="28"/>
                <w:szCs w:val="28"/>
              </w:rPr>
            </w:pPr>
            <w:r>
              <w:rPr>
                <w:b/>
                <w:bCs/>
                <w:sz w:val="28"/>
                <w:szCs w:val="28"/>
              </w:rPr>
              <w:t xml:space="preserve">Противопожарный водоем (резервуар) </w:t>
            </w:r>
          </w:p>
        </w:tc>
        <w:tc>
          <w:tcPr>
            <w:tcW w:w="3260" w:type="dxa"/>
          </w:tcPr>
          <w:p w:rsidR="00B03031" w:rsidRPr="00B03031" w:rsidRDefault="00B03031" w:rsidP="00B03031">
            <w:pPr>
              <w:spacing w:line="322" w:lineRule="exact"/>
              <w:ind w:right="33"/>
              <w:jc w:val="both"/>
              <w:rPr>
                <w:sz w:val="28"/>
                <w:szCs w:val="28"/>
              </w:rPr>
            </w:pPr>
            <w:proofErr w:type="spellStart"/>
            <w:r w:rsidRPr="00B03031">
              <w:rPr>
                <w:sz w:val="28"/>
                <w:szCs w:val="28"/>
              </w:rPr>
              <w:t>пп</w:t>
            </w:r>
            <w:proofErr w:type="spellEnd"/>
            <w:r w:rsidRPr="00B03031">
              <w:rPr>
                <w:sz w:val="28"/>
                <w:szCs w:val="28"/>
              </w:rPr>
              <w:t>. 4.1, 4.3, 9.10 СП 8.13130.2009 «Системы противопожарной защиты. Источники наружного противопожарного водоснабжения. Требования пожарной безопасности».</w:t>
            </w:r>
          </w:p>
          <w:p w:rsidR="00B03031" w:rsidRPr="00B03031" w:rsidRDefault="00B03031" w:rsidP="00B03031">
            <w:pPr>
              <w:spacing w:line="322" w:lineRule="exact"/>
              <w:ind w:right="33"/>
              <w:jc w:val="both"/>
              <w:rPr>
                <w:sz w:val="28"/>
                <w:szCs w:val="28"/>
              </w:rPr>
            </w:pPr>
            <w:r w:rsidRPr="00B03031">
              <w:rPr>
                <w:sz w:val="28"/>
                <w:szCs w:val="28"/>
              </w:rPr>
              <w:t>п. 16.9 СП 31.13330.2012 «Водоснабжение. Наружные сети и сооружения». Актуализированная редакция.</w:t>
            </w:r>
          </w:p>
          <w:p w:rsidR="008B6DC2" w:rsidRPr="0031075B" w:rsidRDefault="00B03031" w:rsidP="00B03031">
            <w:pPr>
              <w:spacing w:line="322" w:lineRule="exact"/>
              <w:ind w:right="33"/>
              <w:jc w:val="both"/>
              <w:rPr>
                <w:sz w:val="28"/>
                <w:szCs w:val="28"/>
              </w:rPr>
            </w:pPr>
            <w:r w:rsidRPr="00B03031">
              <w:rPr>
                <w:sz w:val="28"/>
                <w:szCs w:val="28"/>
              </w:rPr>
              <w:t xml:space="preserve">ч. 5 ст. 67 Федерального закона от 22.07.2008 № 123-ФЗ «Технический регламент о требованиях </w:t>
            </w:r>
            <w:proofErr w:type="gramStart"/>
            <w:r w:rsidRPr="00B03031">
              <w:rPr>
                <w:sz w:val="28"/>
                <w:szCs w:val="28"/>
              </w:rPr>
              <w:t>пожарной</w:t>
            </w:r>
            <w:proofErr w:type="gramEnd"/>
          </w:p>
        </w:tc>
        <w:tc>
          <w:tcPr>
            <w:tcW w:w="3686" w:type="dxa"/>
            <w:gridSpan w:val="2"/>
          </w:tcPr>
          <w:p w:rsidR="008B6DC2" w:rsidRPr="0031075B" w:rsidRDefault="00B03031" w:rsidP="001C0F0E">
            <w:pPr>
              <w:spacing w:line="322" w:lineRule="exact"/>
              <w:ind w:right="34"/>
              <w:jc w:val="both"/>
              <w:rPr>
                <w:sz w:val="28"/>
                <w:szCs w:val="28"/>
              </w:rPr>
            </w:pPr>
            <w:r w:rsidRPr="00B03031">
              <w:rPr>
                <w:sz w:val="28"/>
                <w:szCs w:val="28"/>
              </w:rPr>
              <w:t>п. 9.11 СП 8.13130.2009 «Системы противопожарной защиты. Источники наружного противопожарного водоснабжения. Требования пожарной безопасности».</w:t>
            </w:r>
          </w:p>
        </w:tc>
      </w:tr>
      <w:tr w:rsidR="008B41A0" w:rsidRPr="0031075B" w:rsidTr="00D36A97">
        <w:tc>
          <w:tcPr>
            <w:tcW w:w="425" w:type="dxa"/>
          </w:tcPr>
          <w:p w:rsidR="008B41A0" w:rsidRDefault="008B41A0" w:rsidP="001C0F0E">
            <w:pPr>
              <w:spacing w:line="322" w:lineRule="exact"/>
              <w:ind w:right="-108"/>
              <w:jc w:val="both"/>
              <w:rPr>
                <w:sz w:val="28"/>
                <w:szCs w:val="28"/>
              </w:rPr>
            </w:pPr>
          </w:p>
        </w:tc>
        <w:tc>
          <w:tcPr>
            <w:tcW w:w="9640" w:type="dxa"/>
            <w:gridSpan w:val="5"/>
          </w:tcPr>
          <w:p w:rsidR="00AD6ADD" w:rsidRPr="00AD6ADD" w:rsidRDefault="00AD6ADD" w:rsidP="00AD6ADD">
            <w:pPr>
              <w:spacing w:line="322" w:lineRule="exact"/>
              <w:ind w:right="34"/>
              <w:jc w:val="both"/>
              <w:rPr>
                <w:sz w:val="28"/>
                <w:szCs w:val="28"/>
              </w:rPr>
            </w:pPr>
            <w:r w:rsidRPr="00AD6ADD">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roofErr w:type="gramStart"/>
            <w:r w:rsidRPr="00AD6ADD">
              <w:rPr>
                <w:sz w:val="28"/>
                <w:szCs w:val="28"/>
              </w:rPr>
              <w:t>;»</w:t>
            </w:r>
            <w:proofErr w:type="gramEnd"/>
            <w:r w:rsidRPr="00AD6ADD">
              <w:rPr>
                <w:sz w:val="28"/>
                <w:szCs w:val="28"/>
              </w:rPr>
              <w:t>.</w:t>
            </w:r>
          </w:p>
          <w:p w:rsidR="00AD6ADD" w:rsidRPr="00AD6ADD" w:rsidRDefault="00AD6ADD" w:rsidP="00AD6ADD">
            <w:pPr>
              <w:spacing w:line="322" w:lineRule="exact"/>
              <w:ind w:right="34"/>
              <w:jc w:val="both"/>
              <w:rPr>
                <w:sz w:val="28"/>
                <w:szCs w:val="28"/>
              </w:rPr>
            </w:pPr>
            <w:r w:rsidRPr="00AD6ADD">
              <w:rPr>
                <w:sz w:val="28"/>
                <w:szCs w:val="28"/>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Start"/>
            <w:r w:rsidRPr="00AD6ADD">
              <w:rPr>
                <w:sz w:val="28"/>
                <w:szCs w:val="28"/>
              </w:rPr>
              <w:t>;»</w:t>
            </w:r>
            <w:proofErr w:type="gramEnd"/>
            <w:r w:rsidRPr="00AD6ADD">
              <w:rPr>
                <w:sz w:val="28"/>
                <w:szCs w:val="28"/>
              </w:rPr>
              <w:t>.</w:t>
            </w:r>
          </w:p>
          <w:p w:rsidR="008B41A0" w:rsidRPr="0031075B" w:rsidRDefault="00AD6ADD" w:rsidP="00AD6ADD">
            <w:pPr>
              <w:spacing w:line="322" w:lineRule="exact"/>
              <w:ind w:right="34"/>
              <w:jc w:val="both"/>
              <w:rPr>
                <w:sz w:val="28"/>
                <w:szCs w:val="28"/>
              </w:rPr>
            </w:pPr>
            <w:r w:rsidRPr="00AD6ADD">
              <w:rPr>
                <w:sz w:val="28"/>
                <w:szCs w:val="28"/>
              </w:rPr>
              <w:t>Пункт 14 части 3 статьи 3(1) Закона Иркутской области от 23 июля 2008 года</w:t>
            </w:r>
            <w:r>
              <w:rPr>
                <w:sz w:val="28"/>
                <w:szCs w:val="28"/>
              </w:rPr>
              <w:t xml:space="preserve"> </w:t>
            </w:r>
            <w:r w:rsidRPr="00AD6ADD">
              <w:rPr>
                <w:sz w:val="28"/>
                <w:szCs w:val="28"/>
              </w:rPr>
              <w:t>№ 59-оз «О градостроительной деятельности в Иркутской области»: «иные</w:t>
            </w:r>
            <w:r>
              <w:rPr>
                <w:sz w:val="28"/>
                <w:szCs w:val="28"/>
              </w:rPr>
              <w:t xml:space="preserve"> объекты</w:t>
            </w:r>
            <w:proofErr w:type="gramStart"/>
            <w:r>
              <w:rPr>
                <w:sz w:val="28"/>
                <w:szCs w:val="28"/>
              </w:rPr>
              <w:t>.».</w:t>
            </w:r>
            <w:proofErr w:type="gramEnd"/>
          </w:p>
        </w:tc>
      </w:tr>
      <w:tr w:rsidR="008B6DC2" w:rsidRPr="0031075B" w:rsidTr="001C0F0E">
        <w:tc>
          <w:tcPr>
            <w:tcW w:w="425" w:type="dxa"/>
          </w:tcPr>
          <w:p w:rsidR="008B6DC2" w:rsidRDefault="008B6DC2" w:rsidP="008B6DC2">
            <w:pPr>
              <w:spacing w:line="322" w:lineRule="exact"/>
              <w:ind w:right="-108"/>
              <w:jc w:val="both"/>
              <w:rPr>
                <w:sz w:val="28"/>
                <w:szCs w:val="28"/>
              </w:rPr>
            </w:pPr>
            <w:r>
              <w:rPr>
                <w:sz w:val="28"/>
                <w:szCs w:val="28"/>
              </w:rPr>
              <w:t>11</w:t>
            </w:r>
          </w:p>
        </w:tc>
        <w:tc>
          <w:tcPr>
            <w:tcW w:w="2694" w:type="dxa"/>
            <w:gridSpan w:val="2"/>
          </w:tcPr>
          <w:p w:rsidR="008B6DC2" w:rsidRDefault="008B6DC2" w:rsidP="001C0F0E">
            <w:pPr>
              <w:pStyle w:val="Default"/>
              <w:rPr>
                <w:sz w:val="28"/>
                <w:szCs w:val="28"/>
              </w:rPr>
            </w:pPr>
            <w:r>
              <w:rPr>
                <w:b/>
                <w:bCs/>
                <w:sz w:val="28"/>
                <w:szCs w:val="28"/>
              </w:rPr>
              <w:t xml:space="preserve">Общественные кладбища </w:t>
            </w:r>
          </w:p>
        </w:tc>
        <w:tc>
          <w:tcPr>
            <w:tcW w:w="3260" w:type="dxa"/>
          </w:tcPr>
          <w:p w:rsidR="00B03031" w:rsidRPr="00B03031" w:rsidRDefault="00B03031" w:rsidP="00B03031">
            <w:pPr>
              <w:spacing w:line="322" w:lineRule="exact"/>
              <w:ind w:right="33"/>
              <w:jc w:val="both"/>
              <w:rPr>
                <w:sz w:val="28"/>
                <w:szCs w:val="28"/>
              </w:rPr>
            </w:pPr>
            <w:r w:rsidRPr="00B03031">
              <w:rPr>
                <w:sz w:val="28"/>
                <w:szCs w:val="28"/>
              </w:rPr>
              <w:t>Показатель рассчитан по формуле:</w:t>
            </w:r>
          </w:p>
          <w:p w:rsidR="00B03031" w:rsidRPr="00B03031" w:rsidRDefault="00B03031" w:rsidP="00B03031">
            <w:pPr>
              <w:spacing w:line="322" w:lineRule="exact"/>
              <w:ind w:right="33"/>
              <w:jc w:val="both"/>
              <w:rPr>
                <w:sz w:val="28"/>
                <w:szCs w:val="28"/>
              </w:rPr>
            </w:pPr>
            <w:proofErr w:type="spellStart"/>
            <w:r w:rsidRPr="00B03031">
              <w:rPr>
                <w:sz w:val="28"/>
                <w:szCs w:val="28"/>
              </w:rPr>
              <w:t>ГПэл.=</w:t>
            </w:r>
            <w:proofErr w:type="spellEnd"/>
            <w:r w:rsidRPr="00B03031">
              <w:rPr>
                <w:sz w:val="28"/>
                <w:szCs w:val="28"/>
              </w:rPr>
              <w:t xml:space="preserve"> </w:t>
            </w:r>
            <w:proofErr w:type="spellStart"/>
            <w:r w:rsidRPr="00B03031">
              <w:rPr>
                <w:sz w:val="28"/>
                <w:szCs w:val="28"/>
              </w:rPr>
              <w:t>НПзу</w:t>
            </w:r>
            <w:proofErr w:type="spellEnd"/>
            <w:r w:rsidRPr="00B03031">
              <w:rPr>
                <w:sz w:val="28"/>
                <w:szCs w:val="28"/>
              </w:rPr>
              <w:t>.*</w:t>
            </w:r>
            <w:proofErr w:type="spellStart"/>
            <w:r w:rsidRPr="00B03031">
              <w:rPr>
                <w:sz w:val="28"/>
                <w:szCs w:val="28"/>
              </w:rPr>
              <w:t>Нфакт</w:t>
            </w:r>
            <w:proofErr w:type="spellEnd"/>
            <w:r w:rsidRPr="00B03031">
              <w:rPr>
                <w:sz w:val="28"/>
                <w:szCs w:val="28"/>
              </w:rPr>
              <w:t>./1000,</w:t>
            </w:r>
          </w:p>
          <w:p w:rsidR="00B03031" w:rsidRPr="00B03031" w:rsidRDefault="00B03031" w:rsidP="00B03031">
            <w:pPr>
              <w:spacing w:line="322" w:lineRule="exact"/>
              <w:ind w:right="33"/>
              <w:jc w:val="both"/>
              <w:rPr>
                <w:sz w:val="28"/>
                <w:szCs w:val="28"/>
              </w:rPr>
            </w:pPr>
            <w:r w:rsidRPr="00B03031">
              <w:rPr>
                <w:sz w:val="28"/>
                <w:szCs w:val="28"/>
              </w:rPr>
              <w:t>где</w:t>
            </w:r>
          </w:p>
          <w:p w:rsidR="00B03031" w:rsidRPr="00B03031" w:rsidRDefault="00B03031" w:rsidP="00B03031">
            <w:pPr>
              <w:spacing w:line="322" w:lineRule="exact"/>
              <w:ind w:right="33"/>
              <w:jc w:val="both"/>
              <w:rPr>
                <w:sz w:val="28"/>
                <w:szCs w:val="28"/>
              </w:rPr>
            </w:pPr>
            <w:proofErr w:type="spellStart"/>
            <w:r w:rsidRPr="00B03031">
              <w:rPr>
                <w:sz w:val="28"/>
                <w:szCs w:val="28"/>
              </w:rPr>
              <w:t>НПзу</w:t>
            </w:r>
            <w:proofErr w:type="spellEnd"/>
            <w:r w:rsidRPr="00B03031">
              <w:rPr>
                <w:sz w:val="28"/>
                <w:szCs w:val="28"/>
              </w:rPr>
              <w:t>. – нормативная</w:t>
            </w:r>
            <w:r>
              <w:t xml:space="preserve"> </w:t>
            </w:r>
            <w:r w:rsidRPr="00B03031">
              <w:rPr>
                <w:sz w:val="28"/>
                <w:szCs w:val="28"/>
              </w:rPr>
              <w:t xml:space="preserve">площадь земельного участка в </w:t>
            </w:r>
            <w:proofErr w:type="gramStart"/>
            <w:r w:rsidRPr="00B03031">
              <w:rPr>
                <w:sz w:val="28"/>
                <w:szCs w:val="28"/>
              </w:rPr>
              <w:t>га</w:t>
            </w:r>
            <w:proofErr w:type="gramEnd"/>
            <w:r w:rsidRPr="00B03031">
              <w:rPr>
                <w:sz w:val="28"/>
                <w:szCs w:val="28"/>
              </w:rPr>
              <w:t xml:space="preserve"> на 1000 чел.;</w:t>
            </w:r>
          </w:p>
          <w:p w:rsidR="008B6DC2" w:rsidRPr="0031075B" w:rsidRDefault="00B03031" w:rsidP="00B03031">
            <w:pPr>
              <w:spacing w:line="322" w:lineRule="exact"/>
              <w:ind w:right="33"/>
              <w:jc w:val="both"/>
              <w:rPr>
                <w:sz w:val="28"/>
                <w:szCs w:val="28"/>
              </w:rPr>
            </w:pPr>
            <w:proofErr w:type="spellStart"/>
            <w:r w:rsidRPr="00B03031">
              <w:rPr>
                <w:sz w:val="28"/>
                <w:szCs w:val="28"/>
              </w:rPr>
              <w:t>Нфакт</w:t>
            </w:r>
            <w:proofErr w:type="spellEnd"/>
            <w:r w:rsidRPr="00B03031">
              <w:rPr>
                <w:sz w:val="28"/>
                <w:szCs w:val="28"/>
              </w:rPr>
              <w:t>. – количество населения.</w:t>
            </w:r>
          </w:p>
        </w:tc>
        <w:tc>
          <w:tcPr>
            <w:tcW w:w="3686" w:type="dxa"/>
            <w:gridSpan w:val="2"/>
          </w:tcPr>
          <w:p w:rsidR="00B03031" w:rsidRPr="00B03031" w:rsidRDefault="00B03031" w:rsidP="00B03031">
            <w:pPr>
              <w:spacing w:line="322" w:lineRule="exact"/>
              <w:ind w:right="34"/>
              <w:jc w:val="both"/>
              <w:rPr>
                <w:sz w:val="28"/>
                <w:szCs w:val="28"/>
              </w:rPr>
            </w:pPr>
            <w:r w:rsidRPr="00B03031">
              <w:rPr>
                <w:sz w:val="28"/>
                <w:szCs w:val="28"/>
              </w:rPr>
              <w:t>Показатель транспортной доступности взят по формуле:</w:t>
            </w:r>
          </w:p>
          <w:p w:rsidR="00B03031" w:rsidRPr="00B03031" w:rsidRDefault="00B03031" w:rsidP="00B03031">
            <w:pPr>
              <w:spacing w:line="322" w:lineRule="exact"/>
              <w:ind w:right="34"/>
              <w:jc w:val="both"/>
              <w:rPr>
                <w:sz w:val="28"/>
                <w:szCs w:val="28"/>
              </w:rPr>
            </w:pPr>
            <w:proofErr w:type="spellStart"/>
            <w:r w:rsidRPr="00B03031">
              <w:rPr>
                <w:sz w:val="28"/>
                <w:szCs w:val="28"/>
              </w:rPr>
              <w:t>ТрД=Рмах</w:t>
            </w:r>
            <w:proofErr w:type="spellEnd"/>
            <w:r w:rsidRPr="00B03031">
              <w:rPr>
                <w:sz w:val="28"/>
                <w:szCs w:val="28"/>
              </w:rPr>
              <w:t>/</w:t>
            </w:r>
            <w:proofErr w:type="spellStart"/>
            <w:r w:rsidRPr="00B03031">
              <w:rPr>
                <w:sz w:val="28"/>
                <w:szCs w:val="28"/>
              </w:rPr>
              <w:t>Сср</w:t>
            </w:r>
            <w:proofErr w:type="spellEnd"/>
            <w:r w:rsidR="00B57FA5">
              <w:rPr>
                <w:sz w:val="28"/>
                <w:szCs w:val="28"/>
              </w:rPr>
              <w:t>.</w:t>
            </w:r>
            <w:r w:rsidRPr="00B03031">
              <w:rPr>
                <w:sz w:val="28"/>
                <w:szCs w:val="28"/>
              </w:rPr>
              <w:t>,</w:t>
            </w:r>
          </w:p>
          <w:p w:rsidR="008B6DC2" w:rsidRDefault="00B03031" w:rsidP="00B03031">
            <w:pPr>
              <w:spacing w:line="322" w:lineRule="exact"/>
              <w:ind w:right="34"/>
              <w:jc w:val="both"/>
              <w:rPr>
                <w:sz w:val="28"/>
                <w:szCs w:val="28"/>
              </w:rPr>
            </w:pPr>
            <w:r w:rsidRPr="00B03031">
              <w:rPr>
                <w:sz w:val="28"/>
                <w:szCs w:val="28"/>
              </w:rPr>
              <w:t>Где</w:t>
            </w:r>
          </w:p>
          <w:p w:rsidR="00B03031" w:rsidRPr="00B03031" w:rsidRDefault="00B03031" w:rsidP="00B03031">
            <w:pPr>
              <w:spacing w:line="322" w:lineRule="exact"/>
              <w:ind w:right="34"/>
              <w:jc w:val="both"/>
              <w:rPr>
                <w:sz w:val="28"/>
                <w:szCs w:val="28"/>
              </w:rPr>
            </w:pPr>
            <w:proofErr w:type="spellStart"/>
            <w:r w:rsidRPr="00B03031">
              <w:rPr>
                <w:sz w:val="28"/>
                <w:szCs w:val="28"/>
              </w:rPr>
              <w:t>Рмах</w:t>
            </w:r>
            <w:proofErr w:type="spellEnd"/>
            <w:r w:rsidRPr="00B03031">
              <w:rPr>
                <w:sz w:val="28"/>
                <w:szCs w:val="28"/>
              </w:rPr>
              <w:t xml:space="preserve"> – расстояние от центра населенного пункта до места возможного размещения объекта за границами населенного пункта;</w:t>
            </w:r>
          </w:p>
          <w:p w:rsidR="00B03031" w:rsidRPr="0031075B" w:rsidRDefault="00B03031" w:rsidP="00B03031">
            <w:pPr>
              <w:spacing w:line="322" w:lineRule="exact"/>
              <w:ind w:right="34"/>
              <w:jc w:val="both"/>
              <w:rPr>
                <w:sz w:val="28"/>
                <w:szCs w:val="28"/>
              </w:rPr>
            </w:pPr>
            <w:proofErr w:type="spellStart"/>
            <w:r w:rsidRPr="00B03031">
              <w:rPr>
                <w:sz w:val="28"/>
                <w:szCs w:val="28"/>
              </w:rPr>
              <w:t>Сср</w:t>
            </w:r>
            <w:proofErr w:type="spellEnd"/>
            <w:r w:rsidR="00B57FA5">
              <w:rPr>
                <w:sz w:val="28"/>
                <w:szCs w:val="28"/>
              </w:rPr>
              <w:t>.</w:t>
            </w:r>
            <w:r w:rsidRPr="00B03031">
              <w:rPr>
                <w:sz w:val="28"/>
                <w:szCs w:val="28"/>
              </w:rPr>
              <w:t xml:space="preserve"> – средняя скорость движения транспортного средства в минуту.</w:t>
            </w:r>
          </w:p>
        </w:tc>
      </w:tr>
      <w:tr w:rsidR="008B41A0" w:rsidRPr="0031075B" w:rsidTr="00D36A97">
        <w:tc>
          <w:tcPr>
            <w:tcW w:w="425" w:type="dxa"/>
          </w:tcPr>
          <w:p w:rsidR="008B41A0" w:rsidRDefault="008B41A0" w:rsidP="008B6DC2">
            <w:pPr>
              <w:spacing w:line="322" w:lineRule="exact"/>
              <w:ind w:right="-108"/>
              <w:jc w:val="both"/>
              <w:rPr>
                <w:sz w:val="28"/>
                <w:szCs w:val="28"/>
              </w:rPr>
            </w:pPr>
          </w:p>
        </w:tc>
        <w:tc>
          <w:tcPr>
            <w:tcW w:w="9640" w:type="dxa"/>
            <w:gridSpan w:val="5"/>
          </w:tcPr>
          <w:p w:rsidR="00AD6ADD" w:rsidRPr="00AD6ADD" w:rsidRDefault="00AD6ADD" w:rsidP="00AD6ADD">
            <w:pPr>
              <w:spacing w:line="322" w:lineRule="exact"/>
              <w:ind w:right="34"/>
              <w:jc w:val="both"/>
              <w:rPr>
                <w:sz w:val="28"/>
                <w:szCs w:val="28"/>
              </w:rPr>
            </w:pPr>
            <w:r w:rsidRPr="00AD6ADD">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AD6ADD">
              <w:rPr>
                <w:sz w:val="28"/>
                <w:szCs w:val="28"/>
              </w:rPr>
              <w:t>,»</w:t>
            </w:r>
            <w:proofErr w:type="gramEnd"/>
            <w:r w:rsidRPr="00AD6ADD">
              <w:rPr>
                <w:sz w:val="28"/>
                <w:szCs w:val="28"/>
              </w:rPr>
              <w:t>.</w:t>
            </w:r>
          </w:p>
          <w:p w:rsidR="00AD6ADD" w:rsidRPr="00AD6ADD" w:rsidRDefault="00AD6ADD" w:rsidP="00AD6ADD">
            <w:pPr>
              <w:spacing w:line="322" w:lineRule="exact"/>
              <w:ind w:right="34"/>
              <w:jc w:val="both"/>
              <w:rPr>
                <w:sz w:val="28"/>
                <w:szCs w:val="28"/>
              </w:rPr>
            </w:pPr>
            <w:r w:rsidRPr="00AD6ADD">
              <w:rPr>
                <w:sz w:val="28"/>
                <w:szCs w:val="28"/>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roofErr w:type="gramStart"/>
            <w:r w:rsidRPr="00AD6ADD">
              <w:rPr>
                <w:sz w:val="28"/>
                <w:szCs w:val="28"/>
              </w:rPr>
              <w:t>;»</w:t>
            </w:r>
            <w:proofErr w:type="gramEnd"/>
            <w:r w:rsidRPr="00AD6ADD">
              <w:rPr>
                <w:sz w:val="28"/>
                <w:szCs w:val="28"/>
              </w:rPr>
              <w:t>.</w:t>
            </w:r>
          </w:p>
          <w:p w:rsidR="008B41A0" w:rsidRPr="0031075B" w:rsidRDefault="00AD6ADD" w:rsidP="00AD6ADD">
            <w:pPr>
              <w:spacing w:line="322" w:lineRule="exact"/>
              <w:ind w:right="34"/>
              <w:jc w:val="both"/>
              <w:rPr>
                <w:sz w:val="28"/>
                <w:szCs w:val="28"/>
              </w:rPr>
            </w:pPr>
            <w:r w:rsidRPr="00AD6ADD">
              <w:rPr>
                <w:sz w:val="28"/>
                <w:szCs w:val="28"/>
              </w:rPr>
              <w:t xml:space="preserve">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w:t>
            </w:r>
            <w:r>
              <w:rPr>
                <w:sz w:val="28"/>
                <w:szCs w:val="28"/>
              </w:rPr>
              <w:t>и содержания мест захоронения».</w:t>
            </w:r>
          </w:p>
        </w:tc>
      </w:tr>
    </w:tbl>
    <w:p w:rsidR="008B749D" w:rsidRDefault="008B749D" w:rsidP="008C7D9B">
      <w:pPr>
        <w:rPr>
          <w:rFonts w:ascii="Times New Roman" w:hAnsi="Times New Roman" w:cs="Times New Roman"/>
          <w:sz w:val="28"/>
          <w:szCs w:val="28"/>
        </w:rPr>
      </w:pPr>
    </w:p>
    <w:p w:rsidR="00D9064F" w:rsidRPr="00F210BF" w:rsidRDefault="00D9064F" w:rsidP="00D9064F">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F210BF">
        <w:rPr>
          <w:rFonts w:ascii="Times New Roman" w:hAnsi="Times New Roman" w:cs="Times New Roman"/>
          <w:b/>
          <w:sz w:val="28"/>
          <w:szCs w:val="28"/>
        </w:rPr>
        <w:t xml:space="preserve">Объекты </w:t>
      </w:r>
      <w:r w:rsidRPr="00D9064F">
        <w:rPr>
          <w:rFonts w:ascii="Times New Roman" w:hAnsi="Times New Roman" w:cs="Times New Roman"/>
          <w:b/>
          <w:sz w:val="28"/>
          <w:szCs w:val="28"/>
        </w:rPr>
        <w:t>физической культуры и массового спорта, культуры, искусства и массового отдыха населения, благоустройства</w:t>
      </w:r>
    </w:p>
    <w:tbl>
      <w:tblPr>
        <w:tblStyle w:val="a3"/>
        <w:tblW w:w="0" w:type="auto"/>
        <w:tblLook w:val="04A0"/>
      </w:tblPr>
      <w:tblGrid>
        <w:gridCol w:w="783"/>
        <w:gridCol w:w="3032"/>
        <w:gridCol w:w="2962"/>
        <w:gridCol w:w="2794"/>
      </w:tblGrid>
      <w:tr w:rsidR="008C7D9B" w:rsidRPr="00FA6801" w:rsidTr="00A35F5A">
        <w:tc>
          <w:tcPr>
            <w:tcW w:w="783" w:type="dxa"/>
          </w:tcPr>
          <w:p w:rsidR="008C7D9B" w:rsidRPr="00FA6801" w:rsidRDefault="008C7D9B" w:rsidP="0058134A">
            <w:pPr>
              <w:jc w:val="center"/>
              <w:rPr>
                <w:sz w:val="28"/>
                <w:szCs w:val="28"/>
              </w:rPr>
            </w:pPr>
          </w:p>
        </w:tc>
        <w:tc>
          <w:tcPr>
            <w:tcW w:w="3032" w:type="dxa"/>
          </w:tcPr>
          <w:p w:rsidR="008C7D9B" w:rsidRPr="00FA6801" w:rsidRDefault="008C7D9B" w:rsidP="0058134A">
            <w:pPr>
              <w:jc w:val="center"/>
              <w:rPr>
                <w:sz w:val="28"/>
                <w:szCs w:val="28"/>
              </w:rPr>
            </w:pPr>
            <w:r w:rsidRPr="00FA6801">
              <w:rPr>
                <w:b/>
                <w:bCs/>
                <w:sz w:val="28"/>
                <w:szCs w:val="28"/>
              </w:rPr>
              <w:t>Наименование видов объектов местного значения</w:t>
            </w:r>
          </w:p>
        </w:tc>
        <w:tc>
          <w:tcPr>
            <w:tcW w:w="2962" w:type="dxa"/>
          </w:tcPr>
          <w:p w:rsidR="008C7D9B" w:rsidRPr="00FA6801" w:rsidRDefault="008C7D9B" w:rsidP="0058134A">
            <w:pPr>
              <w:jc w:val="center"/>
              <w:rPr>
                <w:sz w:val="28"/>
                <w:szCs w:val="28"/>
              </w:rPr>
            </w:pPr>
            <w:r w:rsidRPr="00FA6801">
              <w:rPr>
                <w:b/>
                <w:bCs/>
                <w:sz w:val="28"/>
                <w:szCs w:val="28"/>
              </w:rPr>
              <w:t>Обоснование расчетных показателей минимально допустимого уровня обеспеченности объектами</w:t>
            </w:r>
          </w:p>
        </w:tc>
        <w:tc>
          <w:tcPr>
            <w:tcW w:w="2794" w:type="dxa"/>
          </w:tcPr>
          <w:p w:rsidR="008C7D9B" w:rsidRPr="00FA6801" w:rsidRDefault="008C7D9B" w:rsidP="005F0E0B">
            <w:pPr>
              <w:jc w:val="center"/>
              <w:rPr>
                <w:sz w:val="28"/>
                <w:szCs w:val="28"/>
              </w:rPr>
            </w:pPr>
            <w:r w:rsidRPr="00FA6801">
              <w:rPr>
                <w:b/>
                <w:bCs/>
                <w:sz w:val="28"/>
                <w:szCs w:val="28"/>
              </w:rPr>
              <w:t>Обоснование расчетных показателей максимально допустимого уровня территориальной доступности объектов</w:t>
            </w:r>
          </w:p>
        </w:tc>
      </w:tr>
      <w:tr w:rsidR="00A35F5A" w:rsidRPr="00FA6801" w:rsidTr="00A35F5A">
        <w:tc>
          <w:tcPr>
            <w:tcW w:w="783" w:type="dxa"/>
          </w:tcPr>
          <w:p w:rsidR="00A35F5A" w:rsidRPr="00FA6801" w:rsidRDefault="00A35F5A" w:rsidP="0058134A">
            <w:pPr>
              <w:jc w:val="center"/>
              <w:rPr>
                <w:sz w:val="28"/>
                <w:szCs w:val="28"/>
              </w:rPr>
            </w:pPr>
          </w:p>
        </w:tc>
        <w:tc>
          <w:tcPr>
            <w:tcW w:w="3032" w:type="dxa"/>
          </w:tcPr>
          <w:p w:rsidR="00A35F5A" w:rsidRPr="00FA6801" w:rsidRDefault="00A35F5A" w:rsidP="00B406D2">
            <w:pPr>
              <w:jc w:val="center"/>
              <w:rPr>
                <w:b/>
                <w:bCs/>
                <w:sz w:val="28"/>
                <w:szCs w:val="28"/>
              </w:rPr>
            </w:pPr>
            <w:r w:rsidRPr="00A35F5A">
              <w:rPr>
                <w:b/>
                <w:bCs/>
                <w:sz w:val="28"/>
                <w:szCs w:val="28"/>
              </w:rPr>
              <w:t>Открытая спорт</w:t>
            </w:r>
            <w:r w:rsidR="00B406D2">
              <w:rPr>
                <w:b/>
                <w:bCs/>
                <w:sz w:val="28"/>
                <w:szCs w:val="28"/>
              </w:rPr>
              <w:t>ивная площадка</w:t>
            </w:r>
            <w:bookmarkStart w:id="1" w:name="_GoBack"/>
            <w:bookmarkEnd w:id="1"/>
          </w:p>
        </w:tc>
        <w:tc>
          <w:tcPr>
            <w:tcW w:w="2962" w:type="dxa"/>
          </w:tcPr>
          <w:p w:rsidR="00A35F5A" w:rsidRPr="00F300B7" w:rsidRDefault="00F300B7" w:rsidP="00F300B7">
            <w:pPr>
              <w:pStyle w:val="Default"/>
              <w:jc w:val="center"/>
              <w:rPr>
                <w:sz w:val="28"/>
                <w:szCs w:val="28"/>
              </w:rPr>
            </w:pPr>
            <w:r>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F300B7" w:rsidRPr="00F300B7" w:rsidRDefault="00F300B7" w:rsidP="005F0E0B">
            <w:pPr>
              <w:jc w:val="center"/>
              <w:rPr>
                <w:bCs/>
                <w:sz w:val="28"/>
                <w:szCs w:val="28"/>
              </w:rPr>
            </w:pPr>
            <w:r w:rsidRPr="00F300B7">
              <w:rPr>
                <w:bCs/>
                <w:sz w:val="28"/>
                <w:szCs w:val="28"/>
              </w:rPr>
              <w:t>Показатель взят по формуле:</w:t>
            </w:r>
          </w:p>
          <w:p w:rsidR="00F300B7" w:rsidRPr="00F300B7" w:rsidRDefault="00F300B7" w:rsidP="005F0E0B">
            <w:pPr>
              <w:jc w:val="center"/>
              <w:rPr>
                <w:bCs/>
                <w:sz w:val="28"/>
                <w:szCs w:val="28"/>
              </w:rPr>
            </w:pPr>
            <w:proofErr w:type="spellStart"/>
            <w:r w:rsidRPr="00F300B7">
              <w:rPr>
                <w:bCs/>
                <w:sz w:val="28"/>
                <w:szCs w:val="28"/>
              </w:rPr>
              <w:t>ПрД=Рмах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F300B7" w:rsidRPr="00F300B7" w:rsidRDefault="00F300B7" w:rsidP="005F0E0B">
            <w:pPr>
              <w:jc w:val="center"/>
              <w:rPr>
                <w:bCs/>
                <w:sz w:val="28"/>
                <w:szCs w:val="28"/>
              </w:rPr>
            </w:pPr>
            <w:r w:rsidRPr="00F300B7">
              <w:rPr>
                <w:bCs/>
                <w:sz w:val="28"/>
                <w:szCs w:val="28"/>
              </w:rPr>
              <w:t>где</w:t>
            </w:r>
          </w:p>
          <w:p w:rsidR="00F300B7" w:rsidRPr="00F300B7" w:rsidRDefault="00F300B7" w:rsidP="005F0E0B">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оптимальное расстояние до объекта;</w:t>
            </w:r>
          </w:p>
          <w:p w:rsidR="00A35F5A" w:rsidRPr="00F300B7" w:rsidRDefault="00F300B7" w:rsidP="005F0E0B">
            <w:pPr>
              <w:jc w:val="center"/>
              <w:rPr>
                <w:bCs/>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tc>
      </w:tr>
      <w:tr w:rsidR="00F300B7" w:rsidRPr="00FA6801" w:rsidTr="00D36A97">
        <w:tc>
          <w:tcPr>
            <w:tcW w:w="783" w:type="dxa"/>
          </w:tcPr>
          <w:p w:rsidR="00F300B7" w:rsidRPr="00FA6801" w:rsidRDefault="00F300B7" w:rsidP="0058134A">
            <w:pPr>
              <w:jc w:val="center"/>
              <w:rPr>
                <w:sz w:val="28"/>
                <w:szCs w:val="28"/>
              </w:rPr>
            </w:pPr>
          </w:p>
        </w:tc>
        <w:tc>
          <w:tcPr>
            <w:tcW w:w="8788" w:type="dxa"/>
            <w:gridSpan w:val="3"/>
          </w:tcPr>
          <w:p w:rsidR="00980251" w:rsidRDefault="00980251" w:rsidP="00980251">
            <w:pPr>
              <w:pStyle w:val="Default"/>
              <w:rPr>
                <w:sz w:val="28"/>
                <w:szCs w:val="28"/>
              </w:rPr>
            </w:pPr>
            <w:r>
              <w:rPr>
                <w:sz w:val="28"/>
                <w:szCs w:val="28"/>
              </w:rPr>
              <w:t>Подпункт в) пункта 1 части 5 статьи 23 Градостроительного кодекса Российской Федерации: «физическая культура и массовый спорт</w:t>
            </w:r>
            <w:proofErr w:type="gramStart"/>
            <w:r>
              <w:rPr>
                <w:sz w:val="28"/>
                <w:szCs w:val="28"/>
              </w:rPr>
              <w:t>,»</w:t>
            </w:r>
            <w:proofErr w:type="gramEnd"/>
            <w:r>
              <w:rPr>
                <w:sz w:val="28"/>
                <w:szCs w:val="28"/>
              </w:rPr>
              <w:t xml:space="preserve">. </w:t>
            </w:r>
          </w:p>
          <w:p w:rsidR="00980251" w:rsidRDefault="00980251" w:rsidP="00980251">
            <w:pPr>
              <w:pStyle w:val="Default"/>
              <w:jc w:val="both"/>
              <w:rPr>
                <w:sz w:val="28"/>
                <w:szCs w:val="28"/>
              </w:rPr>
            </w:pPr>
            <w:r>
              <w:rPr>
                <w:sz w:val="28"/>
                <w:szCs w:val="28"/>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8"/>
                <w:szCs w:val="28"/>
              </w:rPr>
              <w:t>;»</w:t>
            </w:r>
            <w:proofErr w:type="gramEnd"/>
            <w:r>
              <w:rPr>
                <w:sz w:val="28"/>
                <w:szCs w:val="28"/>
              </w:rPr>
              <w:t xml:space="preserve">. </w:t>
            </w:r>
          </w:p>
          <w:p w:rsidR="00980251" w:rsidRPr="00980251" w:rsidRDefault="00980251" w:rsidP="00980251">
            <w:pPr>
              <w:rPr>
                <w:sz w:val="28"/>
                <w:szCs w:val="28"/>
              </w:rPr>
            </w:pPr>
            <w:r>
              <w:rPr>
                <w:sz w:val="28"/>
                <w:szCs w:val="28"/>
              </w:rPr>
              <w:t xml:space="preserve">Пункт 30 части 1 статьи 14 Федерального закона от 6 октября 2003 </w:t>
            </w:r>
            <w:r w:rsidRPr="00980251">
              <w:rPr>
                <w:sz w:val="28"/>
                <w:szCs w:val="28"/>
              </w:rPr>
              <w:lastRenderedPageBreak/>
              <w:t>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980251">
              <w:rPr>
                <w:sz w:val="28"/>
                <w:szCs w:val="28"/>
              </w:rPr>
              <w:t>;»</w:t>
            </w:r>
            <w:proofErr w:type="gramEnd"/>
            <w:r w:rsidRPr="00980251">
              <w:rPr>
                <w:sz w:val="28"/>
                <w:szCs w:val="28"/>
              </w:rPr>
              <w:t>.</w:t>
            </w:r>
          </w:p>
          <w:p w:rsidR="00F300B7" w:rsidRPr="00FA6801" w:rsidRDefault="00980251" w:rsidP="00980251">
            <w:pPr>
              <w:rPr>
                <w:b/>
                <w:bCs/>
                <w:sz w:val="28"/>
                <w:szCs w:val="28"/>
              </w:rPr>
            </w:pPr>
            <w:r w:rsidRPr="00980251">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r>
              <w:rPr>
                <w:sz w:val="28"/>
                <w:szCs w:val="28"/>
              </w:rPr>
              <w:t>».</w:t>
            </w:r>
          </w:p>
        </w:tc>
      </w:tr>
      <w:tr w:rsidR="005F0E0B" w:rsidRPr="00FA6801" w:rsidTr="00A35F5A">
        <w:tc>
          <w:tcPr>
            <w:tcW w:w="783" w:type="dxa"/>
          </w:tcPr>
          <w:p w:rsidR="005F0E0B" w:rsidRPr="00FA6801" w:rsidRDefault="005F0E0B" w:rsidP="0058134A">
            <w:pPr>
              <w:jc w:val="center"/>
              <w:rPr>
                <w:sz w:val="28"/>
                <w:szCs w:val="28"/>
              </w:rPr>
            </w:pPr>
          </w:p>
        </w:tc>
        <w:tc>
          <w:tcPr>
            <w:tcW w:w="3032" w:type="dxa"/>
          </w:tcPr>
          <w:p w:rsidR="005F0E0B" w:rsidRPr="00FA6801" w:rsidRDefault="005F0E0B" w:rsidP="0058134A">
            <w:pPr>
              <w:jc w:val="center"/>
              <w:rPr>
                <w:b/>
                <w:bCs/>
                <w:sz w:val="28"/>
                <w:szCs w:val="28"/>
              </w:rPr>
            </w:pPr>
            <w:r w:rsidRPr="00A35F5A">
              <w:rPr>
                <w:b/>
                <w:bCs/>
                <w:sz w:val="28"/>
                <w:szCs w:val="28"/>
              </w:rPr>
              <w:t>Хоккейный корт</w:t>
            </w:r>
          </w:p>
        </w:tc>
        <w:tc>
          <w:tcPr>
            <w:tcW w:w="2962" w:type="dxa"/>
          </w:tcPr>
          <w:p w:rsidR="005F0E0B" w:rsidRPr="00F300B7" w:rsidRDefault="005F0E0B" w:rsidP="00D36A97">
            <w:pPr>
              <w:pStyle w:val="Default"/>
              <w:jc w:val="center"/>
              <w:rPr>
                <w:sz w:val="28"/>
                <w:szCs w:val="28"/>
              </w:rPr>
            </w:pPr>
            <w:r>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5F0E0B" w:rsidRPr="00F300B7" w:rsidRDefault="005F0E0B" w:rsidP="005F0E0B">
            <w:pPr>
              <w:jc w:val="center"/>
              <w:rPr>
                <w:bCs/>
                <w:sz w:val="28"/>
                <w:szCs w:val="28"/>
              </w:rPr>
            </w:pPr>
            <w:r w:rsidRPr="00F300B7">
              <w:rPr>
                <w:bCs/>
                <w:sz w:val="28"/>
                <w:szCs w:val="28"/>
              </w:rPr>
              <w:t>Показатель взят по формуле:</w:t>
            </w:r>
          </w:p>
          <w:p w:rsidR="005F0E0B" w:rsidRPr="00F300B7" w:rsidRDefault="005F0E0B" w:rsidP="005F0E0B">
            <w:pPr>
              <w:jc w:val="center"/>
              <w:rPr>
                <w:bCs/>
                <w:sz w:val="28"/>
                <w:szCs w:val="28"/>
              </w:rPr>
            </w:pPr>
            <w:proofErr w:type="spellStart"/>
            <w:r w:rsidRPr="00F300B7">
              <w:rPr>
                <w:bCs/>
                <w:sz w:val="28"/>
                <w:szCs w:val="28"/>
              </w:rPr>
              <w:t>ПрД=Рмах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5F0E0B" w:rsidRPr="00F300B7" w:rsidRDefault="005F0E0B" w:rsidP="005F0E0B">
            <w:pPr>
              <w:jc w:val="center"/>
              <w:rPr>
                <w:bCs/>
                <w:sz w:val="28"/>
                <w:szCs w:val="28"/>
              </w:rPr>
            </w:pPr>
            <w:r w:rsidRPr="00F300B7">
              <w:rPr>
                <w:bCs/>
                <w:sz w:val="28"/>
                <w:szCs w:val="28"/>
              </w:rPr>
              <w:t>где</w:t>
            </w:r>
          </w:p>
          <w:p w:rsidR="005F0E0B" w:rsidRPr="00F300B7" w:rsidRDefault="005F0E0B" w:rsidP="005F0E0B">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оптимальное расстояние до объекта;</w:t>
            </w:r>
          </w:p>
          <w:p w:rsidR="005F0E0B" w:rsidRPr="00F300B7" w:rsidRDefault="005F0E0B" w:rsidP="005F0E0B">
            <w:pPr>
              <w:jc w:val="center"/>
              <w:rPr>
                <w:bCs/>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tc>
      </w:tr>
      <w:tr w:rsidR="00F300B7" w:rsidRPr="00FA6801" w:rsidTr="00D36A97">
        <w:tc>
          <w:tcPr>
            <w:tcW w:w="783" w:type="dxa"/>
          </w:tcPr>
          <w:p w:rsidR="00F300B7" w:rsidRPr="00FA6801" w:rsidRDefault="00F300B7" w:rsidP="0058134A">
            <w:pPr>
              <w:jc w:val="center"/>
              <w:rPr>
                <w:sz w:val="28"/>
                <w:szCs w:val="28"/>
              </w:rPr>
            </w:pPr>
          </w:p>
        </w:tc>
        <w:tc>
          <w:tcPr>
            <w:tcW w:w="8788" w:type="dxa"/>
            <w:gridSpan w:val="3"/>
          </w:tcPr>
          <w:p w:rsidR="001E0435" w:rsidRDefault="001E0435" w:rsidP="001E0435">
            <w:pPr>
              <w:pStyle w:val="Default"/>
              <w:rPr>
                <w:sz w:val="28"/>
                <w:szCs w:val="28"/>
              </w:rPr>
            </w:pPr>
            <w:r>
              <w:rPr>
                <w:sz w:val="28"/>
                <w:szCs w:val="28"/>
              </w:rPr>
              <w:t>Подпункт в) пункта 1 части 5 статьи 23 Градостроительного кодекса Российской Федерации: «физическая культура и массовый спорт</w:t>
            </w:r>
            <w:proofErr w:type="gramStart"/>
            <w:r>
              <w:rPr>
                <w:sz w:val="28"/>
                <w:szCs w:val="28"/>
              </w:rPr>
              <w:t>,»</w:t>
            </w:r>
            <w:proofErr w:type="gramEnd"/>
            <w:r>
              <w:rPr>
                <w:sz w:val="28"/>
                <w:szCs w:val="28"/>
              </w:rPr>
              <w:t xml:space="preserve">. </w:t>
            </w:r>
          </w:p>
          <w:p w:rsidR="001E0435" w:rsidRDefault="001E0435" w:rsidP="001E0435">
            <w:pPr>
              <w:pStyle w:val="Default"/>
              <w:jc w:val="both"/>
              <w:rPr>
                <w:sz w:val="28"/>
                <w:szCs w:val="28"/>
              </w:rPr>
            </w:pPr>
            <w:r>
              <w:rPr>
                <w:sz w:val="28"/>
                <w:szCs w:val="28"/>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8"/>
                <w:szCs w:val="28"/>
              </w:rPr>
              <w:t>;»</w:t>
            </w:r>
            <w:proofErr w:type="gramEnd"/>
            <w:r>
              <w:rPr>
                <w:sz w:val="28"/>
                <w:szCs w:val="28"/>
              </w:rPr>
              <w:t xml:space="preserve">. </w:t>
            </w:r>
          </w:p>
          <w:p w:rsidR="001E0435" w:rsidRPr="00980251" w:rsidRDefault="001E0435" w:rsidP="001E0435">
            <w:pPr>
              <w:rPr>
                <w:sz w:val="28"/>
                <w:szCs w:val="28"/>
              </w:rPr>
            </w:pPr>
            <w:r>
              <w:rPr>
                <w:sz w:val="28"/>
                <w:szCs w:val="28"/>
              </w:rPr>
              <w:t xml:space="preserve">Пункт 30 части 1 статьи 14 Федерального закона от 6 октября 2003 </w:t>
            </w:r>
            <w:r w:rsidRPr="00980251">
              <w:rPr>
                <w:sz w:val="28"/>
                <w:szCs w:val="28"/>
              </w:rPr>
              <w:t>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980251">
              <w:rPr>
                <w:sz w:val="28"/>
                <w:szCs w:val="28"/>
              </w:rPr>
              <w:t>;»</w:t>
            </w:r>
            <w:proofErr w:type="gramEnd"/>
            <w:r w:rsidRPr="00980251">
              <w:rPr>
                <w:sz w:val="28"/>
                <w:szCs w:val="28"/>
              </w:rPr>
              <w:t>.</w:t>
            </w:r>
          </w:p>
          <w:p w:rsidR="00F300B7" w:rsidRPr="00FA6801" w:rsidRDefault="001E0435" w:rsidP="001E0435">
            <w:pPr>
              <w:jc w:val="center"/>
              <w:rPr>
                <w:b/>
                <w:bCs/>
                <w:sz w:val="28"/>
                <w:szCs w:val="28"/>
              </w:rPr>
            </w:pPr>
            <w:r w:rsidRPr="00980251">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r>
              <w:rPr>
                <w:sz w:val="28"/>
                <w:szCs w:val="28"/>
              </w:rPr>
              <w:t>».</w:t>
            </w:r>
          </w:p>
        </w:tc>
      </w:tr>
      <w:tr w:rsidR="008C7D9B" w:rsidRPr="00FA6801" w:rsidTr="00A35F5A">
        <w:tc>
          <w:tcPr>
            <w:tcW w:w="783" w:type="dxa"/>
          </w:tcPr>
          <w:p w:rsidR="008C7D9B" w:rsidRPr="00FA6801" w:rsidRDefault="008C7D9B" w:rsidP="0058134A">
            <w:pPr>
              <w:jc w:val="center"/>
              <w:rPr>
                <w:sz w:val="28"/>
                <w:szCs w:val="28"/>
              </w:rPr>
            </w:pPr>
          </w:p>
        </w:tc>
        <w:tc>
          <w:tcPr>
            <w:tcW w:w="3032" w:type="dxa"/>
          </w:tcPr>
          <w:p w:rsidR="008C7D9B" w:rsidRPr="00FA6801" w:rsidRDefault="008C7D9B" w:rsidP="0058134A">
            <w:pPr>
              <w:jc w:val="center"/>
              <w:rPr>
                <w:sz w:val="28"/>
                <w:szCs w:val="28"/>
              </w:rPr>
            </w:pPr>
            <w:r w:rsidRPr="00FA6801">
              <w:rPr>
                <w:b/>
                <w:bCs/>
                <w:sz w:val="28"/>
                <w:szCs w:val="28"/>
              </w:rPr>
              <w:t>Дом культуры и творчества</w:t>
            </w:r>
          </w:p>
        </w:tc>
        <w:tc>
          <w:tcPr>
            <w:tcW w:w="2962" w:type="dxa"/>
          </w:tcPr>
          <w:p w:rsidR="008C7D9B" w:rsidRPr="00FA6801" w:rsidRDefault="008C7D9B" w:rsidP="0058134A">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8C7D9B" w:rsidRPr="00FA6801" w:rsidRDefault="008C7D9B" w:rsidP="005F0E0B">
            <w:pPr>
              <w:spacing w:line="322" w:lineRule="exact"/>
              <w:jc w:val="center"/>
              <w:rPr>
                <w:sz w:val="28"/>
                <w:szCs w:val="28"/>
              </w:rPr>
            </w:pPr>
            <w:r w:rsidRPr="00FA6801">
              <w:rPr>
                <w:sz w:val="28"/>
                <w:szCs w:val="28"/>
              </w:rPr>
              <w:t>Показатель транспортной доступности взят по формуле:</w:t>
            </w:r>
          </w:p>
          <w:p w:rsidR="008C7D9B" w:rsidRPr="00FA6801" w:rsidRDefault="008C7D9B" w:rsidP="005F0E0B">
            <w:pPr>
              <w:spacing w:after="120" w:line="270" w:lineRule="exact"/>
              <w:jc w:val="center"/>
              <w:rPr>
                <w:sz w:val="28"/>
                <w:szCs w:val="28"/>
              </w:rPr>
            </w:pPr>
            <w:proofErr w:type="spellStart"/>
            <w:r w:rsidRPr="00FA6801">
              <w:rPr>
                <w:sz w:val="28"/>
                <w:szCs w:val="28"/>
              </w:rPr>
              <w:t>ТрД=</w:t>
            </w:r>
            <w:proofErr w:type="gramStart"/>
            <w:r w:rsidRPr="00FA6801">
              <w:rPr>
                <w:sz w:val="28"/>
                <w:szCs w:val="28"/>
              </w:rPr>
              <w:t>Р</w:t>
            </w:r>
            <w:proofErr w:type="spellEnd"/>
            <w:proofErr w:type="gramEnd"/>
            <w:r w:rsidRPr="00FA6801">
              <w:rPr>
                <w:sz w:val="28"/>
                <w:szCs w:val="28"/>
              </w:rPr>
              <w:t xml:space="preserve"> мах/</w:t>
            </w:r>
            <w:proofErr w:type="spellStart"/>
            <w:r w:rsidRPr="00FA6801">
              <w:rPr>
                <w:sz w:val="28"/>
                <w:szCs w:val="28"/>
              </w:rPr>
              <w:t>Сср</w:t>
            </w:r>
            <w:proofErr w:type="spellEnd"/>
            <w:r w:rsidRPr="00FA6801">
              <w:rPr>
                <w:sz w:val="28"/>
                <w:szCs w:val="28"/>
              </w:rPr>
              <w:t>,</w:t>
            </w:r>
          </w:p>
          <w:p w:rsidR="008C7D9B" w:rsidRPr="00FA6801" w:rsidRDefault="008C7D9B" w:rsidP="005F0E0B">
            <w:pPr>
              <w:spacing w:before="120" w:line="322" w:lineRule="exact"/>
              <w:jc w:val="center"/>
              <w:rPr>
                <w:sz w:val="28"/>
                <w:szCs w:val="28"/>
              </w:rPr>
            </w:pPr>
            <w:r w:rsidRPr="00FA6801">
              <w:rPr>
                <w:sz w:val="28"/>
                <w:szCs w:val="28"/>
              </w:rPr>
              <w:t>где</w:t>
            </w:r>
          </w:p>
          <w:p w:rsidR="008C7D9B" w:rsidRPr="00FA6801" w:rsidRDefault="008C7D9B" w:rsidP="005F0E0B">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proofErr w:type="gramStart"/>
            <w:r w:rsidRPr="00FA6801">
              <w:rPr>
                <w:sz w:val="28"/>
                <w:szCs w:val="28"/>
              </w:rPr>
              <w:t>-р</w:t>
            </w:r>
            <w:proofErr w:type="gramEnd"/>
            <w:r w:rsidRPr="00FA6801">
              <w:rPr>
                <w:sz w:val="28"/>
                <w:szCs w:val="28"/>
              </w:rPr>
              <w:t xml:space="preserve">асстояние от административного центра до наиболее </w:t>
            </w:r>
            <w:r w:rsidRPr="00FA6801">
              <w:rPr>
                <w:sz w:val="28"/>
                <w:szCs w:val="28"/>
              </w:rPr>
              <w:lastRenderedPageBreak/>
              <w:t>отдаленного населенного пункта поселения;</w:t>
            </w:r>
          </w:p>
          <w:p w:rsidR="005F0E0B" w:rsidRPr="00FA6801" w:rsidRDefault="008C7D9B" w:rsidP="005F0E0B">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p w:rsidR="008C7D9B" w:rsidRPr="00FA6801" w:rsidRDefault="008C7D9B" w:rsidP="005F0E0B">
            <w:pPr>
              <w:jc w:val="center"/>
              <w:rPr>
                <w:sz w:val="28"/>
                <w:szCs w:val="28"/>
              </w:rPr>
            </w:pPr>
          </w:p>
        </w:tc>
      </w:tr>
      <w:tr w:rsidR="00D36A97" w:rsidRPr="00FA6801" w:rsidTr="00D36A97">
        <w:tc>
          <w:tcPr>
            <w:tcW w:w="783" w:type="dxa"/>
          </w:tcPr>
          <w:p w:rsidR="00D36A97" w:rsidRPr="00FA6801" w:rsidRDefault="00D36A97" w:rsidP="0058134A">
            <w:pPr>
              <w:jc w:val="center"/>
              <w:rPr>
                <w:sz w:val="28"/>
                <w:szCs w:val="28"/>
              </w:rPr>
            </w:pPr>
          </w:p>
        </w:tc>
        <w:tc>
          <w:tcPr>
            <w:tcW w:w="8788" w:type="dxa"/>
            <w:gridSpan w:val="3"/>
          </w:tcPr>
          <w:p w:rsidR="00D36A97" w:rsidRPr="00D36A97" w:rsidRDefault="00D36A97" w:rsidP="00D36A97">
            <w:pPr>
              <w:spacing w:line="322" w:lineRule="exact"/>
              <w:jc w:val="both"/>
              <w:rPr>
                <w:sz w:val="28"/>
                <w:szCs w:val="28"/>
              </w:rPr>
            </w:pPr>
            <w:r w:rsidRPr="00D36A97">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36A97">
              <w:rPr>
                <w:sz w:val="28"/>
                <w:szCs w:val="28"/>
              </w:rPr>
              <w:t>,»</w:t>
            </w:r>
            <w:proofErr w:type="gramEnd"/>
            <w:r w:rsidRPr="00D36A97">
              <w:rPr>
                <w:sz w:val="28"/>
                <w:szCs w:val="28"/>
              </w:rPr>
              <w:t>.</w:t>
            </w:r>
          </w:p>
          <w:p w:rsidR="00D36A97" w:rsidRPr="00D36A97" w:rsidRDefault="00D36A97" w:rsidP="00D36A97">
            <w:pPr>
              <w:spacing w:line="322" w:lineRule="exact"/>
              <w:jc w:val="both"/>
              <w:rPr>
                <w:sz w:val="28"/>
                <w:szCs w:val="28"/>
              </w:rPr>
            </w:pPr>
            <w:r w:rsidRPr="00D36A97">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D36A97">
              <w:rPr>
                <w:sz w:val="28"/>
                <w:szCs w:val="28"/>
              </w:rPr>
              <w:t>;»</w:t>
            </w:r>
            <w:proofErr w:type="gramEnd"/>
            <w:r w:rsidRPr="00D36A97">
              <w:rPr>
                <w:sz w:val="28"/>
                <w:szCs w:val="28"/>
              </w:rPr>
              <w:t>.</w:t>
            </w:r>
          </w:p>
          <w:p w:rsidR="00D36A97" w:rsidRDefault="00D36A97" w:rsidP="00D36A97">
            <w:pPr>
              <w:spacing w:line="322" w:lineRule="exact"/>
              <w:jc w:val="both"/>
              <w:rPr>
                <w:sz w:val="28"/>
                <w:szCs w:val="28"/>
              </w:rPr>
            </w:pPr>
            <w:r w:rsidRPr="00D36A97">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36A97">
              <w:rPr>
                <w:sz w:val="28"/>
                <w:szCs w:val="28"/>
              </w:rPr>
              <w:t>;»</w:t>
            </w:r>
            <w:proofErr w:type="gramEnd"/>
            <w:r w:rsidRPr="00D36A97">
              <w:rPr>
                <w:sz w:val="28"/>
                <w:szCs w:val="28"/>
              </w:rPr>
              <w:t>.</w:t>
            </w:r>
          </w:p>
          <w:p w:rsidR="00D36A97" w:rsidRPr="00FA6801" w:rsidRDefault="00D36A97" w:rsidP="00D36A97">
            <w:pPr>
              <w:spacing w:line="322" w:lineRule="exact"/>
              <w:jc w:val="both"/>
              <w:rPr>
                <w:sz w:val="28"/>
                <w:szCs w:val="28"/>
              </w:rPr>
            </w:pPr>
            <w:r w:rsidRPr="00D36A97">
              <w:rPr>
                <w:sz w:val="28"/>
                <w:szCs w:val="28"/>
              </w:rPr>
              <w:t>Пункт 7 части 3 статьи 3(1) Закона Иркутской области от 23 июля 2008 года № 59-оз «О градостроительной деятельности в Иркутс</w:t>
            </w:r>
            <w:r>
              <w:rPr>
                <w:sz w:val="28"/>
                <w:szCs w:val="28"/>
              </w:rPr>
              <w:t>кой области»: «объекты культуры».</w:t>
            </w:r>
          </w:p>
        </w:tc>
      </w:tr>
      <w:tr w:rsidR="005F0E0B" w:rsidRPr="00FA6801" w:rsidTr="00A35F5A">
        <w:tc>
          <w:tcPr>
            <w:tcW w:w="783" w:type="dxa"/>
          </w:tcPr>
          <w:p w:rsidR="005F0E0B" w:rsidRPr="00FA6801" w:rsidRDefault="005F0E0B" w:rsidP="0058134A">
            <w:pPr>
              <w:jc w:val="center"/>
              <w:rPr>
                <w:sz w:val="28"/>
                <w:szCs w:val="28"/>
              </w:rPr>
            </w:pPr>
          </w:p>
        </w:tc>
        <w:tc>
          <w:tcPr>
            <w:tcW w:w="3032" w:type="dxa"/>
          </w:tcPr>
          <w:p w:rsidR="005F0E0B" w:rsidRPr="00FA6801" w:rsidRDefault="005F0E0B" w:rsidP="0058134A">
            <w:pPr>
              <w:jc w:val="center"/>
              <w:rPr>
                <w:b/>
                <w:bCs/>
                <w:sz w:val="28"/>
                <w:szCs w:val="28"/>
              </w:rPr>
            </w:pPr>
            <w:r>
              <w:rPr>
                <w:b/>
                <w:bCs/>
                <w:sz w:val="28"/>
                <w:szCs w:val="28"/>
              </w:rPr>
              <w:t>Муниципальный музей</w:t>
            </w:r>
          </w:p>
        </w:tc>
        <w:tc>
          <w:tcPr>
            <w:tcW w:w="2962" w:type="dxa"/>
          </w:tcPr>
          <w:p w:rsidR="005F0E0B" w:rsidRPr="00FA6801" w:rsidRDefault="005F0E0B" w:rsidP="00D36A97">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5F0E0B" w:rsidRPr="00FA6801" w:rsidRDefault="005F0E0B" w:rsidP="005F0E0B">
            <w:pPr>
              <w:spacing w:line="322" w:lineRule="exact"/>
              <w:jc w:val="center"/>
              <w:rPr>
                <w:sz w:val="28"/>
                <w:szCs w:val="28"/>
              </w:rPr>
            </w:pPr>
            <w:r w:rsidRPr="00FA6801">
              <w:rPr>
                <w:sz w:val="28"/>
                <w:szCs w:val="28"/>
              </w:rPr>
              <w:t>Показатель транспортной доступности взят по формуле:</w:t>
            </w:r>
          </w:p>
          <w:p w:rsidR="005F0E0B" w:rsidRPr="00FA6801" w:rsidRDefault="005F0E0B" w:rsidP="005F0E0B">
            <w:pPr>
              <w:spacing w:after="120" w:line="270" w:lineRule="exact"/>
              <w:jc w:val="center"/>
              <w:rPr>
                <w:sz w:val="28"/>
                <w:szCs w:val="28"/>
              </w:rPr>
            </w:pPr>
            <w:proofErr w:type="spellStart"/>
            <w:r w:rsidRPr="00FA6801">
              <w:rPr>
                <w:sz w:val="28"/>
                <w:szCs w:val="28"/>
              </w:rPr>
              <w:t>ТрД=</w:t>
            </w:r>
            <w:proofErr w:type="gramStart"/>
            <w:r w:rsidRPr="00FA6801">
              <w:rPr>
                <w:sz w:val="28"/>
                <w:szCs w:val="28"/>
              </w:rPr>
              <w:t>Р</w:t>
            </w:r>
            <w:proofErr w:type="spellEnd"/>
            <w:proofErr w:type="gramEnd"/>
            <w:r w:rsidRPr="00FA6801">
              <w:rPr>
                <w:sz w:val="28"/>
                <w:szCs w:val="28"/>
              </w:rPr>
              <w:t xml:space="preserve"> мах/</w:t>
            </w:r>
            <w:proofErr w:type="spellStart"/>
            <w:r w:rsidRPr="00FA6801">
              <w:rPr>
                <w:sz w:val="28"/>
                <w:szCs w:val="28"/>
              </w:rPr>
              <w:t>Сср</w:t>
            </w:r>
            <w:proofErr w:type="spellEnd"/>
            <w:r w:rsidRPr="00FA6801">
              <w:rPr>
                <w:sz w:val="28"/>
                <w:szCs w:val="28"/>
              </w:rPr>
              <w:t>,</w:t>
            </w:r>
          </w:p>
          <w:p w:rsidR="005F0E0B" w:rsidRPr="00FA6801" w:rsidRDefault="005F0E0B" w:rsidP="005F0E0B">
            <w:pPr>
              <w:spacing w:before="120" w:line="322" w:lineRule="exact"/>
              <w:jc w:val="center"/>
              <w:rPr>
                <w:sz w:val="28"/>
                <w:szCs w:val="28"/>
              </w:rPr>
            </w:pPr>
            <w:r w:rsidRPr="00FA6801">
              <w:rPr>
                <w:sz w:val="28"/>
                <w:szCs w:val="28"/>
              </w:rPr>
              <w:t>где</w:t>
            </w:r>
          </w:p>
          <w:p w:rsidR="005F0E0B" w:rsidRPr="00FA6801" w:rsidRDefault="005F0E0B" w:rsidP="005F0E0B">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proofErr w:type="gramStart"/>
            <w:r w:rsidRPr="00FA6801">
              <w:rPr>
                <w:sz w:val="28"/>
                <w:szCs w:val="28"/>
              </w:rPr>
              <w:t>-р</w:t>
            </w:r>
            <w:proofErr w:type="gramEnd"/>
            <w:r w:rsidRPr="00FA6801">
              <w:rPr>
                <w:sz w:val="28"/>
                <w:szCs w:val="28"/>
              </w:rPr>
              <w:t>асстояние от административного центра до наиболее отдаленного населенного пункта поселения;</w:t>
            </w:r>
          </w:p>
          <w:p w:rsidR="005F0E0B" w:rsidRPr="00FA6801" w:rsidRDefault="005F0E0B" w:rsidP="005F0E0B">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p w:rsidR="005F0E0B" w:rsidRPr="00FA6801" w:rsidRDefault="005F0E0B" w:rsidP="005F0E0B">
            <w:pPr>
              <w:jc w:val="center"/>
              <w:rPr>
                <w:sz w:val="28"/>
                <w:szCs w:val="28"/>
              </w:rPr>
            </w:pPr>
          </w:p>
        </w:tc>
      </w:tr>
      <w:tr w:rsidR="00D36A97" w:rsidRPr="00FA6801" w:rsidTr="00D36A97">
        <w:tc>
          <w:tcPr>
            <w:tcW w:w="783" w:type="dxa"/>
          </w:tcPr>
          <w:p w:rsidR="00D36A97" w:rsidRPr="00FA6801" w:rsidRDefault="00D36A97" w:rsidP="0058134A">
            <w:pPr>
              <w:jc w:val="center"/>
              <w:rPr>
                <w:sz w:val="28"/>
                <w:szCs w:val="28"/>
              </w:rPr>
            </w:pPr>
          </w:p>
        </w:tc>
        <w:tc>
          <w:tcPr>
            <w:tcW w:w="8788" w:type="dxa"/>
            <w:gridSpan w:val="3"/>
          </w:tcPr>
          <w:p w:rsidR="00D36A97" w:rsidRPr="00D36A97" w:rsidRDefault="00D36A97" w:rsidP="00D36A97">
            <w:pPr>
              <w:spacing w:line="322" w:lineRule="exact"/>
              <w:jc w:val="both"/>
              <w:rPr>
                <w:sz w:val="28"/>
                <w:szCs w:val="28"/>
              </w:rPr>
            </w:pPr>
            <w:r w:rsidRPr="00D36A97">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36A97">
              <w:rPr>
                <w:sz w:val="28"/>
                <w:szCs w:val="28"/>
              </w:rPr>
              <w:t>,»</w:t>
            </w:r>
            <w:proofErr w:type="gramEnd"/>
            <w:r w:rsidRPr="00D36A97">
              <w:rPr>
                <w:sz w:val="28"/>
                <w:szCs w:val="28"/>
              </w:rPr>
              <w:t>.</w:t>
            </w:r>
          </w:p>
          <w:p w:rsidR="00D36A97" w:rsidRPr="00D36A97" w:rsidRDefault="00D36A97" w:rsidP="00D36A97">
            <w:pPr>
              <w:spacing w:line="322" w:lineRule="exact"/>
              <w:jc w:val="both"/>
              <w:rPr>
                <w:sz w:val="28"/>
                <w:szCs w:val="28"/>
              </w:rPr>
            </w:pPr>
            <w:r w:rsidRPr="00D36A97">
              <w:rPr>
                <w:sz w:val="28"/>
                <w:szCs w:val="28"/>
              </w:rPr>
              <w:lastRenderedPageBreak/>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D36A97">
              <w:rPr>
                <w:sz w:val="28"/>
                <w:szCs w:val="28"/>
              </w:rPr>
              <w:t>;»</w:t>
            </w:r>
            <w:proofErr w:type="gramEnd"/>
            <w:r w:rsidRPr="00D36A97">
              <w:rPr>
                <w:sz w:val="28"/>
                <w:szCs w:val="28"/>
              </w:rPr>
              <w:t>.</w:t>
            </w:r>
          </w:p>
          <w:p w:rsidR="00D36A97" w:rsidRDefault="00D36A97" w:rsidP="00D36A97">
            <w:pPr>
              <w:spacing w:line="322" w:lineRule="exact"/>
              <w:jc w:val="both"/>
              <w:rPr>
                <w:sz w:val="28"/>
                <w:szCs w:val="28"/>
              </w:rPr>
            </w:pPr>
            <w:r w:rsidRPr="00D36A97">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36A97">
              <w:rPr>
                <w:sz w:val="28"/>
                <w:szCs w:val="28"/>
              </w:rPr>
              <w:t>;»</w:t>
            </w:r>
            <w:proofErr w:type="gramEnd"/>
            <w:r w:rsidRPr="00D36A97">
              <w:rPr>
                <w:sz w:val="28"/>
                <w:szCs w:val="28"/>
              </w:rPr>
              <w:t>.</w:t>
            </w:r>
          </w:p>
          <w:p w:rsidR="00D36A97" w:rsidRDefault="00D36A97" w:rsidP="00D36A97">
            <w:pPr>
              <w:spacing w:line="322" w:lineRule="exact"/>
              <w:rPr>
                <w:sz w:val="28"/>
                <w:szCs w:val="28"/>
              </w:rPr>
            </w:pPr>
            <w:r w:rsidRPr="00D36A97">
              <w:rPr>
                <w:sz w:val="28"/>
                <w:szCs w:val="28"/>
              </w:rPr>
              <w:t>Пункт 7 части 3 статьи 3(1) Закона Иркутской области от 23 июля 2008 года № 59-оз «О градостроительной деятельности в Иркутс</w:t>
            </w:r>
            <w:r>
              <w:rPr>
                <w:sz w:val="28"/>
                <w:szCs w:val="28"/>
              </w:rPr>
              <w:t>кой области»: «объекты культуры».</w:t>
            </w:r>
          </w:p>
          <w:p w:rsidR="00D36A97" w:rsidRPr="00FA6801" w:rsidRDefault="00F87C4E" w:rsidP="00D36A97">
            <w:pPr>
              <w:spacing w:line="322" w:lineRule="exact"/>
              <w:rPr>
                <w:sz w:val="28"/>
                <w:szCs w:val="28"/>
              </w:rPr>
            </w:pPr>
            <w:r w:rsidRPr="00F87C4E">
              <w:rPr>
                <w:sz w:val="28"/>
                <w:szCs w:val="28"/>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roofErr w:type="gramStart"/>
            <w:r w:rsidRPr="00F87C4E">
              <w:rPr>
                <w:sz w:val="28"/>
                <w:szCs w:val="28"/>
              </w:rPr>
              <w:t>;»</w:t>
            </w:r>
            <w:proofErr w:type="gramEnd"/>
            <w:r w:rsidRPr="00F87C4E">
              <w:rPr>
                <w:sz w:val="28"/>
                <w:szCs w:val="28"/>
              </w:rPr>
              <w:t>.</w:t>
            </w:r>
          </w:p>
        </w:tc>
      </w:tr>
      <w:tr w:rsidR="008C7D9B" w:rsidRPr="00FA6801" w:rsidTr="00A35F5A">
        <w:tc>
          <w:tcPr>
            <w:tcW w:w="783" w:type="dxa"/>
          </w:tcPr>
          <w:p w:rsidR="008C7D9B" w:rsidRPr="00FA6801" w:rsidRDefault="008C7D9B" w:rsidP="0058134A">
            <w:pPr>
              <w:jc w:val="center"/>
              <w:rPr>
                <w:sz w:val="28"/>
                <w:szCs w:val="28"/>
              </w:rPr>
            </w:pPr>
          </w:p>
        </w:tc>
        <w:tc>
          <w:tcPr>
            <w:tcW w:w="3032" w:type="dxa"/>
          </w:tcPr>
          <w:p w:rsidR="008C7D9B" w:rsidRPr="00FA6801" w:rsidRDefault="008C7D9B" w:rsidP="0058134A">
            <w:pPr>
              <w:jc w:val="center"/>
              <w:rPr>
                <w:sz w:val="28"/>
                <w:szCs w:val="28"/>
              </w:rPr>
            </w:pPr>
            <w:r w:rsidRPr="00FA6801">
              <w:rPr>
                <w:b/>
                <w:bCs/>
                <w:sz w:val="28"/>
                <w:szCs w:val="28"/>
              </w:rPr>
              <w:t>Специально оборудованные места массового отдыха населения</w:t>
            </w:r>
          </w:p>
        </w:tc>
        <w:tc>
          <w:tcPr>
            <w:tcW w:w="2962" w:type="dxa"/>
          </w:tcPr>
          <w:p w:rsidR="008C7D9B" w:rsidRPr="00FA6801" w:rsidRDefault="008C7D9B" w:rsidP="0058134A">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8C7D9B" w:rsidRPr="00FA6801" w:rsidRDefault="008C7D9B" w:rsidP="005F0E0B">
            <w:pPr>
              <w:spacing w:line="322" w:lineRule="exact"/>
              <w:jc w:val="center"/>
              <w:rPr>
                <w:sz w:val="28"/>
                <w:szCs w:val="28"/>
              </w:rPr>
            </w:pPr>
            <w:r w:rsidRPr="00FA6801">
              <w:rPr>
                <w:sz w:val="28"/>
                <w:szCs w:val="28"/>
              </w:rPr>
              <w:t>Показатель транспортной доступности взят по формуле:</w:t>
            </w:r>
          </w:p>
          <w:p w:rsidR="008C7D9B" w:rsidRPr="00FA6801" w:rsidRDefault="008C7D9B" w:rsidP="005F0E0B">
            <w:pPr>
              <w:spacing w:after="120" w:line="270" w:lineRule="exact"/>
              <w:jc w:val="center"/>
              <w:rPr>
                <w:sz w:val="28"/>
                <w:szCs w:val="28"/>
              </w:rPr>
            </w:pPr>
            <w:proofErr w:type="spellStart"/>
            <w:r w:rsidRPr="00FA6801">
              <w:rPr>
                <w:sz w:val="28"/>
                <w:szCs w:val="28"/>
              </w:rPr>
              <w:t>ТрД=Рмах</w:t>
            </w:r>
            <w:proofErr w:type="spellEnd"/>
            <w:r w:rsidRPr="00FA6801">
              <w:rPr>
                <w:sz w:val="28"/>
                <w:szCs w:val="28"/>
              </w:rPr>
              <w:t>/</w:t>
            </w:r>
            <w:proofErr w:type="spellStart"/>
            <w:r w:rsidRPr="00FA6801">
              <w:rPr>
                <w:sz w:val="28"/>
                <w:szCs w:val="28"/>
              </w:rPr>
              <w:t>Сср</w:t>
            </w:r>
            <w:proofErr w:type="spellEnd"/>
            <w:r w:rsidRPr="00FA6801">
              <w:rPr>
                <w:sz w:val="28"/>
                <w:szCs w:val="28"/>
              </w:rPr>
              <w:t>,</w:t>
            </w:r>
          </w:p>
          <w:p w:rsidR="008C7D9B" w:rsidRPr="00FA6801" w:rsidRDefault="008C7D9B" w:rsidP="005F0E0B">
            <w:pPr>
              <w:spacing w:before="120" w:line="322" w:lineRule="exact"/>
              <w:jc w:val="center"/>
              <w:rPr>
                <w:sz w:val="28"/>
                <w:szCs w:val="28"/>
              </w:rPr>
            </w:pPr>
            <w:r w:rsidRPr="00FA6801">
              <w:rPr>
                <w:sz w:val="28"/>
                <w:szCs w:val="28"/>
              </w:rPr>
              <w:t>где</w:t>
            </w:r>
          </w:p>
          <w:p w:rsidR="008C7D9B" w:rsidRPr="00FA6801" w:rsidRDefault="008C7D9B" w:rsidP="005F0E0B">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proofErr w:type="gramStart"/>
            <w:r w:rsidRPr="00FA6801">
              <w:rPr>
                <w:sz w:val="28"/>
                <w:szCs w:val="28"/>
              </w:rPr>
              <w:t>-р</w:t>
            </w:r>
            <w:proofErr w:type="gramEnd"/>
            <w:r w:rsidRPr="00FA6801">
              <w:rPr>
                <w:sz w:val="28"/>
                <w:szCs w:val="28"/>
              </w:rPr>
              <w:t>асстояние от административного центра до наиболее отдаленного населенного пункта поселения;</w:t>
            </w:r>
          </w:p>
          <w:p w:rsidR="008C7D9B" w:rsidRPr="00FA6801" w:rsidRDefault="008C7D9B" w:rsidP="005F0E0B">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 </w:t>
            </w:r>
          </w:p>
        </w:tc>
      </w:tr>
      <w:tr w:rsidR="00F87C4E" w:rsidRPr="00FA6801" w:rsidTr="000061B3">
        <w:tc>
          <w:tcPr>
            <w:tcW w:w="783" w:type="dxa"/>
          </w:tcPr>
          <w:p w:rsidR="00F87C4E" w:rsidRPr="00FA6801" w:rsidRDefault="00F87C4E" w:rsidP="0058134A">
            <w:pPr>
              <w:jc w:val="center"/>
              <w:rPr>
                <w:sz w:val="28"/>
                <w:szCs w:val="28"/>
              </w:rPr>
            </w:pPr>
          </w:p>
        </w:tc>
        <w:tc>
          <w:tcPr>
            <w:tcW w:w="8788" w:type="dxa"/>
            <w:gridSpan w:val="3"/>
          </w:tcPr>
          <w:p w:rsidR="00F87C4E" w:rsidRDefault="00F87C4E" w:rsidP="00F87C4E">
            <w:pPr>
              <w:spacing w:line="322" w:lineRule="exact"/>
              <w:jc w:val="both"/>
              <w:rPr>
                <w:sz w:val="28"/>
                <w:szCs w:val="28"/>
              </w:rPr>
            </w:pPr>
            <w:r w:rsidRPr="00F87C4E">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F87C4E">
              <w:rPr>
                <w:sz w:val="28"/>
                <w:szCs w:val="28"/>
              </w:rPr>
              <w:t>,»</w:t>
            </w:r>
            <w:proofErr w:type="gramEnd"/>
            <w:r w:rsidRPr="00F87C4E">
              <w:rPr>
                <w:sz w:val="28"/>
                <w:szCs w:val="28"/>
              </w:rPr>
              <w:t>.</w:t>
            </w:r>
          </w:p>
          <w:p w:rsidR="00F87C4E" w:rsidRPr="00F87C4E" w:rsidRDefault="00F87C4E" w:rsidP="00F87C4E">
            <w:pPr>
              <w:spacing w:line="322" w:lineRule="exact"/>
              <w:jc w:val="both"/>
              <w:rPr>
                <w:sz w:val="28"/>
                <w:szCs w:val="28"/>
              </w:rPr>
            </w:pPr>
            <w:r w:rsidRPr="00F87C4E">
              <w:rPr>
                <w:sz w:val="28"/>
                <w:szCs w:val="28"/>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roofErr w:type="gramStart"/>
            <w:r w:rsidRPr="00F87C4E">
              <w:rPr>
                <w:sz w:val="28"/>
                <w:szCs w:val="28"/>
              </w:rPr>
              <w:t>,»</w:t>
            </w:r>
            <w:proofErr w:type="gramEnd"/>
            <w:r w:rsidRPr="00F87C4E">
              <w:rPr>
                <w:sz w:val="28"/>
                <w:szCs w:val="28"/>
              </w:rPr>
              <w:t>.</w:t>
            </w:r>
          </w:p>
          <w:p w:rsidR="00F87C4E" w:rsidRPr="00FA6801" w:rsidRDefault="00F87C4E" w:rsidP="00F87C4E">
            <w:pPr>
              <w:spacing w:line="322" w:lineRule="exact"/>
              <w:jc w:val="both"/>
              <w:rPr>
                <w:sz w:val="28"/>
                <w:szCs w:val="28"/>
              </w:rPr>
            </w:pPr>
            <w:r w:rsidRPr="00F87C4E">
              <w:rPr>
                <w:sz w:val="28"/>
                <w:szCs w:val="28"/>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roofErr w:type="gramStart"/>
            <w:r w:rsidRPr="00F87C4E">
              <w:rPr>
                <w:sz w:val="28"/>
                <w:szCs w:val="28"/>
              </w:rPr>
              <w:t>;»</w:t>
            </w:r>
            <w:proofErr w:type="gramEnd"/>
            <w:r w:rsidRPr="00F87C4E">
              <w:rPr>
                <w:sz w:val="28"/>
                <w:szCs w:val="28"/>
              </w:rPr>
              <w:t>.</w:t>
            </w:r>
          </w:p>
        </w:tc>
      </w:tr>
      <w:tr w:rsidR="008C7D9B" w:rsidRPr="00FA6801" w:rsidTr="00A35F5A">
        <w:tc>
          <w:tcPr>
            <w:tcW w:w="783" w:type="dxa"/>
          </w:tcPr>
          <w:p w:rsidR="008C7D9B" w:rsidRPr="00FA6801" w:rsidRDefault="008C7D9B" w:rsidP="0058134A">
            <w:pPr>
              <w:jc w:val="center"/>
              <w:rPr>
                <w:sz w:val="28"/>
                <w:szCs w:val="28"/>
              </w:rPr>
            </w:pPr>
          </w:p>
        </w:tc>
        <w:tc>
          <w:tcPr>
            <w:tcW w:w="3032" w:type="dxa"/>
          </w:tcPr>
          <w:p w:rsidR="008C7D9B" w:rsidRPr="00FA6801" w:rsidRDefault="008C7D9B" w:rsidP="00450C7E">
            <w:pPr>
              <w:spacing w:after="60" w:line="270" w:lineRule="exact"/>
              <w:jc w:val="center"/>
              <w:rPr>
                <w:sz w:val="28"/>
                <w:szCs w:val="28"/>
              </w:rPr>
            </w:pPr>
            <w:r w:rsidRPr="00FA6801">
              <w:rPr>
                <w:b/>
                <w:bCs/>
                <w:sz w:val="28"/>
                <w:szCs w:val="28"/>
              </w:rPr>
              <w:t>Муниципальные</w:t>
            </w:r>
            <w:r w:rsidR="00450C7E">
              <w:rPr>
                <w:sz w:val="28"/>
                <w:szCs w:val="28"/>
              </w:rPr>
              <w:t xml:space="preserve"> </w:t>
            </w:r>
            <w:r w:rsidRPr="00FA6801">
              <w:rPr>
                <w:b/>
                <w:bCs/>
                <w:sz w:val="28"/>
                <w:szCs w:val="28"/>
              </w:rPr>
              <w:t>библиотеки</w:t>
            </w:r>
          </w:p>
        </w:tc>
        <w:tc>
          <w:tcPr>
            <w:tcW w:w="2962" w:type="dxa"/>
          </w:tcPr>
          <w:p w:rsidR="008C7D9B" w:rsidRPr="00FA6801" w:rsidRDefault="008C7D9B" w:rsidP="0058134A">
            <w:pPr>
              <w:jc w:val="center"/>
              <w:rPr>
                <w:sz w:val="28"/>
                <w:szCs w:val="28"/>
              </w:rPr>
            </w:pPr>
            <w:r w:rsidRPr="00FA6801">
              <w:rPr>
                <w:sz w:val="28"/>
                <w:szCs w:val="28"/>
              </w:rPr>
              <w:t>Показатель взят исходя из анализа численности населения по населенным пунктам и экономической целесообразности.</w:t>
            </w:r>
          </w:p>
        </w:tc>
        <w:tc>
          <w:tcPr>
            <w:tcW w:w="2794" w:type="dxa"/>
          </w:tcPr>
          <w:p w:rsidR="008C7D9B" w:rsidRPr="00FA6801" w:rsidRDefault="008C7D9B" w:rsidP="005F0E0B">
            <w:pPr>
              <w:spacing w:line="326" w:lineRule="exact"/>
              <w:jc w:val="center"/>
              <w:rPr>
                <w:sz w:val="28"/>
                <w:szCs w:val="28"/>
              </w:rPr>
            </w:pPr>
            <w:r w:rsidRPr="00FA6801">
              <w:rPr>
                <w:sz w:val="28"/>
                <w:szCs w:val="28"/>
              </w:rPr>
              <w:t>Показатель взят по формуле:</w:t>
            </w:r>
          </w:p>
          <w:p w:rsidR="008C7D9B" w:rsidRPr="00FA6801" w:rsidRDefault="008C7D9B" w:rsidP="005F0E0B">
            <w:pPr>
              <w:spacing w:after="120" w:line="270" w:lineRule="exact"/>
              <w:jc w:val="center"/>
              <w:rPr>
                <w:sz w:val="28"/>
                <w:szCs w:val="28"/>
              </w:rPr>
            </w:pPr>
            <w:proofErr w:type="spellStart"/>
            <w:r w:rsidRPr="00FA6801">
              <w:rPr>
                <w:sz w:val="28"/>
                <w:szCs w:val="28"/>
              </w:rPr>
              <w:t>ТрД=Рмах</w:t>
            </w:r>
            <w:proofErr w:type="spellEnd"/>
            <w:r w:rsidRPr="00FA6801">
              <w:rPr>
                <w:sz w:val="28"/>
                <w:szCs w:val="28"/>
              </w:rPr>
              <w:t>/</w:t>
            </w:r>
            <w:proofErr w:type="spellStart"/>
            <w:r w:rsidRPr="00FA6801">
              <w:rPr>
                <w:sz w:val="28"/>
                <w:szCs w:val="28"/>
              </w:rPr>
              <w:t>Сср</w:t>
            </w:r>
            <w:proofErr w:type="spellEnd"/>
            <w:r w:rsidRPr="00FA6801">
              <w:rPr>
                <w:sz w:val="28"/>
                <w:szCs w:val="28"/>
              </w:rPr>
              <w:t>,</w:t>
            </w:r>
          </w:p>
          <w:p w:rsidR="008C7D9B" w:rsidRPr="00FA6801" w:rsidRDefault="008C7D9B" w:rsidP="005F0E0B">
            <w:pPr>
              <w:spacing w:before="120" w:line="322" w:lineRule="exact"/>
              <w:jc w:val="center"/>
              <w:rPr>
                <w:sz w:val="28"/>
                <w:szCs w:val="28"/>
              </w:rPr>
            </w:pPr>
            <w:r w:rsidRPr="00FA6801">
              <w:rPr>
                <w:sz w:val="28"/>
                <w:szCs w:val="28"/>
              </w:rPr>
              <w:t>где</w:t>
            </w:r>
          </w:p>
          <w:p w:rsidR="008C7D9B" w:rsidRPr="00FA6801" w:rsidRDefault="008C7D9B" w:rsidP="005F0E0B">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proofErr w:type="gramStart"/>
            <w:r w:rsidRPr="00FA6801">
              <w:rPr>
                <w:sz w:val="28"/>
                <w:szCs w:val="28"/>
              </w:rPr>
              <w:t>-р</w:t>
            </w:r>
            <w:proofErr w:type="gramEnd"/>
            <w:r w:rsidRPr="00FA6801">
              <w:rPr>
                <w:sz w:val="28"/>
                <w:szCs w:val="28"/>
              </w:rPr>
              <w:t>асстояние от административного центра до наиболее отдаленного населенного пункта поселения;</w:t>
            </w:r>
          </w:p>
          <w:p w:rsidR="008C7D9B" w:rsidRPr="00FA6801" w:rsidRDefault="008C7D9B" w:rsidP="005F0E0B">
            <w:pPr>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tc>
      </w:tr>
      <w:tr w:rsidR="008C7D9B" w:rsidRPr="00FA6801" w:rsidTr="00A35F5A">
        <w:tc>
          <w:tcPr>
            <w:tcW w:w="783" w:type="dxa"/>
          </w:tcPr>
          <w:p w:rsidR="008C7D9B" w:rsidRPr="00FA6801" w:rsidRDefault="008C7D9B" w:rsidP="0058134A">
            <w:pPr>
              <w:jc w:val="center"/>
              <w:rPr>
                <w:sz w:val="28"/>
                <w:szCs w:val="28"/>
              </w:rPr>
            </w:pPr>
          </w:p>
        </w:tc>
        <w:tc>
          <w:tcPr>
            <w:tcW w:w="8788" w:type="dxa"/>
            <w:gridSpan w:val="3"/>
          </w:tcPr>
          <w:p w:rsidR="008C7D9B" w:rsidRDefault="008C7D9B" w:rsidP="005F0E0B">
            <w:pPr>
              <w:spacing w:line="317" w:lineRule="exact"/>
              <w:jc w:val="both"/>
              <w:rPr>
                <w:sz w:val="28"/>
                <w:szCs w:val="28"/>
              </w:rPr>
            </w:pPr>
            <w:r w:rsidRPr="00FA6801">
              <w:rPr>
                <w:sz w:val="28"/>
                <w:szCs w:val="28"/>
              </w:rPr>
              <w:t xml:space="preserve">СП 42.13330.2011 «Градостроительство. Планировка и застройка городских и </w:t>
            </w:r>
            <w:r w:rsidRPr="006D46D8">
              <w:rPr>
                <w:sz w:val="28"/>
                <w:szCs w:val="28"/>
              </w:rPr>
              <w:t>сельских поселений», Приложение Ж.</w:t>
            </w:r>
          </w:p>
          <w:p w:rsidR="004C53B7" w:rsidRPr="004C53B7" w:rsidRDefault="004C53B7" w:rsidP="004C53B7">
            <w:pPr>
              <w:spacing w:line="317" w:lineRule="exact"/>
              <w:jc w:val="both"/>
              <w:rPr>
                <w:bCs/>
                <w:sz w:val="28"/>
                <w:szCs w:val="28"/>
              </w:rPr>
            </w:pPr>
            <w:r w:rsidRPr="004C53B7">
              <w:rPr>
                <w:bCs/>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4C53B7">
              <w:rPr>
                <w:bCs/>
                <w:sz w:val="28"/>
                <w:szCs w:val="28"/>
              </w:rPr>
              <w:t>,»</w:t>
            </w:r>
            <w:proofErr w:type="gramEnd"/>
            <w:r w:rsidRPr="004C53B7">
              <w:rPr>
                <w:bCs/>
                <w:sz w:val="28"/>
                <w:szCs w:val="28"/>
              </w:rPr>
              <w:t>.</w:t>
            </w:r>
          </w:p>
          <w:p w:rsidR="004C53B7" w:rsidRDefault="004C53B7" w:rsidP="004C53B7">
            <w:pPr>
              <w:spacing w:line="317" w:lineRule="exact"/>
              <w:jc w:val="both"/>
              <w:rPr>
                <w:bCs/>
                <w:sz w:val="28"/>
                <w:szCs w:val="28"/>
              </w:rPr>
            </w:pPr>
            <w:r w:rsidRPr="004C53B7">
              <w:rPr>
                <w:bCs/>
                <w:sz w:val="28"/>
                <w:szCs w:val="28"/>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roofErr w:type="gramStart"/>
            <w:r w:rsidRPr="004C53B7">
              <w:rPr>
                <w:bCs/>
                <w:sz w:val="28"/>
                <w:szCs w:val="28"/>
              </w:rPr>
              <w:t>;»</w:t>
            </w:r>
            <w:proofErr w:type="gramEnd"/>
            <w:r w:rsidRPr="004C53B7">
              <w:rPr>
                <w:bCs/>
                <w:sz w:val="28"/>
                <w:szCs w:val="28"/>
              </w:rPr>
              <w:t>.</w:t>
            </w:r>
          </w:p>
          <w:p w:rsidR="00450C7E" w:rsidRPr="004C53B7" w:rsidRDefault="004C53B7" w:rsidP="004C53B7">
            <w:pPr>
              <w:spacing w:line="317" w:lineRule="exact"/>
              <w:jc w:val="both"/>
              <w:rPr>
                <w:bCs/>
                <w:sz w:val="28"/>
                <w:szCs w:val="28"/>
              </w:rPr>
            </w:pPr>
            <w:r w:rsidRPr="004C53B7">
              <w:rPr>
                <w:bCs/>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0E335D"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Уличное освещение</w:t>
            </w:r>
          </w:p>
        </w:tc>
        <w:tc>
          <w:tcPr>
            <w:tcW w:w="2962" w:type="dxa"/>
          </w:tcPr>
          <w:p w:rsidR="00D96A08" w:rsidRPr="00D96A08" w:rsidRDefault="00D96A08" w:rsidP="00D96A08">
            <w:pPr>
              <w:jc w:val="center"/>
              <w:rPr>
                <w:sz w:val="28"/>
                <w:szCs w:val="28"/>
              </w:rPr>
            </w:pPr>
            <w:r w:rsidRPr="00D96A08">
              <w:rPr>
                <w:sz w:val="28"/>
                <w:szCs w:val="28"/>
              </w:rPr>
              <w:t>Показатель взят по формуле:</w:t>
            </w:r>
          </w:p>
          <w:p w:rsidR="00D96A08" w:rsidRPr="00D96A08" w:rsidRDefault="00D96A08" w:rsidP="00D96A08">
            <w:pPr>
              <w:jc w:val="center"/>
              <w:rPr>
                <w:sz w:val="28"/>
                <w:szCs w:val="28"/>
              </w:rPr>
            </w:pPr>
            <w:proofErr w:type="spellStart"/>
            <w:r w:rsidRPr="00D96A08">
              <w:rPr>
                <w:sz w:val="28"/>
                <w:szCs w:val="28"/>
              </w:rPr>
              <w:t>Пуо=</w:t>
            </w:r>
            <w:proofErr w:type="spellEnd"/>
            <w:r w:rsidRPr="00D96A08">
              <w:rPr>
                <w:sz w:val="28"/>
                <w:szCs w:val="28"/>
              </w:rPr>
              <w:t xml:space="preserve"> </w:t>
            </w:r>
            <w:proofErr w:type="spellStart"/>
            <w:r w:rsidRPr="00D96A08">
              <w:rPr>
                <w:sz w:val="28"/>
                <w:szCs w:val="28"/>
              </w:rPr>
              <w:t>Пудс</w:t>
            </w:r>
            <w:proofErr w:type="spellEnd"/>
            <w:r w:rsidRPr="00D96A08">
              <w:rPr>
                <w:sz w:val="28"/>
                <w:szCs w:val="28"/>
              </w:rPr>
              <w:t>*</w:t>
            </w:r>
            <w:proofErr w:type="spellStart"/>
            <w:r w:rsidRPr="00D96A08">
              <w:rPr>
                <w:sz w:val="28"/>
                <w:szCs w:val="28"/>
              </w:rPr>
              <w:t>Нп</w:t>
            </w:r>
            <w:proofErr w:type="spellEnd"/>
            <w:r w:rsidRPr="00D96A08">
              <w:rPr>
                <w:sz w:val="28"/>
                <w:szCs w:val="28"/>
              </w:rPr>
              <w:t>,</w:t>
            </w:r>
          </w:p>
          <w:p w:rsidR="00D96A08" w:rsidRPr="00D96A08" w:rsidRDefault="00D96A08" w:rsidP="00D96A08">
            <w:pPr>
              <w:jc w:val="center"/>
              <w:rPr>
                <w:sz w:val="28"/>
                <w:szCs w:val="28"/>
              </w:rPr>
            </w:pPr>
            <w:r w:rsidRPr="00D96A08">
              <w:rPr>
                <w:sz w:val="28"/>
                <w:szCs w:val="28"/>
              </w:rPr>
              <w:t>где</w:t>
            </w:r>
          </w:p>
          <w:p w:rsidR="00D96A08" w:rsidRPr="00D96A08" w:rsidRDefault="00D96A08" w:rsidP="00D96A08">
            <w:pPr>
              <w:jc w:val="center"/>
              <w:rPr>
                <w:sz w:val="28"/>
                <w:szCs w:val="28"/>
              </w:rPr>
            </w:pPr>
            <w:proofErr w:type="spellStart"/>
            <w:r w:rsidRPr="00D96A08">
              <w:rPr>
                <w:sz w:val="28"/>
                <w:szCs w:val="28"/>
              </w:rPr>
              <w:t>Пудс</w:t>
            </w:r>
            <w:proofErr w:type="spellEnd"/>
            <w:r w:rsidRPr="00D96A08">
              <w:rPr>
                <w:sz w:val="28"/>
                <w:szCs w:val="28"/>
              </w:rPr>
              <w:t xml:space="preserve"> – общая протяженность улиц, проездов, набережных;</w:t>
            </w:r>
          </w:p>
          <w:p w:rsidR="006D46D8" w:rsidRPr="00FA6801" w:rsidRDefault="00D96A08" w:rsidP="00F11799">
            <w:pPr>
              <w:jc w:val="center"/>
              <w:rPr>
                <w:sz w:val="28"/>
                <w:szCs w:val="28"/>
              </w:rPr>
            </w:pPr>
            <w:r w:rsidRPr="00D96A08">
              <w:rPr>
                <w:sz w:val="28"/>
                <w:szCs w:val="28"/>
              </w:rPr>
              <w:t>Но – принятый в Нормативах показатель минимального уровня</w:t>
            </w:r>
            <w:r>
              <w:rPr>
                <w:sz w:val="28"/>
                <w:szCs w:val="28"/>
              </w:rPr>
              <w:t xml:space="preserve"> </w:t>
            </w:r>
            <w:r w:rsidRPr="00D96A08">
              <w:rPr>
                <w:sz w:val="28"/>
                <w:szCs w:val="28"/>
              </w:rPr>
              <w:t xml:space="preserve">освещенности (в процентах) и равный </w:t>
            </w:r>
            <w:r w:rsidR="00F11799">
              <w:rPr>
                <w:sz w:val="28"/>
                <w:szCs w:val="28"/>
              </w:rPr>
              <w:t>100</w:t>
            </w:r>
            <w:r w:rsidRPr="00D96A08">
              <w:rPr>
                <w:sz w:val="28"/>
                <w:szCs w:val="28"/>
              </w:rPr>
              <w:t>%</w:t>
            </w:r>
          </w:p>
        </w:tc>
        <w:tc>
          <w:tcPr>
            <w:tcW w:w="2794" w:type="dxa"/>
          </w:tcPr>
          <w:p w:rsidR="006D46D8" w:rsidRDefault="00AC2620" w:rsidP="005F0E0B">
            <w:pPr>
              <w:jc w:val="center"/>
              <w:rPr>
                <w:sz w:val="28"/>
                <w:szCs w:val="28"/>
              </w:rPr>
            </w:pPr>
            <w:r w:rsidRPr="00AC2620">
              <w:rPr>
                <w:sz w:val="28"/>
                <w:szCs w:val="28"/>
              </w:rPr>
              <w:t>Обеспечение при осуществлении</w:t>
            </w:r>
            <w:r>
              <w:rPr>
                <w:sz w:val="28"/>
                <w:szCs w:val="28"/>
              </w:rPr>
              <w:t xml:space="preserve"> </w:t>
            </w:r>
            <w:r w:rsidRPr="00AC2620">
              <w:rPr>
                <w:sz w:val="28"/>
                <w:szCs w:val="28"/>
              </w:rPr>
              <w:t>градостроительной деятельности благоприятных усл</w:t>
            </w:r>
            <w:r>
              <w:rPr>
                <w:sz w:val="28"/>
                <w:szCs w:val="28"/>
              </w:rPr>
              <w:t>овий жизнедеятельности человека.</w:t>
            </w:r>
          </w:p>
          <w:p w:rsidR="00AC2620" w:rsidRDefault="00AC2620" w:rsidP="005F0E0B">
            <w:pPr>
              <w:jc w:val="center"/>
              <w:rPr>
                <w:sz w:val="28"/>
                <w:szCs w:val="28"/>
              </w:rPr>
            </w:pPr>
            <w:r>
              <w:rPr>
                <w:sz w:val="28"/>
                <w:szCs w:val="28"/>
              </w:rPr>
              <w:t>СП 42.13330.2011</w:t>
            </w:r>
          </w:p>
          <w:p w:rsidR="00AC2620" w:rsidRPr="00FA6801" w:rsidRDefault="00AC2620" w:rsidP="005F0E0B">
            <w:pPr>
              <w:jc w:val="center"/>
              <w:rPr>
                <w:sz w:val="28"/>
                <w:szCs w:val="28"/>
              </w:rPr>
            </w:pPr>
            <w:r>
              <w:rPr>
                <w:sz w:val="28"/>
                <w:szCs w:val="28"/>
              </w:rPr>
              <w:t>«</w:t>
            </w:r>
            <w:proofErr w:type="spellStart"/>
            <w:r>
              <w:rPr>
                <w:sz w:val="28"/>
                <w:szCs w:val="28"/>
              </w:rPr>
              <w:t>Градостроительс</w:t>
            </w:r>
            <w:proofErr w:type="gramStart"/>
            <w:r>
              <w:rPr>
                <w:sz w:val="28"/>
                <w:szCs w:val="28"/>
              </w:rPr>
              <w:t>т</w:t>
            </w:r>
            <w:proofErr w:type="spellEnd"/>
            <w:r>
              <w:rPr>
                <w:sz w:val="28"/>
                <w:szCs w:val="28"/>
              </w:rPr>
              <w:t>-</w:t>
            </w:r>
            <w:proofErr w:type="gramEnd"/>
            <w:r>
              <w:rPr>
                <w:sz w:val="28"/>
                <w:szCs w:val="28"/>
              </w:rPr>
              <w:br/>
              <w:t>во». Планировки и застройки городских и сельских поселений».</w:t>
            </w:r>
          </w:p>
        </w:tc>
      </w:tr>
      <w:tr w:rsidR="00901A26" w:rsidRPr="00FA6801" w:rsidTr="000061B3">
        <w:tc>
          <w:tcPr>
            <w:tcW w:w="783" w:type="dxa"/>
          </w:tcPr>
          <w:p w:rsidR="00901A26" w:rsidRPr="00FA6801" w:rsidRDefault="00901A26"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 xml:space="preserve">Подпункт г) пункта 1 части 5 статьи 23 Градостроительного кодекса </w:t>
            </w:r>
            <w:r w:rsidRPr="007256FB">
              <w:rPr>
                <w:sz w:val="28"/>
                <w:szCs w:val="28"/>
              </w:rPr>
              <w:lastRenderedPageBreak/>
              <w:t>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901A26"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Объекты озеленения территории</w:t>
            </w:r>
          </w:p>
        </w:tc>
        <w:tc>
          <w:tcPr>
            <w:tcW w:w="2962" w:type="dxa"/>
          </w:tcPr>
          <w:p w:rsidR="006D46D8" w:rsidRDefault="00AC2620" w:rsidP="00D36A97">
            <w:pPr>
              <w:jc w:val="center"/>
              <w:rPr>
                <w:sz w:val="28"/>
                <w:szCs w:val="28"/>
              </w:rPr>
            </w:pPr>
            <w:r w:rsidRPr="00AC2620">
              <w:rPr>
                <w:sz w:val="28"/>
                <w:szCs w:val="28"/>
              </w:rPr>
              <w:t>Показатель взят исходя из анализа численности населения по населенным пунктам</w:t>
            </w:r>
            <w:r>
              <w:rPr>
                <w:sz w:val="28"/>
                <w:szCs w:val="28"/>
              </w:rPr>
              <w:t>.</w:t>
            </w:r>
          </w:p>
          <w:p w:rsidR="00AC2620" w:rsidRDefault="00AC2620" w:rsidP="00D36A97">
            <w:pPr>
              <w:jc w:val="center"/>
              <w:rPr>
                <w:sz w:val="28"/>
                <w:szCs w:val="28"/>
              </w:rPr>
            </w:pPr>
            <w:r>
              <w:rPr>
                <w:sz w:val="28"/>
                <w:szCs w:val="28"/>
              </w:rPr>
              <w:t>Показатель рассчитан по формуле:</w:t>
            </w:r>
          </w:p>
          <w:p w:rsidR="00AC2620" w:rsidRDefault="00AC2620" w:rsidP="00D36A97">
            <w:pPr>
              <w:jc w:val="center"/>
              <w:rPr>
                <w:sz w:val="28"/>
                <w:szCs w:val="28"/>
              </w:rPr>
            </w:pPr>
            <w:proofErr w:type="spellStart"/>
            <w:r>
              <w:rPr>
                <w:sz w:val="28"/>
                <w:szCs w:val="28"/>
              </w:rPr>
              <w:t>Поз.=Ноз</w:t>
            </w:r>
            <w:proofErr w:type="spellEnd"/>
            <w:r>
              <w:rPr>
                <w:sz w:val="28"/>
                <w:szCs w:val="28"/>
              </w:rPr>
              <w:t>.*Н,</w:t>
            </w:r>
          </w:p>
          <w:p w:rsidR="00AC2620" w:rsidRDefault="00AC2620" w:rsidP="00D36A97">
            <w:pPr>
              <w:jc w:val="center"/>
              <w:rPr>
                <w:sz w:val="28"/>
                <w:szCs w:val="28"/>
              </w:rPr>
            </w:pPr>
            <w:r>
              <w:rPr>
                <w:sz w:val="28"/>
                <w:szCs w:val="28"/>
              </w:rPr>
              <w:t>где:</w:t>
            </w:r>
          </w:p>
          <w:p w:rsidR="00AC2620" w:rsidRDefault="00AC2620" w:rsidP="00D36A97">
            <w:pPr>
              <w:jc w:val="center"/>
              <w:rPr>
                <w:sz w:val="28"/>
                <w:szCs w:val="28"/>
              </w:rPr>
            </w:pPr>
            <w:proofErr w:type="spellStart"/>
            <w:r>
              <w:rPr>
                <w:sz w:val="28"/>
                <w:szCs w:val="28"/>
              </w:rPr>
              <w:t>Ноз</w:t>
            </w:r>
            <w:proofErr w:type="spellEnd"/>
            <w:r>
              <w:rPr>
                <w:sz w:val="28"/>
                <w:szCs w:val="28"/>
              </w:rPr>
              <w:t>. – норматив озеленения в кв.м/чел.;</w:t>
            </w:r>
          </w:p>
          <w:p w:rsidR="00AC2620" w:rsidRPr="00FA6801" w:rsidRDefault="00AC2620" w:rsidP="00D36A97">
            <w:pPr>
              <w:jc w:val="center"/>
              <w:rPr>
                <w:sz w:val="28"/>
                <w:szCs w:val="28"/>
              </w:rPr>
            </w:pPr>
            <w:r>
              <w:rPr>
                <w:sz w:val="28"/>
                <w:szCs w:val="28"/>
              </w:rPr>
              <w:t>Н – численность населения.</w:t>
            </w:r>
          </w:p>
        </w:tc>
        <w:tc>
          <w:tcPr>
            <w:tcW w:w="2794" w:type="dxa"/>
          </w:tcPr>
          <w:p w:rsidR="00AC2620" w:rsidRPr="00AC2620" w:rsidRDefault="00AC2620" w:rsidP="00AC2620">
            <w:pPr>
              <w:jc w:val="center"/>
              <w:rPr>
                <w:sz w:val="28"/>
                <w:szCs w:val="28"/>
              </w:rPr>
            </w:pPr>
            <w:r w:rsidRPr="00AC2620">
              <w:rPr>
                <w:sz w:val="28"/>
                <w:szCs w:val="28"/>
              </w:rPr>
              <w:t>Показатель транспортной доступности взят по формуле:</w:t>
            </w:r>
          </w:p>
          <w:p w:rsidR="00AC2620" w:rsidRPr="00AC2620" w:rsidRDefault="00AC2620" w:rsidP="00AC2620">
            <w:pPr>
              <w:jc w:val="center"/>
              <w:rPr>
                <w:sz w:val="28"/>
                <w:szCs w:val="28"/>
              </w:rPr>
            </w:pPr>
            <w:proofErr w:type="spellStart"/>
            <w:r w:rsidRPr="00AC2620">
              <w:rPr>
                <w:sz w:val="28"/>
                <w:szCs w:val="28"/>
              </w:rPr>
              <w:t>ТрД=Рмах</w:t>
            </w:r>
            <w:proofErr w:type="spellEnd"/>
            <w:r w:rsidRPr="00AC2620">
              <w:rPr>
                <w:sz w:val="28"/>
                <w:szCs w:val="28"/>
              </w:rPr>
              <w:t>/</w:t>
            </w:r>
            <w:proofErr w:type="spellStart"/>
            <w:r w:rsidRPr="00AC2620">
              <w:rPr>
                <w:sz w:val="28"/>
                <w:szCs w:val="28"/>
              </w:rPr>
              <w:t>Сср</w:t>
            </w:r>
            <w:proofErr w:type="spellEnd"/>
            <w:r w:rsidRPr="00AC2620">
              <w:rPr>
                <w:sz w:val="28"/>
                <w:szCs w:val="28"/>
              </w:rPr>
              <w:t>,</w:t>
            </w:r>
          </w:p>
          <w:p w:rsidR="00AC2620" w:rsidRPr="00AC2620" w:rsidRDefault="00AC2620" w:rsidP="00AC2620">
            <w:pPr>
              <w:jc w:val="center"/>
              <w:rPr>
                <w:sz w:val="28"/>
                <w:szCs w:val="28"/>
              </w:rPr>
            </w:pPr>
            <w:r w:rsidRPr="00AC2620">
              <w:rPr>
                <w:sz w:val="28"/>
                <w:szCs w:val="28"/>
              </w:rPr>
              <w:t>где</w:t>
            </w:r>
          </w:p>
          <w:p w:rsidR="00AC2620" w:rsidRPr="00AC2620" w:rsidRDefault="00AC2620" w:rsidP="00AC2620">
            <w:pPr>
              <w:jc w:val="center"/>
              <w:rPr>
                <w:sz w:val="28"/>
                <w:szCs w:val="28"/>
              </w:rPr>
            </w:pPr>
            <w:proofErr w:type="spellStart"/>
            <w:r w:rsidRPr="00AC2620">
              <w:rPr>
                <w:sz w:val="28"/>
                <w:szCs w:val="28"/>
              </w:rPr>
              <w:t>Рмах</w:t>
            </w:r>
            <w:proofErr w:type="spellEnd"/>
            <w:r w:rsidRPr="00AC2620">
              <w:rPr>
                <w:sz w:val="28"/>
                <w:szCs w:val="28"/>
              </w:rPr>
              <w:t xml:space="preserve"> – расстояние от центра населенного пункта до места возможного размещения объекта за границами населенного пункта;</w:t>
            </w:r>
          </w:p>
          <w:p w:rsidR="006D46D8" w:rsidRPr="00FA6801" w:rsidRDefault="00AC2620" w:rsidP="00AC2620">
            <w:pPr>
              <w:jc w:val="center"/>
              <w:rPr>
                <w:sz w:val="28"/>
                <w:szCs w:val="28"/>
              </w:rPr>
            </w:pPr>
            <w:proofErr w:type="spellStart"/>
            <w:r w:rsidRPr="00AC2620">
              <w:rPr>
                <w:sz w:val="28"/>
                <w:szCs w:val="28"/>
              </w:rPr>
              <w:t>Сср</w:t>
            </w:r>
            <w:proofErr w:type="spellEnd"/>
            <w:r w:rsidRPr="00AC2620">
              <w:rPr>
                <w:sz w:val="28"/>
                <w:szCs w:val="28"/>
              </w:rPr>
              <w:t xml:space="preserve"> – средняя скорость движения транспортного средства в минуту.</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Детские площадки</w:t>
            </w:r>
          </w:p>
        </w:tc>
        <w:tc>
          <w:tcPr>
            <w:tcW w:w="2962" w:type="dxa"/>
          </w:tcPr>
          <w:p w:rsidR="000E335D" w:rsidRPr="000E335D" w:rsidRDefault="000E335D" w:rsidP="000E335D">
            <w:pPr>
              <w:jc w:val="center"/>
              <w:rPr>
                <w:sz w:val="28"/>
                <w:szCs w:val="28"/>
              </w:rPr>
            </w:pPr>
            <w:r w:rsidRPr="000E335D">
              <w:rPr>
                <w:sz w:val="28"/>
                <w:szCs w:val="28"/>
              </w:rPr>
              <w:t xml:space="preserve">Показатель взят исходя из анализа </w:t>
            </w:r>
            <w:r w:rsidRPr="000E335D">
              <w:rPr>
                <w:sz w:val="28"/>
                <w:szCs w:val="28"/>
              </w:rPr>
              <w:lastRenderedPageBreak/>
              <w:t>численности населения по населенным пунктам.</w:t>
            </w:r>
          </w:p>
          <w:p w:rsidR="006D46D8" w:rsidRPr="00FA6801" w:rsidRDefault="000E335D" w:rsidP="000E335D">
            <w:pPr>
              <w:jc w:val="center"/>
              <w:rPr>
                <w:sz w:val="28"/>
                <w:szCs w:val="28"/>
              </w:rPr>
            </w:pPr>
            <w:r w:rsidRPr="000E335D">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0E335D" w:rsidRPr="000E335D" w:rsidRDefault="000E335D" w:rsidP="000E335D">
            <w:pPr>
              <w:jc w:val="center"/>
              <w:rPr>
                <w:sz w:val="28"/>
                <w:szCs w:val="28"/>
              </w:rPr>
            </w:pPr>
            <w:r w:rsidRPr="000E335D">
              <w:rPr>
                <w:sz w:val="28"/>
                <w:szCs w:val="28"/>
              </w:rPr>
              <w:lastRenderedPageBreak/>
              <w:t xml:space="preserve">Показатель пешеходной </w:t>
            </w:r>
            <w:r w:rsidRPr="000E335D">
              <w:rPr>
                <w:sz w:val="28"/>
                <w:szCs w:val="28"/>
              </w:rPr>
              <w:lastRenderedPageBreak/>
              <w:t>доступности взят по формуле:</w:t>
            </w:r>
          </w:p>
          <w:p w:rsidR="000E335D" w:rsidRPr="000E335D" w:rsidRDefault="000E335D" w:rsidP="000E335D">
            <w:pPr>
              <w:jc w:val="center"/>
              <w:rPr>
                <w:sz w:val="28"/>
                <w:szCs w:val="28"/>
              </w:rPr>
            </w:pPr>
            <w:proofErr w:type="spellStart"/>
            <w:r w:rsidRPr="000E335D">
              <w:rPr>
                <w:sz w:val="28"/>
                <w:szCs w:val="28"/>
              </w:rPr>
              <w:t>ПрД=Рмах</w:t>
            </w:r>
            <w:proofErr w:type="spellEnd"/>
            <w:r w:rsidRPr="000E335D">
              <w:rPr>
                <w:sz w:val="28"/>
                <w:szCs w:val="28"/>
              </w:rPr>
              <w:t>/</w:t>
            </w:r>
            <w:proofErr w:type="spellStart"/>
            <w:r w:rsidRPr="000E335D">
              <w:rPr>
                <w:sz w:val="28"/>
                <w:szCs w:val="28"/>
              </w:rPr>
              <w:t>Сср</w:t>
            </w:r>
            <w:proofErr w:type="spellEnd"/>
            <w:r w:rsidRPr="000E335D">
              <w:rPr>
                <w:sz w:val="28"/>
                <w:szCs w:val="28"/>
              </w:rPr>
              <w:t>/</w:t>
            </w:r>
            <w:proofErr w:type="spellStart"/>
            <w:r w:rsidRPr="000E335D">
              <w:rPr>
                <w:sz w:val="28"/>
                <w:szCs w:val="28"/>
              </w:rPr>
              <w:t>Коб</w:t>
            </w:r>
            <w:proofErr w:type="spellEnd"/>
            <w:r w:rsidRPr="000E335D">
              <w:rPr>
                <w:sz w:val="28"/>
                <w:szCs w:val="28"/>
              </w:rPr>
              <w:t>,</w:t>
            </w:r>
          </w:p>
          <w:p w:rsidR="000E335D" w:rsidRPr="000E335D" w:rsidRDefault="000E335D" w:rsidP="000E335D">
            <w:pPr>
              <w:jc w:val="center"/>
              <w:rPr>
                <w:sz w:val="28"/>
                <w:szCs w:val="28"/>
              </w:rPr>
            </w:pPr>
            <w:r w:rsidRPr="000E335D">
              <w:rPr>
                <w:sz w:val="28"/>
                <w:szCs w:val="28"/>
              </w:rPr>
              <w:t>где</w:t>
            </w:r>
          </w:p>
          <w:p w:rsidR="000E335D" w:rsidRPr="000E335D" w:rsidRDefault="000E335D" w:rsidP="000E335D">
            <w:pPr>
              <w:jc w:val="center"/>
              <w:rPr>
                <w:sz w:val="28"/>
                <w:szCs w:val="28"/>
              </w:rPr>
            </w:pPr>
            <w:proofErr w:type="spellStart"/>
            <w:r w:rsidRPr="000E335D">
              <w:rPr>
                <w:sz w:val="28"/>
                <w:szCs w:val="28"/>
              </w:rPr>
              <w:t>Рмах</w:t>
            </w:r>
            <w:proofErr w:type="spellEnd"/>
            <w:r w:rsidRPr="000E335D">
              <w:rPr>
                <w:sz w:val="28"/>
                <w:szCs w:val="28"/>
              </w:rPr>
              <w:t xml:space="preserve"> – максимальный радиус обслуживания части населенного пункта;</w:t>
            </w:r>
          </w:p>
          <w:p w:rsidR="000E335D" w:rsidRPr="000E335D" w:rsidRDefault="000E335D" w:rsidP="000E335D">
            <w:pPr>
              <w:jc w:val="center"/>
              <w:rPr>
                <w:sz w:val="28"/>
                <w:szCs w:val="28"/>
              </w:rPr>
            </w:pPr>
            <w:proofErr w:type="spellStart"/>
            <w:r w:rsidRPr="000E335D">
              <w:rPr>
                <w:sz w:val="28"/>
                <w:szCs w:val="28"/>
              </w:rPr>
              <w:t>Сср</w:t>
            </w:r>
            <w:proofErr w:type="spellEnd"/>
            <w:r w:rsidRPr="000E335D">
              <w:rPr>
                <w:sz w:val="28"/>
                <w:szCs w:val="28"/>
              </w:rPr>
              <w:t xml:space="preserve"> – средняя скорость движения пешехода в минуту;</w:t>
            </w:r>
          </w:p>
          <w:p w:rsidR="006D46D8" w:rsidRPr="00FA6801" w:rsidRDefault="000E335D" w:rsidP="000E335D">
            <w:pPr>
              <w:jc w:val="center"/>
              <w:rPr>
                <w:sz w:val="28"/>
                <w:szCs w:val="28"/>
              </w:rPr>
            </w:pPr>
            <w:proofErr w:type="spellStart"/>
            <w:r w:rsidRPr="000E335D">
              <w:rPr>
                <w:sz w:val="28"/>
                <w:szCs w:val="28"/>
              </w:rPr>
              <w:t>Коб</w:t>
            </w:r>
            <w:proofErr w:type="spellEnd"/>
            <w:r w:rsidRPr="000E335D">
              <w:rPr>
                <w:sz w:val="28"/>
                <w:szCs w:val="28"/>
              </w:rPr>
              <w:t xml:space="preserve"> – минимальное количество объектов (детских площадок).</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752921" w:rsidRPr="00FA6801" w:rsidTr="00D36A97">
        <w:tc>
          <w:tcPr>
            <w:tcW w:w="783" w:type="dxa"/>
          </w:tcPr>
          <w:p w:rsidR="00752921" w:rsidRPr="00FA6801" w:rsidRDefault="00752921" w:rsidP="00D36A97">
            <w:pPr>
              <w:jc w:val="center"/>
              <w:rPr>
                <w:sz w:val="28"/>
                <w:szCs w:val="28"/>
              </w:rPr>
            </w:pPr>
          </w:p>
        </w:tc>
        <w:tc>
          <w:tcPr>
            <w:tcW w:w="3032" w:type="dxa"/>
          </w:tcPr>
          <w:p w:rsidR="00752921" w:rsidRPr="006D72A7" w:rsidRDefault="00752921" w:rsidP="00D36A97">
            <w:pPr>
              <w:pStyle w:val="Default"/>
              <w:rPr>
                <w:b/>
                <w:sz w:val="28"/>
                <w:szCs w:val="28"/>
              </w:rPr>
            </w:pPr>
            <w:r w:rsidRPr="006D72A7">
              <w:rPr>
                <w:b/>
                <w:sz w:val="28"/>
                <w:szCs w:val="28"/>
              </w:rPr>
              <w:t>Площадки для отдыха населения и занятий спортом</w:t>
            </w:r>
          </w:p>
        </w:tc>
        <w:tc>
          <w:tcPr>
            <w:tcW w:w="2962" w:type="dxa"/>
          </w:tcPr>
          <w:p w:rsidR="00752921" w:rsidRPr="000E335D" w:rsidRDefault="00752921" w:rsidP="000061B3">
            <w:pPr>
              <w:jc w:val="center"/>
              <w:rPr>
                <w:sz w:val="28"/>
                <w:szCs w:val="28"/>
              </w:rPr>
            </w:pPr>
            <w:r w:rsidRPr="000E335D">
              <w:rPr>
                <w:sz w:val="28"/>
                <w:szCs w:val="28"/>
              </w:rPr>
              <w:t>Показатель взят исходя из анализа численности населения по населенным пунктам.</w:t>
            </w:r>
          </w:p>
          <w:p w:rsidR="00752921" w:rsidRPr="00FA6801" w:rsidRDefault="00752921" w:rsidP="000061B3">
            <w:pPr>
              <w:jc w:val="center"/>
              <w:rPr>
                <w:sz w:val="28"/>
                <w:szCs w:val="28"/>
              </w:rPr>
            </w:pPr>
            <w:r w:rsidRPr="000E335D">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752921" w:rsidRPr="000E335D" w:rsidRDefault="00752921" w:rsidP="000061B3">
            <w:pPr>
              <w:jc w:val="center"/>
              <w:rPr>
                <w:sz w:val="28"/>
                <w:szCs w:val="28"/>
              </w:rPr>
            </w:pPr>
            <w:r w:rsidRPr="000E335D">
              <w:rPr>
                <w:sz w:val="28"/>
                <w:szCs w:val="28"/>
              </w:rPr>
              <w:t>Показатель пешеходной доступности взят по формуле:</w:t>
            </w:r>
          </w:p>
          <w:p w:rsidR="00752921" w:rsidRPr="000E335D" w:rsidRDefault="00752921" w:rsidP="000061B3">
            <w:pPr>
              <w:jc w:val="center"/>
              <w:rPr>
                <w:sz w:val="28"/>
                <w:szCs w:val="28"/>
              </w:rPr>
            </w:pPr>
            <w:proofErr w:type="spellStart"/>
            <w:r w:rsidRPr="000E335D">
              <w:rPr>
                <w:sz w:val="28"/>
                <w:szCs w:val="28"/>
              </w:rPr>
              <w:t>ПрД=Рмах</w:t>
            </w:r>
            <w:proofErr w:type="spellEnd"/>
            <w:r w:rsidRPr="000E335D">
              <w:rPr>
                <w:sz w:val="28"/>
                <w:szCs w:val="28"/>
              </w:rPr>
              <w:t>/</w:t>
            </w:r>
            <w:proofErr w:type="spellStart"/>
            <w:r w:rsidRPr="000E335D">
              <w:rPr>
                <w:sz w:val="28"/>
                <w:szCs w:val="28"/>
              </w:rPr>
              <w:t>Сср</w:t>
            </w:r>
            <w:proofErr w:type="spellEnd"/>
            <w:r w:rsidRPr="000E335D">
              <w:rPr>
                <w:sz w:val="28"/>
                <w:szCs w:val="28"/>
              </w:rPr>
              <w:t>/</w:t>
            </w:r>
            <w:proofErr w:type="spellStart"/>
            <w:r w:rsidRPr="000E335D">
              <w:rPr>
                <w:sz w:val="28"/>
                <w:szCs w:val="28"/>
              </w:rPr>
              <w:t>Коб</w:t>
            </w:r>
            <w:proofErr w:type="spellEnd"/>
            <w:r w:rsidRPr="000E335D">
              <w:rPr>
                <w:sz w:val="28"/>
                <w:szCs w:val="28"/>
              </w:rPr>
              <w:t>,</w:t>
            </w:r>
          </w:p>
          <w:p w:rsidR="00752921" w:rsidRPr="000E335D" w:rsidRDefault="00752921" w:rsidP="000061B3">
            <w:pPr>
              <w:jc w:val="center"/>
              <w:rPr>
                <w:sz w:val="28"/>
                <w:szCs w:val="28"/>
              </w:rPr>
            </w:pPr>
            <w:r w:rsidRPr="000E335D">
              <w:rPr>
                <w:sz w:val="28"/>
                <w:szCs w:val="28"/>
              </w:rPr>
              <w:t>где</w:t>
            </w:r>
          </w:p>
          <w:p w:rsidR="00752921" w:rsidRPr="000E335D" w:rsidRDefault="00752921" w:rsidP="000061B3">
            <w:pPr>
              <w:jc w:val="center"/>
              <w:rPr>
                <w:sz w:val="28"/>
                <w:szCs w:val="28"/>
              </w:rPr>
            </w:pPr>
            <w:proofErr w:type="spellStart"/>
            <w:r w:rsidRPr="000E335D">
              <w:rPr>
                <w:sz w:val="28"/>
                <w:szCs w:val="28"/>
              </w:rPr>
              <w:t>Рмах</w:t>
            </w:r>
            <w:proofErr w:type="spellEnd"/>
            <w:r w:rsidRPr="000E335D">
              <w:rPr>
                <w:sz w:val="28"/>
                <w:szCs w:val="28"/>
              </w:rPr>
              <w:t xml:space="preserve"> – максимальный радиус обслуживания части населенного пункта;</w:t>
            </w:r>
          </w:p>
          <w:p w:rsidR="00752921" w:rsidRPr="000E335D" w:rsidRDefault="00752921" w:rsidP="000061B3">
            <w:pPr>
              <w:jc w:val="center"/>
              <w:rPr>
                <w:sz w:val="28"/>
                <w:szCs w:val="28"/>
              </w:rPr>
            </w:pPr>
            <w:proofErr w:type="spellStart"/>
            <w:r w:rsidRPr="000E335D">
              <w:rPr>
                <w:sz w:val="28"/>
                <w:szCs w:val="28"/>
              </w:rPr>
              <w:t>Сср</w:t>
            </w:r>
            <w:proofErr w:type="spellEnd"/>
            <w:r w:rsidRPr="000E335D">
              <w:rPr>
                <w:sz w:val="28"/>
                <w:szCs w:val="28"/>
              </w:rPr>
              <w:t xml:space="preserve"> – средняя скорость движения пешехода в минуту;</w:t>
            </w:r>
          </w:p>
          <w:p w:rsidR="00752921" w:rsidRPr="00FA6801" w:rsidRDefault="00752921" w:rsidP="000061B3">
            <w:pPr>
              <w:jc w:val="center"/>
              <w:rPr>
                <w:sz w:val="28"/>
                <w:szCs w:val="28"/>
              </w:rPr>
            </w:pPr>
            <w:proofErr w:type="spellStart"/>
            <w:r w:rsidRPr="000E335D">
              <w:rPr>
                <w:sz w:val="28"/>
                <w:szCs w:val="28"/>
              </w:rPr>
              <w:t>Коб</w:t>
            </w:r>
            <w:proofErr w:type="spellEnd"/>
            <w:r w:rsidRPr="000E335D">
              <w:rPr>
                <w:sz w:val="28"/>
                <w:szCs w:val="28"/>
              </w:rPr>
              <w:t xml:space="preserve"> – минимальное количество объектов </w:t>
            </w:r>
            <w:r w:rsidRPr="000E335D">
              <w:rPr>
                <w:sz w:val="28"/>
                <w:szCs w:val="28"/>
              </w:rPr>
              <w:lastRenderedPageBreak/>
              <w:t>(детских площадок).</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Пешеходные дорожки, тротуары, аллеи</w:t>
            </w:r>
          </w:p>
        </w:tc>
        <w:tc>
          <w:tcPr>
            <w:tcW w:w="2962" w:type="dxa"/>
          </w:tcPr>
          <w:p w:rsidR="000E335D" w:rsidRPr="000E335D" w:rsidRDefault="000E335D" w:rsidP="000E335D">
            <w:pPr>
              <w:jc w:val="center"/>
              <w:rPr>
                <w:sz w:val="28"/>
                <w:szCs w:val="28"/>
              </w:rPr>
            </w:pPr>
            <w:r w:rsidRPr="000E335D">
              <w:rPr>
                <w:sz w:val="28"/>
                <w:szCs w:val="28"/>
              </w:rPr>
              <w:t>Показатель взят по формуле:</w:t>
            </w:r>
          </w:p>
          <w:p w:rsidR="000E335D" w:rsidRPr="000E335D" w:rsidRDefault="000E335D" w:rsidP="000E335D">
            <w:pPr>
              <w:jc w:val="center"/>
              <w:rPr>
                <w:sz w:val="28"/>
                <w:szCs w:val="28"/>
              </w:rPr>
            </w:pPr>
            <w:proofErr w:type="spellStart"/>
            <w:r w:rsidRPr="000E335D">
              <w:rPr>
                <w:sz w:val="28"/>
                <w:szCs w:val="28"/>
              </w:rPr>
              <w:t>Поп=</w:t>
            </w:r>
            <w:proofErr w:type="spellEnd"/>
            <w:r w:rsidRPr="000E335D">
              <w:rPr>
                <w:sz w:val="28"/>
                <w:szCs w:val="28"/>
              </w:rPr>
              <w:t xml:space="preserve"> </w:t>
            </w:r>
            <w:proofErr w:type="spellStart"/>
            <w:r w:rsidRPr="000E335D">
              <w:rPr>
                <w:sz w:val="28"/>
                <w:szCs w:val="28"/>
              </w:rPr>
              <w:t>Пудс</w:t>
            </w:r>
            <w:proofErr w:type="spellEnd"/>
            <w:r w:rsidRPr="000E335D">
              <w:rPr>
                <w:sz w:val="28"/>
                <w:szCs w:val="28"/>
              </w:rPr>
              <w:t>*</w:t>
            </w:r>
            <w:proofErr w:type="spellStart"/>
            <w:r w:rsidRPr="000E335D">
              <w:rPr>
                <w:sz w:val="28"/>
                <w:szCs w:val="28"/>
              </w:rPr>
              <w:t>Нп</w:t>
            </w:r>
            <w:proofErr w:type="spellEnd"/>
            <w:r w:rsidRPr="000E335D">
              <w:rPr>
                <w:sz w:val="28"/>
                <w:szCs w:val="28"/>
              </w:rPr>
              <w:t>,</w:t>
            </w:r>
          </w:p>
          <w:p w:rsidR="000E335D" w:rsidRPr="000E335D" w:rsidRDefault="000E335D" w:rsidP="000E335D">
            <w:pPr>
              <w:jc w:val="center"/>
              <w:rPr>
                <w:sz w:val="28"/>
                <w:szCs w:val="28"/>
              </w:rPr>
            </w:pPr>
            <w:r w:rsidRPr="000E335D">
              <w:rPr>
                <w:sz w:val="28"/>
                <w:szCs w:val="28"/>
              </w:rPr>
              <w:t>где</w:t>
            </w:r>
          </w:p>
          <w:p w:rsidR="000E335D" w:rsidRPr="000E335D" w:rsidRDefault="000E335D" w:rsidP="000E335D">
            <w:pPr>
              <w:jc w:val="center"/>
              <w:rPr>
                <w:sz w:val="28"/>
                <w:szCs w:val="28"/>
              </w:rPr>
            </w:pPr>
            <w:proofErr w:type="spellStart"/>
            <w:r w:rsidRPr="000E335D">
              <w:rPr>
                <w:sz w:val="28"/>
                <w:szCs w:val="28"/>
              </w:rPr>
              <w:t>Пудс</w:t>
            </w:r>
            <w:proofErr w:type="spellEnd"/>
            <w:r w:rsidRPr="000E335D">
              <w:rPr>
                <w:sz w:val="28"/>
                <w:szCs w:val="28"/>
              </w:rPr>
              <w:t xml:space="preserve"> – общая протяженность улиц, проездов, набережных;</w:t>
            </w:r>
          </w:p>
          <w:p w:rsidR="006D46D8" w:rsidRPr="00FA6801" w:rsidRDefault="000E335D" w:rsidP="000E335D">
            <w:pPr>
              <w:jc w:val="center"/>
              <w:rPr>
                <w:sz w:val="28"/>
                <w:szCs w:val="28"/>
              </w:rPr>
            </w:pPr>
            <w:proofErr w:type="spellStart"/>
            <w:r w:rsidRPr="000E335D">
              <w:rPr>
                <w:sz w:val="28"/>
                <w:szCs w:val="28"/>
              </w:rPr>
              <w:t>Нп</w:t>
            </w:r>
            <w:proofErr w:type="spellEnd"/>
            <w:r w:rsidRPr="000E335D">
              <w:rPr>
                <w:sz w:val="28"/>
                <w:szCs w:val="28"/>
              </w:rPr>
              <w:t xml:space="preserve"> – принятый в Нормативах показатель минимальной обеспеченности пешеходными до</w:t>
            </w:r>
            <w:r>
              <w:rPr>
                <w:sz w:val="28"/>
                <w:szCs w:val="28"/>
              </w:rPr>
              <w:t>рожками (в процентах) и равный 5</w:t>
            </w:r>
            <w:r w:rsidRPr="000E335D">
              <w:rPr>
                <w:sz w:val="28"/>
                <w:szCs w:val="28"/>
              </w:rPr>
              <w:t>0%</w:t>
            </w:r>
          </w:p>
        </w:tc>
        <w:tc>
          <w:tcPr>
            <w:tcW w:w="2794" w:type="dxa"/>
          </w:tcPr>
          <w:p w:rsidR="006D46D8" w:rsidRPr="00FA6801" w:rsidRDefault="000E335D" w:rsidP="005F0E0B">
            <w:pPr>
              <w:jc w:val="center"/>
              <w:rPr>
                <w:sz w:val="28"/>
                <w:szCs w:val="28"/>
              </w:rPr>
            </w:pPr>
            <w:r w:rsidRPr="000E335D">
              <w:rPr>
                <w:sz w:val="28"/>
                <w:szCs w:val="28"/>
              </w:rPr>
              <w:t>Не устанавливается</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Pr>
                <w:b/>
                <w:sz w:val="28"/>
                <w:szCs w:val="28"/>
              </w:rPr>
              <w:t>Малые у</w:t>
            </w:r>
            <w:r w:rsidRPr="006D72A7">
              <w:rPr>
                <w:b/>
                <w:sz w:val="28"/>
                <w:szCs w:val="28"/>
              </w:rPr>
              <w:t>рны для мусора</w:t>
            </w:r>
          </w:p>
        </w:tc>
        <w:tc>
          <w:tcPr>
            <w:tcW w:w="2962" w:type="dxa"/>
          </w:tcPr>
          <w:p w:rsidR="00D3777A" w:rsidRPr="00D3777A" w:rsidRDefault="00D3777A" w:rsidP="00D3777A">
            <w:pPr>
              <w:jc w:val="center"/>
              <w:rPr>
                <w:sz w:val="28"/>
                <w:szCs w:val="28"/>
              </w:rPr>
            </w:pPr>
            <w:r w:rsidRPr="00D3777A">
              <w:rPr>
                <w:sz w:val="28"/>
                <w:szCs w:val="28"/>
              </w:rPr>
              <w:t>Показатель взят по формуле:</w:t>
            </w:r>
          </w:p>
          <w:p w:rsidR="00D3777A" w:rsidRPr="00D3777A" w:rsidRDefault="00D3777A" w:rsidP="00D3777A">
            <w:pPr>
              <w:jc w:val="center"/>
              <w:rPr>
                <w:sz w:val="28"/>
                <w:szCs w:val="28"/>
              </w:rPr>
            </w:pPr>
            <w:proofErr w:type="spellStart"/>
            <w:r w:rsidRPr="00D3777A">
              <w:rPr>
                <w:sz w:val="28"/>
                <w:szCs w:val="28"/>
              </w:rPr>
              <w:t>Уок=</w:t>
            </w:r>
            <w:proofErr w:type="spellEnd"/>
            <w:r w:rsidRPr="00D3777A">
              <w:rPr>
                <w:sz w:val="28"/>
                <w:szCs w:val="28"/>
              </w:rPr>
              <w:t xml:space="preserve"> </w:t>
            </w:r>
            <w:proofErr w:type="spellStart"/>
            <w:r w:rsidRPr="00D3777A">
              <w:rPr>
                <w:sz w:val="28"/>
                <w:szCs w:val="28"/>
              </w:rPr>
              <w:t>Нфакт</w:t>
            </w:r>
            <w:proofErr w:type="spellEnd"/>
            <w:r w:rsidRPr="00D3777A">
              <w:rPr>
                <w:sz w:val="28"/>
                <w:szCs w:val="28"/>
              </w:rPr>
              <w:t>./Ну,</w:t>
            </w:r>
          </w:p>
          <w:p w:rsidR="00D3777A" w:rsidRPr="00D3777A" w:rsidRDefault="00D3777A" w:rsidP="00D3777A">
            <w:pPr>
              <w:jc w:val="center"/>
              <w:rPr>
                <w:sz w:val="28"/>
                <w:szCs w:val="28"/>
              </w:rPr>
            </w:pPr>
            <w:r w:rsidRPr="00D3777A">
              <w:rPr>
                <w:sz w:val="28"/>
                <w:szCs w:val="28"/>
              </w:rPr>
              <w:t>где</w:t>
            </w:r>
          </w:p>
          <w:p w:rsidR="00D3777A" w:rsidRPr="00D3777A" w:rsidRDefault="00D3777A" w:rsidP="00D3777A">
            <w:pPr>
              <w:jc w:val="center"/>
              <w:rPr>
                <w:sz w:val="28"/>
                <w:szCs w:val="28"/>
              </w:rPr>
            </w:pPr>
            <w:proofErr w:type="spellStart"/>
            <w:r w:rsidRPr="00D3777A">
              <w:rPr>
                <w:sz w:val="28"/>
                <w:szCs w:val="28"/>
              </w:rPr>
              <w:t>Нфакт</w:t>
            </w:r>
            <w:proofErr w:type="spellEnd"/>
            <w:r w:rsidRPr="00D3777A">
              <w:rPr>
                <w:sz w:val="28"/>
                <w:szCs w:val="28"/>
              </w:rPr>
              <w:t>. – количество населения по состоянию на расчетный срок;</w:t>
            </w:r>
          </w:p>
          <w:p w:rsidR="006D46D8" w:rsidRPr="00FA6801" w:rsidRDefault="00D3777A" w:rsidP="00D3777A">
            <w:pPr>
              <w:jc w:val="center"/>
              <w:rPr>
                <w:sz w:val="28"/>
                <w:szCs w:val="28"/>
              </w:rPr>
            </w:pPr>
            <w:r w:rsidRPr="00D3777A">
              <w:rPr>
                <w:sz w:val="28"/>
                <w:szCs w:val="28"/>
              </w:rPr>
              <w:t>Ну - принятый в Нормативах показатель минимальной обеспеченности урнами из расчета 1 урна на 10 человек</w:t>
            </w:r>
          </w:p>
        </w:tc>
        <w:tc>
          <w:tcPr>
            <w:tcW w:w="2794" w:type="dxa"/>
          </w:tcPr>
          <w:p w:rsidR="00D3777A" w:rsidRPr="00D3777A" w:rsidRDefault="00D3777A" w:rsidP="00D3777A">
            <w:pPr>
              <w:jc w:val="center"/>
              <w:rPr>
                <w:sz w:val="28"/>
                <w:szCs w:val="28"/>
              </w:rPr>
            </w:pPr>
            <w:r w:rsidRPr="00D3777A">
              <w:rPr>
                <w:sz w:val="28"/>
                <w:szCs w:val="28"/>
              </w:rPr>
              <w:t>Показатель взят по формуле:</w:t>
            </w:r>
          </w:p>
          <w:p w:rsidR="00D3777A" w:rsidRPr="00D3777A" w:rsidRDefault="00D3777A" w:rsidP="00D3777A">
            <w:pPr>
              <w:jc w:val="center"/>
              <w:rPr>
                <w:sz w:val="28"/>
                <w:szCs w:val="28"/>
              </w:rPr>
            </w:pPr>
            <w:proofErr w:type="spellStart"/>
            <w:r w:rsidRPr="00D3777A">
              <w:rPr>
                <w:sz w:val="28"/>
                <w:szCs w:val="28"/>
              </w:rPr>
              <w:t>Руу=</w:t>
            </w:r>
            <w:proofErr w:type="spellEnd"/>
            <w:r w:rsidRPr="00D3777A">
              <w:rPr>
                <w:sz w:val="28"/>
                <w:szCs w:val="28"/>
              </w:rPr>
              <w:t xml:space="preserve"> Поп /</w:t>
            </w:r>
            <w:proofErr w:type="spellStart"/>
            <w:r w:rsidRPr="00D3777A">
              <w:rPr>
                <w:sz w:val="28"/>
                <w:szCs w:val="28"/>
              </w:rPr>
              <w:t>Уок</w:t>
            </w:r>
            <w:proofErr w:type="spellEnd"/>
            <w:r w:rsidRPr="00D3777A">
              <w:rPr>
                <w:sz w:val="28"/>
                <w:szCs w:val="28"/>
              </w:rPr>
              <w:t>,</w:t>
            </w:r>
          </w:p>
          <w:p w:rsidR="00D3777A" w:rsidRPr="00D3777A" w:rsidRDefault="00D3777A" w:rsidP="00D3777A">
            <w:pPr>
              <w:jc w:val="center"/>
              <w:rPr>
                <w:sz w:val="28"/>
                <w:szCs w:val="28"/>
              </w:rPr>
            </w:pPr>
            <w:r w:rsidRPr="00D3777A">
              <w:rPr>
                <w:sz w:val="28"/>
                <w:szCs w:val="28"/>
              </w:rPr>
              <w:t>где</w:t>
            </w:r>
          </w:p>
          <w:p w:rsidR="00D3777A" w:rsidRPr="00D3777A" w:rsidRDefault="00D3777A" w:rsidP="00D3777A">
            <w:pPr>
              <w:jc w:val="center"/>
              <w:rPr>
                <w:sz w:val="28"/>
                <w:szCs w:val="28"/>
              </w:rPr>
            </w:pPr>
            <w:r w:rsidRPr="00D3777A">
              <w:rPr>
                <w:sz w:val="28"/>
                <w:szCs w:val="28"/>
              </w:rPr>
              <w:t xml:space="preserve">Поп </w:t>
            </w:r>
            <w:proofErr w:type="gramStart"/>
            <w:r w:rsidRPr="00D3777A">
              <w:rPr>
                <w:sz w:val="28"/>
                <w:szCs w:val="28"/>
              </w:rPr>
              <w:t>–о</w:t>
            </w:r>
            <w:proofErr w:type="gramEnd"/>
            <w:r w:rsidRPr="00D3777A">
              <w:rPr>
                <w:sz w:val="28"/>
                <w:szCs w:val="28"/>
              </w:rPr>
              <w:t>бщая протяженность пешеходных дорожек (тротуаров);</w:t>
            </w:r>
          </w:p>
          <w:p w:rsidR="006D46D8" w:rsidRPr="00FA6801" w:rsidRDefault="00D3777A" w:rsidP="00D3777A">
            <w:pPr>
              <w:jc w:val="center"/>
              <w:rPr>
                <w:sz w:val="28"/>
                <w:szCs w:val="28"/>
              </w:rPr>
            </w:pPr>
            <w:proofErr w:type="spellStart"/>
            <w:r w:rsidRPr="00D3777A">
              <w:rPr>
                <w:sz w:val="28"/>
                <w:szCs w:val="28"/>
              </w:rPr>
              <w:t>Уок</w:t>
            </w:r>
            <w:proofErr w:type="spellEnd"/>
            <w:r w:rsidRPr="00D3777A">
              <w:rPr>
                <w:sz w:val="28"/>
                <w:szCs w:val="28"/>
              </w:rPr>
              <w:t xml:space="preserve"> – установленная Нормативами минимальная обеспеченность урнами</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Малые архитектурные</w:t>
            </w:r>
          </w:p>
          <w:p w:rsidR="006D46D8" w:rsidRPr="006D72A7" w:rsidRDefault="006D46D8" w:rsidP="00D36A97">
            <w:pPr>
              <w:pStyle w:val="Default"/>
              <w:rPr>
                <w:b/>
                <w:sz w:val="28"/>
                <w:szCs w:val="28"/>
              </w:rPr>
            </w:pPr>
            <w:r w:rsidRPr="006D72A7">
              <w:rPr>
                <w:b/>
                <w:sz w:val="28"/>
                <w:szCs w:val="28"/>
              </w:rPr>
              <w:t>формы</w:t>
            </w:r>
          </w:p>
        </w:tc>
        <w:tc>
          <w:tcPr>
            <w:tcW w:w="2962" w:type="dxa"/>
          </w:tcPr>
          <w:p w:rsidR="006D46D8" w:rsidRPr="00FA6801" w:rsidRDefault="007C5410" w:rsidP="00D36A97">
            <w:pPr>
              <w:jc w:val="center"/>
              <w:rPr>
                <w:sz w:val="28"/>
                <w:szCs w:val="28"/>
              </w:rPr>
            </w:pPr>
            <w:r w:rsidRPr="007C5410">
              <w:rPr>
                <w:sz w:val="28"/>
                <w:szCs w:val="28"/>
              </w:rPr>
              <w:t>Обеспечение при осуществлении градостроительной деятельности благоприятных условий жизнедеятельности человека.</w:t>
            </w:r>
          </w:p>
        </w:tc>
        <w:tc>
          <w:tcPr>
            <w:tcW w:w="2794" w:type="dxa"/>
          </w:tcPr>
          <w:p w:rsidR="006D46D8" w:rsidRPr="00FA6801" w:rsidRDefault="007C5410" w:rsidP="005F0E0B">
            <w:pPr>
              <w:jc w:val="center"/>
              <w:rPr>
                <w:sz w:val="28"/>
                <w:szCs w:val="28"/>
              </w:rPr>
            </w:pPr>
            <w:r w:rsidRPr="007C5410">
              <w:rPr>
                <w:sz w:val="28"/>
                <w:szCs w:val="28"/>
              </w:rPr>
              <w:t>Не нормируется</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 xml:space="preserve">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w:t>
            </w:r>
            <w:r w:rsidRPr="007256FB">
              <w:rPr>
                <w:sz w:val="28"/>
                <w:szCs w:val="28"/>
              </w:rPr>
              <w:lastRenderedPageBreak/>
              <w:t>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bl>
    <w:p w:rsidR="008C7D9B" w:rsidRDefault="008C7D9B" w:rsidP="008C7D9B">
      <w:pPr>
        <w:rPr>
          <w:rFonts w:ascii="Times New Roman" w:hAnsi="Times New Roman" w:cs="Times New Roman"/>
          <w:sz w:val="28"/>
          <w:szCs w:val="28"/>
        </w:rPr>
      </w:pPr>
    </w:p>
    <w:p w:rsidR="00F46914" w:rsidRDefault="00F46914">
      <w:pPr>
        <w:rPr>
          <w:rFonts w:ascii="Times New Roman" w:hAnsi="Times New Roman" w:cs="Times New Roman"/>
          <w:sz w:val="28"/>
          <w:szCs w:val="28"/>
        </w:rPr>
      </w:pPr>
    </w:p>
    <w:p w:rsidR="00817BD8" w:rsidRDefault="00817BD8" w:rsidP="008D7FDA">
      <w:pPr>
        <w:rPr>
          <w:rFonts w:ascii="Times New Roman" w:hAnsi="Times New Roman" w:cs="Times New Roman"/>
          <w:sz w:val="28"/>
          <w:szCs w:val="28"/>
        </w:rPr>
      </w:pPr>
    </w:p>
    <w:p w:rsidR="008C7D9B" w:rsidRDefault="008C7D9B">
      <w:pPr>
        <w:rPr>
          <w:rFonts w:ascii="Times New Roman" w:hAnsi="Times New Roman" w:cs="Times New Roman"/>
          <w:sz w:val="28"/>
          <w:szCs w:val="28"/>
        </w:rPr>
      </w:pPr>
      <w:r>
        <w:rPr>
          <w:rFonts w:ascii="Times New Roman" w:hAnsi="Times New Roman" w:cs="Times New Roman"/>
          <w:sz w:val="28"/>
          <w:szCs w:val="28"/>
        </w:rPr>
        <w:br w:type="page"/>
      </w:r>
    </w:p>
    <w:p w:rsidR="008C7D9B" w:rsidRDefault="00BB0DAB" w:rsidP="00BB0DAB">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w:t>
      </w:r>
      <w:r w:rsidR="008C7D9B" w:rsidRPr="00291CA2">
        <w:rPr>
          <w:rFonts w:ascii="Times New Roman" w:hAnsi="Times New Roman" w:cs="Times New Roman"/>
          <w:sz w:val="28"/>
          <w:szCs w:val="28"/>
        </w:rPr>
        <w:t>ПРАВИЛА И ОБЛАСТЬ ПРИМЕНЕНИЯ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электро-, тепл</w:t>
      </w:r>
      <w:proofErr w:type="gramStart"/>
      <w:r w:rsidRPr="00291CA2">
        <w:rPr>
          <w:rFonts w:ascii="Times New Roman" w:hAnsi="Times New Roman" w:cs="Times New Roman"/>
          <w:sz w:val="28"/>
          <w:szCs w:val="28"/>
        </w:rPr>
        <w:t>о-</w:t>
      </w:r>
      <w:proofErr w:type="gramEnd"/>
      <w:r w:rsidRPr="00291CA2">
        <w:rPr>
          <w:rFonts w:ascii="Times New Roman" w:hAnsi="Times New Roman" w:cs="Times New Roman"/>
          <w:sz w:val="28"/>
          <w:szCs w:val="28"/>
        </w:rPr>
        <w:t>, газо- и водоснабжение населения, водоотведение;</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автомобильные дороги местного значения;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муниципальный жилищный фонд;</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физическая культура и массовый спорт;</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объектами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иные области в связи с решением вопросов местного значения поселения, </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установление минимального набора показателей, расчет которых необходим при разработке документов градостроительного проектирования;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обеспечение оценки качества градостроительной документации в плане соответствия ее решений целям повышения качества жизни населения;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lastRenderedPageBreak/>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Область применения расчетных показателей</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w:t>
      </w:r>
      <w:r w:rsidR="00BB0DAB" w:rsidRPr="00BB0DAB">
        <w:rPr>
          <w:rFonts w:ascii="Times New Roman" w:hAnsi="Times New Roman" w:cs="Times New Roman"/>
          <w:sz w:val="28"/>
          <w:szCs w:val="28"/>
        </w:rPr>
        <w:t xml:space="preserve"> </w:t>
      </w:r>
      <w:r w:rsidR="00BB0DAB">
        <w:rPr>
          <w:rFonts w:ascii="Times New Roman" w:hAnsi="Times New Roman" w:cs="Times New Roman"/>
          <w:sz w:val="28"/>
          <w:szCs w:val="28"/>
        </w:rPr>
        <w:t>«Захальское»</w:t>
      </w:r>
      <w:r w:rsidRPr="00291CA2">
        <w:rPr>
          <w:rFonts w:ascii="Times New Roman" w:hAnsi="Times New Roman" w:cs="Times New Roman"/>
          <w:sz w:val="28"/>
          <w:szCs w:val="28"/>
        </w:rPr>
        <w:t>, документации по планировке территории и правил и проектов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1) администрацией </w:t>
      </w:r>
      <w:r w:rsidR="00BB0DAB" w:rsidRPr="00BB0DAB">
        <w:rPr>
          <w:rFonts w:ascii="Times New Roman" w:hAnsi="Times New Roman" w:cs="Times New Roman"/>
          <w:sz w:val="28"/>
          <w:szCs w:val="28"/>
        </w:rPr>
        <w:t>муниципального образования «Захальское»</w:t>
      </w:r>
      <w:r w:rsidRPr="00291CA2">
        <w:rPr>
          <w:rFonts w:ascii="Times New Roman" w:hAnsi="Times New Roman" w:cs="Times New Roman"/>
          <w:sz w:val="28"/>
          <w:szCs w:val="28"/>
        </w:rPr>
        <w:t>:</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генерального плана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внесении изменений в генеральный план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генерального плана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правил и проектов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2) администрацией муниципального образования «</w:t>
      </w:r>
      <w:r>
        <w:rPr>
          <w:rFonts w:ascii="Times New Roman" w:hAnsi="Times New Roman" w:cs="Times New Roman"/>
          <w:sz w:val="28"/>
          <w:szCs w:val="28"/>
        </w:rPr>
        <w:t xml:space="preserve">Эхирит-Булагатский </w:t>
      </w:r>
      <w:r w:rsidRPr="00291CA2">
        <w:rPr>
          <w:rFonts w:ascii="Times New Roman" w:hAnsi="Times New Roman" w:cs="Times New Roman"/>
          <w:sz w:val="28"/>
          <w:szCs w:val="28"/>
        </w:rPr>
        <w:t>район»:</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при подготовке и утверждении документации по планировке территории, подготавливаемой на основании схемы территориального планирования </w:t>
      </w:r>
      <w:r>
        <w:rPr>
          <w:rFonts w:ascii="Times New Roman" w:hAnsi="Times New Roman" w:cs="Times New Roman"/>
          <w:sz w:val="28"/>
          <w:szCs w:val="28"/>
        </w:rPr>
        <w:t xml:space="preserve">Эхирит-Булагатского </w:t>
      </w:r>
      <w:r w:rsidRPr="00291CA2">
        <w:rPr>
          <w:rFonts w:ascii="Times New Roman" w:hAnsi="Times New Roman" w:cs="Times New Roman"/>
          <w:sz w:val="28"/>
          <w:szCs w:val="28"/>
        </w:rPr>
        <w:t>района;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 3) федеральными органами исполнительной власти: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lastRenderedPageBreak/>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4) органами исполнительной власти Иркутской области: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5) лицами, с которыми заключены договора: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развитии застроенной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 в целях жилищного строительства;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 в целях строительства жилья экономического класса.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Нормативы подлежат применению органами местного самоуправления </w:t>
      </w:r>
      <w:r w:rsidR="00BB0DAB" w:rsidRPr="00BB0DAB">
        <w:rPr>
          <w:rFonts w:ascii="Times New Roman" w:hAnsi="Times New Roman" w:cs="Times New Roman"/>
          <w:sz w:val="28"/>
          <w:szCs w:val="28"/>
        </w:rPr>
        <w:t>муниципального образования «Захальское»</w:t>
      </w:r>
      <w:r w:rsidR="00BB0DAB">
        <w:rPr>
          <w:rFonts w:ascii="Times New Roman" w:hAnsi="Times New Roman" w:cs="Times New Roman"/>
          <w:sz w:val="28"/>
          <w:szCs w:val="28"/>
        </w:rPr>
        <w:t xml:space="preserve"> </w:t>
      </w:r>
      <w:r w:rsidRPr="00291CA2">
        <w:rPr>
          <w:rFonts w:ascii="Times New Roman" w:hAnsi="Times New Roman" w:cs="Times New Roman"/>
          <w:sz w:val="28"/>
          <w:szCs w:val="28"/>
        </w:rPr>
        <w:t xml:space="preserve">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8C7D9B" w:rsidRPr="00291CA2" w:rsidRDefault="008C7D9B" w:rsidP="00BB0DAB">
      <w:pPr>
        <w:spacing w:after="0" w:line="240" w:lineRule="auto"/>
        <w:ind w:firstLine="567"/>
        <w:jc w:val="both"/>
        <w:rPr>
          <w:rFonts w:ascii="Times New Roman" w:hAnsi="Times New Roman" w:cs="Times New Roman"/>
          <w:sz w:val="28"/>
          <w:szCs w:val="28"/>
        </w:rPr>
      </w:pPr>
      <w:proofErr w:type="gramStart"/>
      <w:r w:rsidRPr="00291CA2">
        <w:rPr>
          <w:rFonts w:ascii="Times New Roman" w:hAnsi="Times New Roman" w:cs="Times New Roman"/>
          <w:sz w:val="28"/>
          <w:szCs w:val="28"/>
        </w:rPr>
        <w:t>Контроль за</w:t>
      </w:r>
      <w:proofErr w:type="gramEnd"/>
      <w:r w:rsidRPr="00291CA2">
        <w:rPr>
          <w:rFonts w:ascii="Times New Roman" w:hAnsi="Times New Roman" w:cs="Times New Roman"/>
          <w:sz w:val="28"/>
          <w:szCs w:val="28"/>
        </w:rPr>
        <w:t xml:space="preserve"> соблюдением местных нормативов осуществляет уполномоченный орган местного самоуправления.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817BD8"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BB0DAB" w:rsidRDefault="0040110B" w:rsidP="00BB0D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допускается уменьшать </w:t>
      </w:r>
      <w:r w:rsidRPr="0040110B">
        <w:rPr>
          <w:rFonts w:ascii="Times New Roman" w:hAnsi="Times New Roman" w:cs="Times New Roman"/>
          <w:sz w:val="28"/>
          <w:szCs w:val="28"/>
        </w:rPr>
        <w:t>показатели минимально допустимого уровня обеспеченности объектами местного значения поселения населения</w:t>
      </w:r>
      <w:r>
        <w:rPr>
          <w:rFonts w:ascii="Times New Roman" w:hAnsi="Times New Roman" w:cs="Times New Roman"/>
          <w:sz w:val="28"/>
          <w:szCs w:val="28"/>
        </w:rPr>
        <w:t xml:space="preserve"> </w:t>
      </w:r>
      <w:r w:rsidRPr="00BB0DAB">
        <w:rPr>
          <w:rFonts w:ascii="Times New Roman" w:hAnsi="Times New Roman" w:cs="Times New Roman"/>
          <w:sz w:val="28"/>
          <w:szCs w:val="28"/>
        </w:rPr>
        <w:t>муниципального образования «Захальское»</w:t>
      </w:r>
      <w:r w:rsidR="00EB3097">
        <w:rPr>
          <w:rFonts w:ascii="Times New Roman" w:hAnsi="Times New Roman" w:cs="Times New Roman"/>
          <w:sz w:val="28"/>
          <w:szCs w:val="28"/>
        </w:rPr>
        <w:t xml:space="preserve"> и увеличивать </w:t>
      </w:r>
      <w:r w:rsidR="00EB3097" w:rsidRPr="0040110B">
        <w:rPr>
          <w:rFonts w:ascii="Times New Roman" w:hAnsi="Times New Roman" w:cs="Times New Roman"/>
          <w:sz w:val="28"/>
          <w:szCs w:val="28"/>
        </w:rPr>
        <w:t>показатели</w:t>
      </w:r>
      <w:r w:rsidR="00EB3097">
        <w:rPr>
          <w:rFonts w:ascii="Times New Roman" w:hAnsi="Times New Roman" w:cs="Times New Roman"/>
          <w:sz w:val="28"/>
          <w:szCs w:val="28"/>
        </w:rPr>
        <w:t xml:space="preserve"> </w:t>
      </w:r>
      <w:r w:rsidR="00EB3097" w:rsidRPr="00EB3097">
        <w:rPr>
          <w:rFonts w:ascii="Times New Roman" w:hAnsi="Times New Roman" w:cs="Times New Roman"/>
          <w:sz w:val="28"/>
          <w:szCs w:val="28"/>
        </w:rPr>
        <w:t xml:space="preserve">максимально допустимого уровня территориальной </w:t>
      </w:r>
      <w:proofErr w:type="gramStart"/>
      <w:r w:rsidR="00EB3097" w:rsidRPr="00EB3097">
        <w:rPr>
          <w:rFonts w:ascii="Times New Roman" w:hAnsi="Times New Roman" w:cs="Times New Roman"/>
          <w:sz w:val="28"/>
          <w:szCs w:val="28"/>
        </w:rPr>
        <w:lastRenderedPageBreak/>
        <w:t>доступности объектов</w:t>
      </w:r>
      <w:r w:rsidR="00EB673C" w:rsidRPr="00EB673C">
        <w:rPr>
          <w:rFonts w:ascii="Times New Roman" w:hAnsi="Times New Roman" w:cs="Times New Roman"/>
          <w:sz w:val="28"/>
          <w:szCs w:val="28"/>
        </w:rPr>
        <w:t xml:space="preserve"> </w:t>
      </w:r>
      <w:r w:rsidR="00EB673C" w:rsidRPr="0040110B">
        <w:rPr>
          <w:rFonts w:ascii="Times New Roman" w:hAnsi="Times New Roman" w:cs="Times New Roman"/>
          <w:sz w:val="28"/>
          <w:szCs w:val="28"/>
        </w:rPr>
        <w:t>местного значения поселения населения</w:t>
      </w:r>
      <w:r w:rsidR="00EB673C">
        <w:rPr>
          <w:rFonts w:ascii="Times New Roman" w:hAnsi="Times New Roman" w:cs="Times New Roman"/>
          <w:sz w:val="28"/>
          <w:szCs w:val="28"/>
        </w:rPr>
        <w:t xml:space="preserve"> </w:t>
      </w:r>
      <w:r w:rsidR="00EB673C" w:rsidRPr="00BB0DAB">
        <w:rPr>
          <w:rFonts w:ascii="Times New Roman" w:hAnsi="Times New Roman" w:cs="Times New Roman"/>
          <w:sz w:val="28"/>
          <w:szCs w:val="28"/>
        </w:rPr>
        <w:t>муниципального</w:t>
      </w:r>
      <w:proofErr w:type="gramEnd"/>
      <w:r w:rsidR="00EB673C" w:rsidRPr="00BB0DAB">
        <w:rPr>
          <w:rFonts w:ascii="Times New Roman" w:hAnsi="Times New Roman" w:cs="Times New Roman"/>
          <w:sz w:val="28"/>
          <w:szCs w:val="28"/>
        </w:rPr>
        <w:t xml:space="preserve"> образования «Захальское»</w:t>
      </w:r>
      <w:r>
        <w:rPr>
          <w:rFonts w:ascii="Times New Roman" w:hAnsi="Times New Roman" w:cs="Times New Roman"/>
          <w:sz w:val="28"/>
          <w:szCs w:val="28"/>
        </w:rPr>
        <w:t xml:space="preserve">. При этом проект генерального плана поселения, проект документации по планировке территории и </w:t>
      </w:r>
      <w:r w:rsidRPr="0040110B">
        <w:rPr>
          <w:rFonts w:ascii="Times New Roman" w:hAnsi="Times New Roman" w:cs="Times New Roman"/>
          <w:sz w:val="28"/>
          <w:szCs w:val="28"/>
        </w:rPr>
        <w:t>правил</w:t>
      </w:r>
      <w:r>
        <w:rPr>
          <w:rFonts w:ascii="Times New Roman" w:hAnsi="Times New Roman" w:cs="Times New Roman"/>
          <w:sz w:val="28"/>
          <w:szCs w:val="28"/>
        </w:rPr>
        <w:t>а</w:t>
      </w:r>
      <w:r w:rsidRPr="0040110B">
        <w:rPr>
          <w:rFonts w:ascii="Times New Roman" w:hAnsi="Times New Roman" w:cs="Times New Roman"/>
          <w:sz w:val="28"/>
          <w:szCs w:val="28"/>
        </w:rPr>
        <w:t xml:space="preserve"> </w:t>
      </w:r>
      <w:r>
        <w:rPr>
          <w:rFonts w:ascii="Times New Roman" w:hAnsi="Times New Roman" w:cs="Times New Roman"/>
          <w:sz w:val="28"/>
          <w:szCs w:val="28"/>
        </w:rPr>
        <w:t>(</w:t>
      </w:r>
      <w:r w:rsidRPr="0040110B">
        <w:rPr>
          <w:rFonts w:ascii="Times New Roman" w:hAnsi="Times New Roman" w:cs="Times New Roman"/>
          <w:sz w:val="28"/>
          <w:szCs w:val="28"/>
        </w:rPr>
        <w:t>проект</w:t>
      </w:r>
      <w:r>
        <w:rPr>
          <w:rFonts w:ascii="Times New Roman" w:hAnsi="Times New Roman" w:cs="Times New Roman"/>
          <w:sz w:val="28"/>
          <w:szCs w:val="28"/>
        </w:rPr>
        <w:t>)</w:t>
      </w:r>
      <w:r w:rsidRPr="0040110B">
        <w:rPr>
          <w:rFonts w:ascii="Times New Roman" w:hAnsi="Times New Roman" w:cs="Times New Roman"/>
          <w:sz w:val="28"/>
          <w:szCs w:val="28"/>
        </w:rPr>
        <w:t xml:space="preserve"> благоустройства территории</w:t>
      </w:r>
      <w:r>
        <w:rPr>
          <w:rFonts w:ascii="Times New Roman" w:hAnsi="Times New Roman" w:cs="Times New Roman"/>
          <w:sz w:val="28"/>
          <w:szCs w:val="28"/>
        </w:rPr>
        <w:t xml:space="preserve"> должен содержать </w:t>
      </w:r>
      <w:r w:rsidR="00EB3097">
        <w:rPr>
          <w:rFonts w:ascii="Times New Roman" w:hAnsi="Times New Roman" w:cs="Times New Roman"/>
          <w:sz w:val="28"/>
          <w:szCs w:val="28"/>
        </w:rPr>
        <w:t xml:space="preserve">указание на </w:t>
      </w:r>
      <w:r w:rsidR="00066B60">
        <w:rPr>
          <w:rFonts w:ascii="Times New Roman" w:hAnsi="Times New Roman" w:cs="Times New Roman"/>
          <w:sz w:val="28"/>
          <w:szCs w:val="28"/>
        </w:rPr>
        <w:t>отступление от Нормативов и обоснование такого отступления, с указанием причин отступления от Нормативов.</w:t>
      </w:r>
    </w:p>
    <w:p w:rsidR="00066B60" w:rsidRPr="001116EA" w:rsidRDefault="00066B60" w:rsidP="00BB0DAB">
      <w:pPr>
        <w:spacing w:after="0" w:line="240" w:lineRule="auto"/>
        <w:ind w:firstLine="567"/>
        <w:jc w:val="both"/>
        <w:rPr>
          <w:rFonts w:ascii="Times New Roman" w:hAnsi="Times New Roman" w:cs="Times New Roman"/>
          <w:sz w:val="28"/>
          <w:szCs w:val="28"/>
        </w:rPr>
      </w:pPr>
    </w:p>
    <w:sectPr w:rsidR="00066B60" w:rsidRPr="001116EA" w:rsidSect="00AA29D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A2" w:rsidRDefault="002732A2" w:rsidP="00CC58FE">
      <w:pPr>
        <w:spacing w:after="0" w:line="240" w:lineRule="auto"/>
      </w:pPr>
      <w:r>
        <w:separator/>
      </w:r>
    </w:p>
  </w:endnote>
  <w:endnote w:type="continuationSeparator" w:id="0">
    <w:p w:rsidR="002732A2" w:rsidRDefault="002732A2" w:rsidP="00CC5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B3" w:rsidRDefault="000061B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03939"/>
      <w:docPartObj>
        <w:docPartGallery w:val="Page Numbers (Bottom of Page)"/>
        <w:docPartUnique/>
      </w:docPartObj>
    </w:sdtPr>
    <w:sdtContent>
      <w:p w:rsidR="000061B3" w:rsidRPr="00F210BF" w:rsidRDefault="007C6095">
        <w:pPr>
          <w:pStyle w:val="ae"/>
          <w:jc w:val="center"/>
        </w:pPr>
        <w:r w:rsidRPr="00F210BF">
          <w:fldChar w:fldCharType="begin"/>
        </w:r>
        <w:r w:rsidR="000061B3" w:rsidRPr="00F210BF">
          <w:instrText>PAGE   \* MERGEFORMAT</w:instrText>
        </w:r>
        <w:r w:rsidRPr="00F210BF">
          <w:fldChar w:fldCharType="separate"/>
        </w:r>
        <w:r w:rsidR="00E479E3">
          <w:rPr>
            <w:noProof/>
          </w:rPr>
          <w:t>1</w:t>
        </w:r>
        <w:r w:rsidRPr="00F210BF">
          <w:fldChar w:fldCharType="end"/>
        </w:r>
      </w:p>
    </w:sdtContent>
  </w:sdt>
  <w:p w:rsidR="000061B3" w:rsidRDefault="000061B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B3" w:rsidRDefault="000061B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A2" w:rsidRDefault="002732A2" w:rsidP="00CC58FE">
      <w:pPr>
        <w:spacing w:after="0" w:line="240" w:lineRule="auto"/>
      </w:pPr>
      <w:r>
        <w:separator/>
      </w:r>
    </w:p>
  </w:footnote>
  <w:footnote w:type="continuationSeparator" w:id="0">
    <w:p w:rsidR="002732A2" w:rsidRDefault="002732A2" w:rsidP="00CC5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B3" w:rsidRDefault="000061B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B3" w:rsidRDefault="000061B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B3" w:rsidRDefault="000061B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744"/>
    <w:multiLevelType w:val="multilevel"/>
    <w:tmpl w:val="5B4A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9803F9"/>
    <w:multiLevelType w:val="multilevel"/>
    <w:tmpl w:val="28A4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1116EA"/>
    <w:rsid w:val="000061B3"/>
    <w:rsid w:val="0001315D"/>
    <w:rsid w:val="00015371"/>
    <w:rsid w:val="00015E1D"/>
    <w:rsid w:val="00016EC5"/>
    <w:rsid w:val="0001776A"/>
    <w:rsid w:val="00022B38"/>
    <w:rsid w:val="000317C7"/>
    <w:rsid w:val="00043F1C"/>
    <w:rsid w:val="00060170"/>
    <w:rsid w:val="000606D0"/>
    <w:rsid w:val="00060DB3"/>
    <w:rsid w:val="00063FAE"/>
    <w:rsid w:val="00066B60"/>
    <w:rsid w:val="0007205F"/>
    <w:rsid w:val="00072584"/>
    <w:rsid w:val="00076D53"/>
    <w:rsid w:val="00092DE7"/>
    <w:rsid w:val="00094DBF"/>
    <w:rsid w:val="00096E59"/>
    <w:rsid w:val="000A198F"/>
    <w:rsid w:val="000D1DAE"/>
    <w:rsid w:val="000D715B"/>
    <w:rsid w:val="000E335D"/>
    <w:rsid w:val="000E4153"/>
    <w:rsid w:val="000E6466"/>
    <w:rsid w:val="000F2950"/>
    <w:rsid w:val="000F5BF2"/>
    <w:rsid w:val="00110801"/>
    <w:rsid w:val="001116EA"/>
    <w:rsid w:val="00114B36"/>
    <w:rsid w:val="00115144"/>
    <w:rsid w:val="00120902"/>
    <w:rsid w:val="00133636"/>
    <w:rsid w:val="001626D5"/>
    <w:rsid w:val="0017281F"/>
    <w:rsid w:val="001803A8"/>
    <w:rsid w:val="0018437B"/>
    <w:rsid w:val="001844C7"/>
    <w:rsid w:val="00194F2B"/>
    <w:rsid w:val="001959BE"/>
    <w:rsid w:val="001A09F9"/>
    <w:rsid w:val="001A224C"/>
    <w:rsid w:val="001A5167"/>
    <w:rsid w:val="001A64D0"/>
    <w:rsid w:val="001B127F"/>
    <w:rsid w:val="001B522E"/>
    <w:rsid w:val="001C0F0E"/>
    <w:rsid w:val="001C1416"/>
    <w:rsid w:val="001C7F50"/>
    <w:rsid w:val="001D1551"/>
    <w:rsid w:val="001D2006"/>
    <w:rsid w:val="001D39CE"/>
    <w:rsid w:val="001D3AF8"/>
    <w:rsid w:val="001D7F14"/>
    <w:rsid w:val="001E0435"/>
    <w:rsid w:val="001E0A87"/>
    <w:rsid w:val="001F22FA"/>
    <w:rsid w:val="001F7FE6"/>
    <w:rsid w:val="0020322B"/>
    <w:rsid w:val="002042D0"/>
    <w:rsid w:val="00220F61"/>
    <w:rsid w:val="00227CA8"/>
    <w:rsid w:val="00241B50"/>
    <w:rsid w:val="00253858"/>
    <w:rsid w:val="00270C33"/>
    <w:rsid w:val="00271983"/>
    <w:rsid w:val="002732A2"/>
    <w:rsid w:val="00275EDF"/>
    <w:rsid w:val="002761E6"/>
    <w:rsid w:val="0027696F"/>
    <w:rsid w:val="0027733E"/>
    <w:rsid w:val="00283938"/>
    <w:rsid w:val="002853A7"/>
    <w:rsid w:val="00291CA2"/>
    <w:rsid w:val="00292BCB"/>
    <w:rsid w:val="002977BB"/>
    <w:rsid w:val="002B037D"/>
    <w:rsid w:val="002B14C7"/>
    <w:rsid w:val="002B6428"/>
    <w:rsid w:val="002C15D0"/>
    <w:rsid w:val="002C2634"/>
    <w:rsid w:val="002C585D"/>
    <w:rsid w:val="002D08ED"/>
    <w:rsid w:val="002D11DD"/>
    <w:rsid w:val="002D5564"/>
    <w:rsid w:val="002E11DA"/>
    <w:rsid w:val="002E1D6F"/>
    <w:rsid w:val="002E5755"/>
    <w:rsid w:val="002F40EE"/>
    <w:rsid w:val="002F4324"/>
    <w:rsid w:val="002F5FAD"/>
    <w:rsid w:val="003029C6"/>
    <w:rsid w:val="00304C8F"/>
    <w:rsid w:val="0031075B"/>
    <w:rsid w:val="00310924"/>
    <w:rsid w:val="0031468D"/>
    <w:rsid w:val="00315403"/>
    <w:rsid w:val="00322588"/>
    <w:rsid w:val="00332F04"/>
    <w:rsid w:val="003331D3"/>
    <w:rsid w:val="0033472B"/>
    <w:rsid w:val="00340658"/>
    <w:rsid w:val="0034173C"/>
    <w:rsid w:val="00360812"/>
    <w:rsid w:val="00362C26"/>
    <w:rsid w:val="003677E0"/>
    <w:rsid w:val="0037140F"/>
    <w:rsid w:val="00372D0E"/>
    <w:rsid w:val="0038145E"/>
    <w:rsid w:val="00383B1A"/>
    <w:rsid w:val="00383D82"/>
    <w:rsid w:val="00386C89"/>
    <w:rsid w:val="00394287"/>
    <w:rsid w:val="003A5FB1"/>
    <w:rsid w:val="003B0B26"/>
    <w:rsid w:val="003B3375"/>
    <w:rsid w:val="003B4231"/>
    <w:rsid w:val="003B7EC7"/>
    <w:rsid w:val="003C2553"/>
    <w:rsid w:val="003C79B5"/>
    <w:rsid w:val="003D394C"/>
    <w:rsid w:val="003D78AE"/>
    <w:rsid w:val="003E3168"/>
    <w:rsid w:val="003E787A"/>
    <w:rsid w:val="003F2D9F"/>
    <w:rsid w:val="00400331"/>
    <w:rsid w:val="0040110B"/>
    <w:rsid w:val="00406190"/>
    <w:rsid w:val="004205FB"/>
    <w:rsid w:val="00420B83"/>
    <w:rsid w:val="00441BF6"/>
    <w:rsid w:val="00450C7E"/>
    <w:rsid w:val="0045338F"/>
    <w:rsid w:val="00455645"/>
    <w:rsid w:val="0045734F"/>
    <w:rsid w:val="004755AC"/>
    <w:rsid w:val="004767B9"/>
    <w:rsid w:val="0047767D"/>
    <w:rsid w:val="00480A38"/>
    <w:rsid w:val="004832A9"/>
    <w:rsid w:val="004921FE"/>
    <w:rsid w:val="00495C30"/>
    <w:rsid w:val="004975F2"/>
    <w:rsid w:val="004C2F7E"/>
    <w:rsid w:val="004C379E"/>
    <w:rsid w:val="004C53B7"/>
    <w:rsid w:val="004C7359"/>
    <w:rsid w:val="004D4BD9"/>
    <w:rsid w:val="004E0C8E"/>
    <w:rsid w:val="004E132C"/>
    <w:rsid w:val="004E1C6B"/>
    <w:rsid w:val="004E1E97"/>
    <w:rsid w:val="004E6571"/>
    <w:rsid w:val="004E7B69"/>
    <w:rsid w:val="004F5AFD"/>
    <w:rsid w:val="00501E9B"/>
    <w:rsid w:val="00517BB1"/>
    <w:rsid w:val="005270B9"/>
    <w:rsid w:val="0053228B"/>
    <w:rsid w:val="00542DAB"/>
    <w:rsid w:val="00543556"/>
    <w:rsid w:val="005515DC"/>
    <w:rsid w:val="00556043"/>
    <w:rsid w:val="005705B2"/>
    <w:rsid w:val="00571A4A"/>
    <w:rsid w:val="0057261C"/>
    <w:rsid w:val="00575D7B"/>
    <w:rsid w:val="0058067B"/>
    <w:rsid w:val="0058134A"/>
    <w:rsid w:val="00585BC8"/>
    <w:rsid w:val="00590433"/>
    <w:rsid w:val="005A03CD"/>
    <w:rsid w:val="005B1644"/>
    <w:rsid w:val="005B7804"/>
    <w:rsid w:val="005D2C38"/>
    <w:rsid w:val="005D346F"/>
    <w:rsid w:val="005F0E0B"/>
    <w:rsid w:val="005F543E"/>
    <w:rsid w:val="005F6EDA"/>
    <w:rsid w:val="005F7A3A"/>
    <w:rsid w:val="00601FDC"/>
    <w:rsid w:val="006068C6"/>
    <w:rsid w:val="006144B9"/>
    <w:rsid w:val="00624C8E"/>
    <w:rsid w:val="00630A39"/>
    <w:rsid w:val="00631A86"/>
    <w:rsid w:val="00633F08"/>
    <w:rsid w:val="00646661"/>
    <w:rsid w:val="00665B42"/>
    <w:rsid w:val="006729E0"/>
    <w:rsid w:val="006770F5"/>
    <w:rsid w:val="00677993"/>
    <w:rsid w:val="00691644"/>
    <w:rsid w:val="006A1706"/>
    <w:rsid w:val="006A18F8"/>
    <w:rsid w:val="006A5373"/>
    <w:rsid w:val="006B6BFE"/>
    <w:rsid w:val="006D46D8"/>
    <w:rsid w:val="006D72A7"/>
    <w:rsid w:val="006E3278"/>
    <w:rsid w:val="006E5091"/>
    <w:rsid w:val="006E571B"/>
    <w:rsid w:val="006E7D44"/>
    <w:rsid w:val="006F014E"/>
    <w:rsid w:val="006F6338"/>
    <w:rsid w:val="006F7F0D"/>
    <w:rsid w:val="007127E5"/>
    <w:rsid w:val="0071343F"/>
    <w:rsid w:val="007256FB"/>
    <w:rsid w:val="00731FDE"/>
    <w:rsid w:val="00737840"/>
    <w:rsid w:val="0074191B"/>
    <w:rsid w:val="0074220E"/>
    <w:rsid w:val="00743245"/>
    <w:rsid w:val="00743AB1"/>
    <w:rsid w:val="00752921"/>
    <w:rsid w:val="00773ACB"/>
    <w:rsid w:val="007745BF"/>
    <w:rsid w:val="00795B78"/>
    <w:rsid w:val="0079683D"/>
    <w:rsid w:val="007A1DFB"/>
    <w:rsid w:val="007A3657"/>
    <w:rsid w:val="007A689F"/>
    <w:rsid w:val="007C51BE"/>
    <w:rsid w:val="007C5410"/>
    <w:rsid w:val="007C6095"/>
    <w:rsid w:val="007C69E8"/>
    <w:rsid w:val="007D50E1"/>
    <w:rsid w:val="007D785E"/>
    <w:rsid w:val="007E09DB"/>
    <w:rsid w:val="007F784C"/>
    <w:rsid w:val="008018FB"/>
    <w:rsid w:val="00805111"/>
    <w:rsid w:val="008055DE"/>
    <w:rsid w:val="00817BD8"/>
    <w:rsid w:val="00823A70"/>
    <w:rsid w:val="00825846"/>
    <w:rsid w:val="0083383D"/>
    <w:rsid w:val="00843CA6"/>
    <w:rsid w:val="008448DF"/>
    <w:rsid w:val="00845DA8"/>
    <w:rsid w:val="00860B0A"/>
    <w:rsid w:val="00870883"/>
    <w:rsid w:val="00877F46"/>
    <w:rsid w:val="00886265"/>
    <w:rsid w:val="00890B53"/>
    <w:rsid w:val="00892860"/>
    <w:rsid w:val="008A383D"/>
    <w:rsid w:val="008A67BA"/>
    <w:rsid w:val="008B23C5"/>
    <w:rsid w:val="008B41A0"/>
    <w:rsid w:val="008B5107"/>
    <w:rsid w:val="008B6DC2"/>
    <w:rsid w:val="008B749D"/>
    <w:rsid w:val="008C246F"/>
    <w:rsid w:val="008C7D9B"/>
    <w:rsid w:val="008D372E"/>
    <w:rsid w:val="008D6DD0"/>
    <w:rsid w:val="008D7FDA"/>
    <w:rsid w:val="008E152D"/>
    <w:rsid w:val="008F02A4"/>
    <w:rsid w:val="008F2169"/>
    <w:rsid w:val="008F31BC"/>
    <w:rsid w:val="008F5B2A"/>
    <w:rsid w:val="008F6937"/>
    <w:rsid w:val="008F7031"/>
    <w:rsid w:val="009007FA"/>
    <w:rsid w:val="00901A26"/>
    <w:rsid w:val="00904EED"/>
    <w:rsid w:val="00913110"/>
    <w:rsid w:val="00921E4D"/>
    <w:rsid w:val="00922027"/>
    <w:rsid w:val="00931188"/>
    <w:rsid w:val="00933FE9"/>
    <w:rsid w:val="009370E9"/>
    <w:rsid w:val="00942D13"/>
    <w:rsid w:val="009431A9"/>
    <w:rsid w:val="0094580C"/>
    <w:rsid w:val="00950EB4"/>
    <w:rsid w:val="00957C78"/>
    <w:rsid w:val="00960BAB"/>
    <w:rsid w:val="0096480D"/>
    <w:rsid w:val="00973CC9"/>
    <w:rsid w:val="009769B8"/>
    <w:rsid w:val="00980251"/>
    <w:rsid w:val="00981B34"/>
    <w:rsid w:val="00982D5C"/>
    <w:rsid w:val="0098716F"/>
    <w:rsid w:val="009A0491"/>
    <w:rsid w:val="009A385C"/>
    <w:rsid w:val="009A464F"/>
    <w:rsid w:val="009B26E1"/>
    <w:rsid w:val="009B7565"/>
    <w:rsid w:val="009C6C7D"/>
    <w:rsid w:val="009D3AB5"/>
    <w:rsid w:val="009E50D1"/>
    <w:rsid w:val="009E6895"/>
    <w:rsid w:val="009F33C1"/>
    <w:rsid w:val="00A07C60"/>
    <w:rsid w:val="00A15576"/>
    <w:rsid w:val="00A242F0"/>
    <w:rsid w:val="00A25CC9"/>
    <w:rsid w:val="00A306C1"/>
    <w:rsid w:val="00A35684"/>
    <w:rsid w:val="00A35F5A"/>
    <w:rsid w:val="00A405D7"/>
    <w:rsid w:val="00A40E03"/>
    <w:rsid w:val="00A46557"/>
    <w:rsid w:val="00A6053E"/>
    <w:rsid w:val="00A62768"/>
    <w:rsid w:val="00A67F8B"/>
    <w:rsid w:val="00A701B7"/>
    <w:rsid w:val="00A82BF7"/>
    <w:rsid w:val="00A836D1"/>
    <w:rsid w:val="00A84B1D"/>
    <w:rsid w:val="00A86BE5"/>
    <w:rsid w:val="00A91F8D"/>
    <w:rsid w:val="00AA1967"/>
    <w:rsid w:val="00AA29D9"/>
    <w:rsid w:val="00AB2692"/>
    <w:rsid w:val="00AB4A4C"/>
    <w:rsid w:val="00AC2620"/>
    <w:rsid w:val="00AC6241"/>
    <w:rsid w:val="00AD0A00"/>
    <w:rsid w:val="00AD176C"/>
    <w:rsid w:val="00AD6A80"/>
    <w:rsid w:val="00AD6ADD"/>
    <w:rsid w:val="00AD6C72"/>
    <w:rsid w:val="00AE6254"/>
    <w:rsid w:val="00B03031"/>
    <w:rsid w:val="00B13A14"/>
    <w:rsid w:val="00B1501E"/>
    <w:rsid w:val="00B17698"/>
    <w:rsid w:val="00B214CD"/>
    <w:rsid w:val="00B301DA"/>
    <w:rsid w:val="00B33033"/>
    <w:rsid w:val="00B3419C"/>
    <w:rsid w:val="00B361E1"/>
    <w:rsid w:val="00B405F3"/>
    <w:rsid w:val="00B406D2"/>
    <w:rsid w:val="00B50CB1"/>
    <w:rsid w:val="00B5502A"/>
    <w:rsid w:val="00B57FA5"/>
    <w:rsid w:val="00B60417"/>
    <w:rsid w:val="00B606D9"/>
    <w:rsid w:val="00B738CF"/>
    <w:rsid w:val="00B844D1"/>
    <w:rsid w:val="00B915AF"/>
    <w:rsid w:val="00B91DB5"/>
    <w:rsid w:val="00B927A4"/>
    <w:rsid w:val="00B96BDA"/>
    <w:rsid w:val="00BA0C1C"/>
    <w:rsid w:val="00BA2B4D"/>
    <w:rsid w:val="00BA4269"/>
    <w:rsid w:val="00BA70B8"/>
    <w:rsid w:val="00BB0DAB"/>
    <w:rsid w:val="00BB6351"/>
    <w:rsid w:val="00BC6B4C"/>
    <w:rsid w:val="00BD4228"/>
    <w:rsid w:val="00BE020B"/>
    <w:rsid w:val="00BE10D9"/>
    <w:rsid w:val="00BE14A8"/>
    <w:rsid w:val="00BE1EB1"/>
    <w:rsid w:val="00BF28D1"/>
    <w:rsid w:val="00BF3689"/>
    <w:rsid w:val="00BF3C32"/>
    <w:rsid w:val="00BF456B"/>
    <w:rsid w:val="00BF5D96"/>
    <w:rsid w:val="00C018F0"/>
    <w:rsid w:val="00C059B3"/>
    <w:rsid w:val="00C05A4A"/>
    <w:rsid w:val="00C10301"/>
    <w:rsid w:val="00C17114"/>
    <w:rsid w:val="00C21322"/>
    <w:rsid w:val="00C25D85"/>
    <w:rsid w:val="00C30DB7"/>
    <w:rsid w:val="00C32E14"/>
    <w:rsid w:val="00C33936"/>
    <w:rsid w:val="00C367F7"/>
    <w:rsid w:val="00C44481"/>
    <w:rsid w:val="00C461CD"/>
    <w:rsid w:val="00C50B2A"/>
    <w:rsid w:val="00C62F9D"/>
    <w:rsid w:val="00C6542C"/>
    <w:rsid w:val="00C75B40"/>
    <w:rsid w:val="00C7759F"/>
    <w:rsid w:val="00C83FD5"/>
    <w:rsid w:val="00C87CC8"/>
    <w:rsid w:val="00C92678"/>
    <w:rsid w:val="00C94FCE"/>
    <w:rsid w:val="00C9778E"/>
    <w:rsid w:val="00C9787D"/>
    <w:rsid w:val="00CA059F"/>
    <w:rsid w:val="00CA4BCE"/>
    <w:rsid w:val="00CB00D7"/>
    <w:rsid w:val="00CB1E1A"/>
    <w:rsid w:val="00CC58FE"/>
    <w:rsid w:val="00CD354F"/>
    <w:rsid w:val="00CF098C"/>
    <w:rsid w:val="00CF2741"/>
    <w:rsid w:val="00CF420D"/>
    <w:rsid w:val="00D0381C"/>
    <w:rsid w:val="00D148E7"/>
    <w:rsid w:val="00D156D9"/>
    <w:rsid w:val="00D20832"/>
    <w:rsid w:val="00D2501D"/>
    <w:rsid w:val="00D3198F"/>
    <w:rsid w:val="00D352A1"/>
    <w:rsid w:val="00D36A97"/>
    <w:rsid w:val="00D3777A"/>
    <w:rsid w:val="00D43421"/>
    <w:rsid w:val="00D439F0"/>
    <w:rsid w:val="00D52F7E"/>
    <w:rsid w:val="00D54AD6"/>
    <w:rsid w:val="00D60958"/>
    <w:rsid w:val="00D62EDD"/>
    <w:rsid w:val="00D63778"/>
    <w:rsid w:val="00D6612F"/>
    <w:rsid w:val="00D809F4"/>
    <w:rsid w:val="00D80B7C"/>
    <w:rsid w:val="00D9064F"/>
    <w:rsid w:val="00D96A08"/>
    <w:rsid w:val="00DA5B0E"/>
    <w:rsid w:val="00DB241F"/>
    <w:rsid w:val="00DB2577"/>
    <w:rsid w:val="00DC317E"/>
    <w:rsid w:val="00DC5C84"/>
    <w:rsid w:val="00DF5089"/>
    <w:rsid w:val="00E00D52"/>
    <w:rsid w:val="00E02252"/>
    <w:rsid w:val="00E03460"/>
    <w:rsid w:val="00E27454"/>
    <w:rsid w:val="00E31BD7"/>
    <w:rsid w:val="00E3566A"/>
    <w:rsid w:val="00E40BBF"/>
    <w:rsid w:val="00E479E3"/>
    <w:rsid w:val="00E537D7"/>
    <w:rsid w:val="00E54F02"/>
    <w:rsid w:val="00E6322A"/>
    <w:rsid w:val="00E711CC"/>
    <w:rsid w:val="00E72D13"/>
    <w:rsid w:val="00E94AB2"/>
    <w:rsid w:val="00E971C1"/>
    <w:rsid w:val="00EA4C23"/>
    <w:rsid w:val="00EA5539"/>
    <w:rsid w:val="00EB17A8"/>
    <w:rsid w:val="00EB2E59"/>
    <w:rsid w:val="00EB3097"/>
    <w:rsid w:val="00EB498A"/>
    <w:rsid w:val="00EB673C"/>
    <w:rsid w:val="00EC1AD6"/>
    <w:rsid w:val="00ED187B"/>
    <w:rsid w:val="00EE394B"/>
    <w:rsid w:val="00EE6D9E"/>
    <w:rsid w:val="00EF6BBD"/>
    <w:rsid w:val="00F06BDF"/>
    <w:rsid w:val="00F11799"/>
    <w:rsid w:val="00F210BF"/>
    <w:rsid w:val="00F300B7"/>
    <w:rsid w:val="00F45607"/>
    <w:rsid w:val="00F46914"/>
    <w:rsid w:val="00F4797E"/>
    <w:rsid w:val="00F510B1"/>
    <w:rsid w:val="00F51A09"/>
    <w:rsid w:val="00F5716B"/>
    <w:rsid w:val="00F65159"/>
    <w:rsid w:val="00F763DE"/>
    <w:rsid w:val="00F76DD9"/>
    <w:rsid w:val="00F82B10"/>
    <w:rsid w:val="00F82CA9"/>
    <w:rsid w:val="00F83E98"/>
    <w:rsid w:val="00F87C4E"/>
    <w:rsid w:val="00F90F2A"/>
    <w:rsid w:val="00F915A4"/>
    <w:rsid w:val="00F94797"/>
    <w:rsid w:val="00F94F4D"/>
    <w:rsid w:val="00FA6801"/>
    <w:rsid w:val="00FA7F90"/>
    <w:rsid w:val="00FC616D"/>
    <w:rsid w:val="00FC7CA7"/>
    <w:rsid w:val="00FD0575"/>
    <w:rsid w:val="00FD5FE8"/>
    <w:rsid w:val="00FD6326"/>
    <w:rsid w:val="00FD6518"/>
    <w:rsid w:val="00FE72F1"/>
    <w:rsid w:val="00FF471A"/>
    <w:rsid w:val="00FF61A1"/>
    <w:rsid w:val="00FF6618"/>
    <w:rsid w:val="00FF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F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C83FD5"/>
    <w:pPr>
      <w:widowControl w:val="0"/>
      <w:spacing w:after="0" w:line="240" w:lineRule="auto"/>
    </w:pPr>
    <w:rPr>
      <w:lang w:val="en-US"/>
    </w:rPr>
  </w:style>
  <w:style w:type="character" w:customStyle="1" w:styleId="1">
    <w:name w:val="Основной текст1"/>
    <w:basedOn w:val="a0"/>
    <w:rsid w:val="009370E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4">
    <w:name w:val="Основной текст + Полужирный"/>
    <w:basedOn w:val="a0"/>
    <w:rsid w:val="009370E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5">
    <w:name w:val="Подпись к таблице_"/>
    <w:basedOn w:val="a0"/>
    <w:link w:val="a6"/>
    <w:rsid w:val="009370E9"/>
    <w:rPr>
      <w:rFonts w:ascii="Times New Roman" w:eastAsia="Times New Roman" w:hAnsi="Times New Roman" w:cs="Times New Roman"/>
      <w:sz w:val="27"/>
      <w:szCs w:val="27"/>
      <w:shd w:val="clear" w:color="auto" w:fill="FFFFFF"/>
    </w:rPr>
  </w:style>
  <w:style w:type="paragraph" w:customStyle="1" w:styleId="a6">
    <w:name w:val="Подпись к таблице"/>
    <w:basedOn w:val="a"/>
    <w:link w:val="a5"/>
    <w:rsid w:val="009370E9"/>
    <w:pPr>
      <w:widowControl w:val="0"/>
      <w:shd w:val="clear" w:color="auto" w:fill="FFFFFF"/>
      <w:spacing w:after="0" w:line="322" w:lineRule="exact"/>
    </w:pPr>
    <w:rPr>
      <w:rFonts w:ascii="Times New Roman" w:eastAsia="Times New Roman" w:hAnsi="Times New Roman" w:cs="Times New Roman"/>
      <w:sz w:val="27"/>
      <w:szCs w:val="27"/>
    </w:rPr>
  </w:style>
  <w:style w:type="paragraph" w:styleId="a7">
    <w:name w:val="No Spacing"/>
    <w:link w:val="a8"/>
    <w:uiPriority w:val="1"/>
    <w:qFormat/>
    <w:rsid w:val="008D7FDA"/>
    <w:pPr>
      <w:widowControl w:val="0"/>
      <w:spacing w:after="0" w:line="240" w:lineRule="auto"/>
    </w:pPr>
    <w:rPr>
      <w:rFonts w:ascii="Courier New" w:eastAsia="Courier New" w:hAnsi="Courier New" w:cs="Courier New"/>
      <w:color w:val="000000"/>
      <w:sz w:val="24"/>
      <w:szCs w:val="24"/>
      <w:lang w:eastAsia="ru-RU"/>
    </w:rPr>
  </w:style>
  <w:style w:type="character" w:customStyle="1" w:styleId="2">
    <w:name w:val="Основной текст2"/>
    <w:basedOn w:val="a0"/>
    <w:rsid w:val="008D7FD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8">
    <w:name w:val="Без интервала Знак"/>
    <w:basedOn w:val="a0"/>
    <w:link w:val="a7"/>
    <w:uiPriority w:val="1"/>
    <w:rsid w:val="00B13A14"/>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B13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3A14"/>
    <w:rPr>
      <w:rFonts w:ascii="Tahoma" w:hAnsi="Tahoma" w:cs="Tahoma"/>
      <w:sz w:val="16"/>
      <w:szCs w:val="16"/>
    </w:rPr>
  </w:style>
  <w:style w:type="paragraph" w:styleId="ab">
    <w:name w:val="List Paragraph"/>
    <w:basedOn w:val="a"/>
    <w:uiPriority w:val="34"/>
    <w:qFormat/>
    <w:rsid w:val="00B13A14"/>
    <w:pPr>
      <w:ind w:left="720"/>
      <w:contextualSpacing/>
    </w:pPr>
  </w:style>
  <w:style w:type="paragraph" w:styleId="ac">
    <w:name w:val="header"/>
    <w:basedOn w:val="a"/>
    <w:link w:val="ad"/>
    <w:uiPriority w:val="99"/>
    <w:unhideWhenUsed/>
    <w:rsid w:val="00CC58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8FE"/>
  </w:style>
  <w:style w:type="paragraph" w:styleId="ae">
    <w:name w:val="footer"/>
    <w:basedOn w:val="a"/>
    <w:link w:val="af"/>
    <w:uiPriority w:val="99"/>
    <w:unhideWhenUsed/>
    <w:rsid w:val="00CC58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8FE"/>
  </w:style>
  <w:style w:type="paragraph" w:customStyle="1" w:styleId="Default">
    <w:name w:val="Default"/>
    <w:rsid w:val="00870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E94AB2"/>
    <w:rPr>
      <w:color w:val="0000FF"/>
      <w:u w:val="single"/>
    </w:rPr>
  </w:style>
  <w:style w:type="paragraph" w:customStyle="1" w:styleId="af1">
    <w:name w:val="Содержимое таблицы"/>
    <w:basedOn w:val="a"/>
    <w:uiPriority w:val="99"/>
    <w:semiHidden/>
    <w:rsid w:val="008F2169"/>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F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C83FD5"/>
    <w:pPr>
      <w:widowControl w:val="0"/>
      <w:spacing w:after="0" w:line="240" w:lineRule="auto"/>
    </w:pPr>
    <w:rPr>
      <w:lang w:val="en-US"/>
    </w:rPr>
  </w:style>
  <w:style w:type="character" w:customStyle="1" w:styleId="1">
    <w:name w:val="Основной текст1"/>
    <w:basedOn w:val="a0"/>
    <w:rsid w:val="009370E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4">
    <w:name w:val="Основной текст + Полужирный"/>
    <w:basedOn w:val="a0"/>
    <w:rsid w:val="009370E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5">
    <w:name w:val="Подпись к таблице_"/>
    <w:basedOn w:val="a0"/>
    <w:link w:val="a6"/>
    <w:rsid w:val="009370E9"/>
    <w:rPr>
      <w:rFonts w:ascii="Times New Roman" w:eastAsia="Times New Roman" w:hAnsi="Times New Roman" w:cs="Times New Roman"/>
      <w:sz w:val="27"/>
      <w:szCs w:val="27"/>
      <w:shd w:val="clear" w:color="auto" w:fill="FFFFFF"/>
    </w:rPr>
  </w:style>
  <w:style w:type="paragraph" w:customStyle="1" w:styleId="a6">
    <w:name w:val="Подпись к таблице"/>
    <w:basedOn w:val="a"/>
    <w:link w:val="a5"/>
    <w:rsid w:val="009370E9"/>
    <w:pPr>
      <w:widowControl w:val="0"/>
      <w:shd w:val="clear" w:color="auto" w:fill="FFFFFF"/>
      <w:spacing w:after="0" w:line="322" w:lineRule="exact"/>
    </w:pPr>
    <w:rPr>
      <w:rFonts w:ascii="Times New Roman" w:eastAsia="Times New Roman" w:hAnsi="Times New Roman" w:cs="Times New Roman"/>
      <w:sz w:val="27"/>
      <w:szCs w:val="27"/>
    </w:rPr>
  </w:style>
  <w:style w:type="paragraph" w:styleId="a7">
    <w:name w:val="No Spacing"/>
    <w:link w:val="a8"/>
    <w:uiPriority w:val="1"/>
    <w:qFormat/>
    <w:rsid w:val="008D7FDA"/>
    <w:pPr>
      <w:widowControl w:val="0"/>
      <w:spacing w:after="0" w:line="240" w:lineRule="auto"/>
    </w:pPr>
    <w:rPr>
      <w:rFonts w:ascii="Courier New" w:eastAsia="Courier New" w:hAnsi="Courier New" w:cs="Courier New"/>
      <w:color w:val="000000"/>
      <w:sz w:val="24"/>
      <w:szCs w:val="24"/>
      <w:lang w:eastAsia="ru-RU"/>
    </w:rPr>
  </w:style>
  <w:style w:type="character" w:customStyle="1" w:styleId="2">
    <w:name w:val="Основной текст2"/>
    <w:basedOn w:val="a0"/>
    <w:rsid w:val="008D7FD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8">
    <w:name w:val="Без интервала Знак"/>
    <w:basedOn w:val="a0"/>
    <w:link w:val="a7"/>
    <w:uiPriority w:val="1"/>
    <w:rsid w:val="00B13A14"/>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B13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3A14"/>
    <w:rPr>
      <w:rFonts w:ascii="Tahoma" w:hAnsi="Tahoma" w:cs="Tahoma"/>
      <w:sz w:val="16"/>
      <w:szCs w:val="16"/>
    </w:rPr>
  </w:style>
  <w:style w:type="paragraph" w:styleId="ab">
    <w:name w:val="List Paragraph"/>
    <w:basedOn w:val="a"/>
    <w:uiPriority w:val="34"/>
    <w:qFormat/>
    <w:rsid w:val="00B13A14"/>
    <w:pPr>
      <w:ind w:left="720"/>
      <w:contextualSpacing/>
    </w:pPr>
  </w:style>
  <w:style w:type="paragraph" w:styleId="ac">
    <w:name w:val="header"/>
    <w:basedOn w:val="a"/>
    <w:link w:val="ad"/>
    <w:uiPriority w:val="99"/>
    <w:unhideWhenUsed/>
    <w:rsid w:val="00CC58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8FE"/>
  </w:style>
  <w:style w:type="paragraph" w:styleId="ae">
    <w:name w:val="footer"/>
    <w:basedOn w:val="a"/>
    <w:link w:val="af"/>
    <w:uiPriority w:val="99"/>
    <w:unhideWhenUsed/>
    <w:rsid w:val="00CC58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8FE"/>
  </w:style>
  <w:style w:type="paragraph" w:customStyle="1" w:styleId="Default">
    <w:name w:val="Default"/>
    <w:rsid w:val="00870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E94AB2"/>
    <w:rPr>
      <w:color w:val="0000FF"/>
      <w:u w:val="single"/>
    </w:rPr>
  </w:style>
  <w:style w:type="paragraph" w:customStyle="1" w:styleId="af1">
    <w:name w:val="Содержимое таблицы"/>
    <w:basedOn w:val="a"/>
    <w:uiPriority w:val="99"/>
    <w:semiHidden/>
    <w:rsid w:val="008F2169"/>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5911-8087-43B8-B070-0B6784C7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66</Pages>
  <Words>16944</Words>
  <Characters>96581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2015-11-17T16:33:00Z</dcterms:created>
  <dcterms:modified xsi:type="dcterms:W3CDTF">2018-02-08T01:16:00Z</dcterms:modified>
</cp:coreProperties>
</file>