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5A42D6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16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65309">
        <w:rPr>
          <w:rFonts w:ascii="Arial" w:hAnsi="Arial" w:cs="Arial"/>
          <w:color w:val="202122"/>
          <w:shd w:val="clear" w:color="auto" w:fill="FFFFFF"/>
        </w:rPr>
        <w:t>августа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832404" w:rsidRPr="00AA0E79" w:rsidRDefault="009D50E2" w:rsidP="006F6F38">
      <w:pPr>
        <w:pStyle w:val="a8"/>
        <w:shd w:val="clear" w:color="auto" w:fill="FFFFFF"/>
        <w:jc w:val="both"/>
        <w:rPr>
          <w:rFonts w:ascii="Arial" w:eastAsiaTheme="minorHAnsi" w:hAnsi="Arial" w:cs="Arial"/>
          <w:b/>
          <w:color w:val="202122"/>
          <w:sz w:val="22"/>
          <w:szCs w:val="22"/>
          <w:shd w:val="clear" w:color="auto" w:fill="FFFFFF"/>
          <w:lang w:eastAsia="en-US"/>
        </w:rPr>
      </w:pPr>
      <w:r w:rsidRPr="00AA0E79">
        <w:rPr>
          <w:rFonts w:ascii="Arial" w:eastAsiaTheme="minorHAnsi" w:hAnsi="Arial" w:cs="Arial"/>
          <w:b/>
          <w:color w:val="202122"/>
          <w:sz w:val="22"/>
          <w:szCs w:val="22"/>
          <w:shd w:val="clear" w:color="auto" w:fill="FFFFFF"/>
          <w:lang w:eastAsia="en-US"/>
        </w:rPr>
        <w:t xml:space="preserve">Электронная ипотека. </w:t>
      </w:r>
      <w:r w:rsidR="00AA0E79" w:rsidRPr="00AA0E79">
        <w:rPr>
          <w:rFonts w:ascii="Arial" w:hAnsi="Arial" w:cs="Arial"/>
          <w:b/>
          <w:sz w:val="22"/>
          <w:szCs w:val="22"/>
        </w:rPr>
        <w:t xml:space="preserve">Управление </w:t>
      </w:r>
      <w:proofErr w:type="spellStart"/>
      <w:r w:rsidR="00AA0E79" w:rsidRPr="00AA0E79">
        <w:rPr>
          <w:rFonts w:ascii="Arial" w:hAnsi="Arial" w:cs="Arial"/>
          <w:b/>
          <w:sz w:val="22"/>
          <w:szCs w:val="22"/>
        </w:rPr>
        <w:t>Росреестра</w:t>
      </w:r>
      <w:proofErr w:type="spellEnd"/>
      <w:r w:rsidR="00AA0E79" w:rsidRPr="00AA0E79">
        <w:rPr>
          <w:rFonts w:ascii="Arial" w:hAnsi="Arial" w:cs="Arial"/>
          <w:b/>
          <w:sz w:val="22"/>
          <w:szCs w:val="22"/>
        </w:rPr>
        <w:t xml:space="preserve"> по Иркутской области составило </w:t>
      </w:r>
      <w:r w:rsidR="00AA0E79" w:rsidRPr="00AA0E79">
        <w:rPr>
          <w:rFonts w:ascii="Arial" w:eastAsiaTheme="minorHAnsi" w:hAnsi="Arial" w:cs="Arial"/>
          <w:b/>
          <w:color w:val="202122"/>
          <w:sz w:val="22"/>
          <w:szCs w:val="22"/>
          <w:shd w:val="clear" w:color="auto" w:fill="FFFFFF"/>
          <w:lang w:eastAsia="en-US"/>
        </w:rPr>
        <w:t>р</w:t>
      </w:r>
      <w:r w:rsidRPr="00AA0E79">
        <w:rPr>
          <w:rFonts w:ascii="Arial" w:eastAsiaTheme="minorHAnsi" w:hAnsi="Arial" w:cs="Arial"/>
          <w:b/>
          <w:color w:val="202122"/>
          <w:sz w:val="22"/>
          <w:szCs w:val="22"/>
          <w:shd w:val="clear" w:color="auto" w:fill="FFFFFF"/>
          <w:lang w:eastAsia="en-US"/>
        </w:rPr>
        <w:t>ейтинг банков за 2 квартал 2022 года</w:t>
      </w:r>
    </w:p>
    <w:p w:rsidR="00BD7C54" w:rsidRDefault="00AA0E79" w:rsidP="00154275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Управлении</w:t>
      </w:r>
      <w:r w:rsidR="00154275" w:rsidRPr="006306D0">
        <w:rPr>
          <w:rFonts w:ascii="Arial" w:hAnsi="Arial" w:cs="Arial"/>
        </w:rPr>
        <w:t xml:space="preserve"> </w:t>
      </w:r>
      <w:proofErr w:type="spellStart"/>
      <w:r w:rsidR="00154275" w:rsidRPr="006306D0">
        <w:rPr>
          <w:rFonts w:ascii="Arial" w:hAnsi="Arial" w:cs="Arial"/>
        </w:rPr>
        <w:t>Росреестра</w:t>
      </w:r>
      <w:proofErr w:type="spellEnd"/>
      <w:r w:rsidR="00154275" w:rsidRPr="006306D0">
        <w:rPr>
          <w:rFonts w:ascii="Arial" w:hAnsi="Arial" w:cs="Arial"/>
        </w:rPr>
        <w:t xml:space="preserve"> по Иркутской области подведены итоги работы во втором квартале текущего года по подаче </w:t>
      </w:r>
      <w:r w:rsidR="00FE0644" w:rsidRPr="006306D0">
        <w:rPr>
          <w:rFonts w:ascii="Arial" w:hAnsi="Arial" w:cs="Arial"/>
        </w:rPr>
        <w:t xml:space="preserve">кредитными организациями </w:t>
      </w:r>
      <w:r w:rsidR="00154275" w:rsidRPr="006306D0">
        <w:rPr>
          <w:rFonts w:ascii="Arial" w:eastAsia="Calibri" w:hAnsi="Arial" w:cs="Arial"/>
        </w:rPr>
        <w:t xml:space="preserve">заявлений о регистрации ипотеки </w:t>
      </w:r>
      <w:r w:rsidR="00154275" w:rsidRPr="006306D0">
        <w:rPr>
          <w:rFonts w:ascii="Arial" w:hAnsi="Arial" w:cs="Arial"/>
        </w:rPr>
        <w:t>в электронном виде.</w:t>
      </w:r>
      <w:r w:rsidR="00FE0644" w:rsidRPr="006306D0">
        <w:rPr>
          <w:rFonts w:ascii="Arial" w:hAnsi="Arial" w:cs="Arial"/>
        </w:rPr>
        <w:t xml:space="preserve">  </w:t>
      </w:r>
    </w:p>
    <w:p w:rsidR="00832404" w:rsidRPr="006306D0" w:rsidRDefault="00832404" w:rsidP="00154275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</w:p>
    <w:p w:rsidR="00BD7C54" w:rsidRDefault="00F8160A" w:rsidP="00154275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  <w:r w:rsidRPr="006306D0">
        <w:rPr>
          <w:rFonts w:ascii="Arial" w:hAnsi="Arial" w:cs="Arial"/>
        </w:rPr>
        <w:t>Е</w:t>
      </w:r>
      <w:r w:rsidR="00BD7C54" w:rsidRPr="006306D0">
        <w:rPr>
          <w:rFonts w:ascii="Arial" w:hAnsi="Arial" w:cs="Arial"/>
        </w:rPr>
        <w:t>сли ипотека возникает</w:t>
      </w:r>
      <w:r w:rsidR="00FE0644" w:rsidRPr="006306D0">
        <w:rPr>
          <w:rFonts w:ascii="Arial" w:eastAsia="Calibri" w:hAnsi="Arial" w:cs="Arial"/>
        </w:rPr>
        <w:t xml:space="preserve"> в силу договора</w:t>
      </w:r>
      <w:r w:rsidR="00BD7C54" w:rsidRPr="006306D0">
        <w:rPr>
          <w:rFonts w:ascii="Arial" w:eastAsia="Calibri" w:hAnsi="Arial" w:cs="Arial"/>
        </w:rPr>
        <w:t>,</w:t>
      </w:r>
      <w:r w:rsidR="00FE0644" w:rsidRPr="006306D0">
        <w:rPr>
          <w:rFonts w:ascii="Arial" w:hAnsi="Arial" w:cs="Arial"/>
        </w:rPr>
        <w:t xml:space="preserve"> закон обязывает кредитные организ</w:t>
      </w:r>
      <w:r w:rsidR="00BD7C54" w:rsidRPr="006306D0">
        <w:rPr>
          <w:rFonts w:ascii="Arial" w:hAnsi="Arial" w:cs="Arial"/>
        </w:rPr>
        <w:t>ации обращаться в орган регистрации прав для регистрации та</w:t>
      </w:r>
      <w:bookmarkStart w:id="0" w:name="_GoBack"/>
      <w:bookmarkEnd w:id="0"/>
      <w:r w:rsidR="00BD7C54" w:rsidRPr="006306D0">
        <w:rPr>
          <w:rFonts w:ascii="Arial" w:hAnsi="Arial" w:cs="Arial"/>
        </w:rPr>
        <w:t>кой ипотеки. От того, каким именно способом представляются документы зависит срок их обработки – для электронной регистрации ипотеки он сокращен в ведомстве до 24 часов.</w:t>
      </w:r>
      <w:r w:rsidR="008157EF" w:rsidRPr="006306D0">
        <w:rPr>
          <w:rFonts w:ascii="Arial" w:hAnsi="Arial" w:cs="Arial"/>
        </w:rPr>
        <w:t xml:space="preserve"> Поэтому показатель доли электронных обращений, подаваемых банками, отражает насколько </w:t>
      </w:r>
      <w:r w:rsidRPr="006306D0">
        <w:rPr>
          <w:rFonts w:ascii="Arial" w:hAnsi="Arial" w:cs="Arial"/>
        </w:rPr>
        <w:t>кредитная организация заботится о качестве оказания услуг</w:t>
      </w:r>
      <w:r w:rsidR="00AA0E79">
        <w:rPr>
          <w:rFonts w:ascii="Arial" w:hAnsi="Arial" w:cs="Arial"/>
        </w:rPr>
        <w:t xml:space="preserve"> своим клиентам</w:t>
      </w:r>
      <w:r w:rsidRPr="006306D0">
        <w:rPr>
          <w:rFonts w:ascii="Arial" w:hAnsi="Arial" w:cs="Arial"/>
        </w:rPr>
        <w:t>.</w:t>
      </w:r>
    </w:p>
    <w:p w:rsidR="00832404" w:rsidRPr="006306D0" w:rsidRDefault="00832404" w:rsidP="00154275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</w:p>
    <w:p w:rsidR="00154275" w:rsidRPr="006306D0" w:rsidRDefault="00154275" w:rsidP="00154275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  <w:r w:rsidRPr="006306D0">
        <w:rPr>
          <w:rFonts w:ascii="Arial" w:hAnsi="Arial" w:cs="Arial"/>
        </w:rPr>
        <w:t>В</w:t>
      </w:r>
      <w:r w:rsidRPr="006306D0">
        <w:rPr>
          <w:rFonts w:ascii="Arial" w:eastAsia="Calibri" w:hAnsi="Arial" w:cs="Arial"/>
        </w:rPr>
        <w:t xml:space="preserve"> отчетн</w:t>
      </w:r>
      <w:r w:rsidR="00F8160A" w:rsidRPr="006306D0">
        <w:rPr>
          <w:rFonts w:ascii="Arial" w:eastAsia="Calibri" w:hAnsi="Arial" w:cs="Arial"/>
        </w:rPr>
        <w:t>ом</w:t>
      </w:r>
      <w:r w:rsidRPr="006306D0">
        <w:rPr>
          <w:rFonts w:ascii="Arial" w:eastAsia="Calibri" w:hAnsi="Arial" w:cs="Arial"/>
        </w:rPr>
        <w:t xml:space="preserve"> период</w:t>
      </w:r>
      <w:r w:rsidR="00F807DB" w:rsidRPr="006306D0">
        <w:rPr>
          <w:rFonts w:ascii="Arial" w:eastAsia="Calibri" w:hAnsi="Arial" w:cs="Arial"/>
        </w:rPr>
        <w:t>е</w:t>
      </w:r>
      <w:r w:rsidRPr="006306D0">
        <w:rPr>
          <w:rFonts w:ascii="Arial" w:eastAsia="Calibri" w:hAnsi="Arial" w:cs="Arial"/>
        </w:rPr>
        <w:t xml:space="preserve"> с заявлениями о регистрации ипотеки в силу договора </w:t>
      </w:r>
      <w:r w:rsidR="00F807DB" w:rsidRPr="006306D0">
        <w:rPr>
          <w:rFonts w:ascii="Arial" w:eastAsia="Calibri" w:hAnsi="Arial" w:cs="Arial"/>
        </w:rPr>
        <w:t xml:space="preserve">в Управление </w:t>
      </w:r>
      <w:proofErr w:type="spellStart"/>
      <w:r w:rsidR="00F807DB" w:rsidRPr="006306D0">
        <w:rPr>
          <w:rFonts w:ascii="Arial" w:eastAsia="Calibri" w:hAnsi="Arial" w:cs="Arial"/>
        </w:rPr>
        <w:t>Росреестра</w:t>
      </w:r>
      <w:proofErr w:type="spellEnd"/>
      <w:r w:rsidR="00F807DB" w:rsidRPr="006306D0">
        <w:rPr>
          <w:rFonts w:ascii="Arial" w:eastAsia="Calibri" w:hAnsi="Arial" w:cs="Arial"/>
        </w:rPr>
        <w:t xml:space="preserve"> по Иркутской области </w:t>
      </w:r>
      <w:r w:rsidRPr="006306D0">
        <w:rPr>
          <w:rFonts w:ascii="Arial" w:eastAsia="Calibri" w:hAnsi="Arial" w:cs="Arial"/>
        </w:rPr>
        <w:t>обращались 16 банков</w:t>
      </w:r>
      <w:r w:rsidR="00F807DB" w:rsidRPr="006306D0">
        <w:rPr>
          <w:rFonts w:ascii="Arial" w:eastAsia="Calibri" w:hAnsi="Arial" w:cs="Arial"/>
        </w:rPr>
        <w:t xml:space="preserve">. Из них </w:t>
      </w:r>
      <w:r w:rsidRPr="006306D0">
        <w:rPr>
          <w:rFonts w:ascii="Arial" w:eastAsia="Calibri" w:hAnsi="Arial" w:cs="Arial"/>
        </w:rPr>
        <w:t>лидер</w:t>
      </w:r>
      <w:r w:rsidR="00F807DB" w:rsidRPr="006306D0">
        <w:rPr>
          <w:rFonts w:ascii="Arial" w:eastAsia="Calibri" w:hAnsi="Arial" w:cs="Arial"/>
        </w:rPr>
        <w:t>ами</w:t>
      </w:r>
      <w:r w:rsidRPr="006306D0">
        <w:rPr>
          <w:rFonts w:ascii="Arial" w:eastAsia="Calibri" w:hAnsi="Arial" w:cs="Arial"/>
        </w:rPr>
        <w:t xml:space="preserve"> по подаче документов в электронном виде на государственную регистрацию ипотеки</w:t>
      </w:r>
      <w:r w:rsidR="00F807DB" w:rsidRPr="006306D0">
        <w:rPr>
          <w:rFonts w:ascii="Arial" w:eastAsia="Calibri" w:hAnsi="Arial" w:cs="Arial"/>
        </w:rPr>
        <w:t xml:space="preserve"> стали</w:t>
      </w:r>
      <w:r w:rsidRPr="006306D0">
        <w:rPr>
          <w:rFonts w:ascii="Arial" w:eastAsia="Calibri" w:hAnsi="Arial" w:cs="Arial"/>
        </w:rPr>
        <w:t>:</w:t>
      </w:r>
    </w:p>
    <w:p w:rsidR="00154275" w:rsidRPr="006306D0" w:rsidRDefault="00154275" w:rsidP="00154275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  <w:r w:rsidRPr="006306D0">
        <w:rPr>
          <w:rFonts w:ascii="Arial" w:eastAsia="Calibri" w:hAnsi="Arial" w:cs="Arial"/>
        </w:rPr>
        <w:t>АО «Тинькофф Банк» – 100 %;</w:t>
      </w:r>
    </w:p>
    <w:p w:rsidR="00154275" w:rsidRPr="006306D0" w:rsidRDefault="00154275" w:rsidP="00154275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  <w:r w:rsidRPr="006306D0">
        <w:rPr>
          <w:rFonts w:ascii="Arial" w:eastAsia="Calibri" w:hAnsi="Arial" w:cs="Arial"/>
        </w:rPr>
        <w:t>ПАО «Сбербанк» – 95,3 %;</w:t>
      </w:r>
    </w:p>
    <w:p w:rsidR="00154275" w:rsidRPr="006306D0" w:rsidRDefault="00154275" w:rsidP="00154275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  <w:r w:rsidRPr="006306D0">
        <w:rPr>
          <w:rFonts w:ascii="Arial" w:eastAsia="Calibri" w:hAnsi="Arial" w:cs="Arial"/>
        </w:rPr>
        <w:t>Банк ВТБ – 85,6%;</w:t>
      </w:r>
    </w:p>
    <w:p w:rsidR="00154275" w:rsidRPr="006306D0" w:rsidRDefault="00154275" w:rsidP="00154275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  <w:r w:rsidRPr="006306D0">
        <w:rPr>
          <w:rFonts w:ascii="Arial" w:eastAsia="Calibri" w:hAnsi="Arial" w:cs="Arial"/>
        </w:rPr>
        <w:t>ПАО «</w:t>
      </w:r>
      <w:proofErr w:type="spellStart"/>
      <w:r w:rsidRPr="006306D0">
        <w:rPr>
          <w:rFonts w:ascii="Arial" w:eastAsia="Calibri" w:hAnsi="Arial" w:cs="Arial"/>
        </w:rPr>
        <w:t>Совкомбанк</w:t>
      </w:r>
      <w:proofErr w:type="spellEnd"/>
      <w:r w:rsidRPr="006306D0">
        <w:rPr>
          <w:rFonts w:ascii="Arial" w:eastAsia="Calibri" w:hAnsi="Arial" w:cs="Arial"/>
        </w:rPr>
        <w:t>» – 77 %;</w:t>
      </w:r>
    </w:p>
    <w:p w:rsidR="00154275" w:rsidRPr="006306D0" w:rsidRDefault="00154275" w:rsidP="00154275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  <w:r w:rsidRPr="006306D0">
        <w:rPr>
          <w:rFonts w:ascii="Arial" w:eastAsia="Calibri" w:hAnsi="Arial" w:cs="Arial"/>
        </w:rPr>
        <w:t>АО «</w:t>
      </w:r>
      <w:proofErr w:type="spellStart"/>
      <w:r w:rsidRPr="006306D0">
        <w:rPr>
          <w:rFonts w:ascii="Arial" w:eastAsia="Calibri" w:hAnsi="Arial" w:cs="Arial"/>
        </w:rPr>
        <w:t>Россельхозбанк</w:t>
      </w:r>
      <w:proofErr w:type="spellEnd"/>
      <w:r w:rsidRPr="006306D0">
        <w:rPr>
          <w:rFonts w:ascii="Arial" w:eastAsia="Calibri" w:hAnsi="Arial" w:cs="Arial"/>
        </w:rPr>
        <w:t xml:space="preserve">» – 67,5 %;  </w:t>
      </w:r>
    </w:p>
    <w:p w:rsidR="00154275" w:rsidRDefault="00832404" w:rsidP="00154275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ПАО «</w:t>
      </w:r>
      <w:proofErr w:type="spellStart"/>
      <w:r>
        <w:rPr>
          <w:rFonts w:ascii="Arial" w:eastAsia="Calibri" w:hAnsi="Arial" w:cs="Arial"/>
        </w:rPr>
        <w:t>Примсоцбанк</w:t>
      </w:r>
      <w:proofErr w:type="spellEnd"/>
      <w:r>
        <w:rPr>
          <w:rFonts w:ascii="Arial" w:eastAsia="Calibri" w:hAnsi="Arial" w:cs="Arial"/>
        </w:rPr>
        <w:t>» – 66,2 %.</w:t>
      </w:r>
    </w:p>
    <w:p w:rsidR="00832404" w:rsidRPr="006306D0" w:rsidRDefault="00832404" w:rsidP="00154275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</w:p>
    <w:p w:rsidR="00154275" w:rsidRDefault="00F807DB" w:rsidP="009D50E2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  <w:r w:rsidRPr="006306D0">
        <w:rPr>
          <w:rFonts w:ascii="Arial" w:eastAsia="Calibri" w:hAnsi="Arial" w:cs="Arial"/>
        </w:rPr>
        <w:t>В сравнении с первым кварталом 2022 года две кредитные организации увеличили долю документов</w:t>
      </w:r>
      <w:r w:rsidR="008C119C" w:rsidRPr="006306D0">
        <w:rPr>
          <w:rFonts w:ascii="Arial" w:eastAsia="Calibri" w:hAnsi="Arial" w:cs="Arial"/>
        </w:rPr>
        <w:t>, направляемых в орган регистрации прав</w:t>
      </w:r>
      <w:r w:rsidRPr="006306D0">
        <w:rPr>
          <w:rFonts w:ascii="Arial" w:eastAsia="Calibri" w:hAnsi="Arial" w:cs="Arial"/>
        </w:rPr>
        <w:t xml:space="preserve"> в электронном виде на государственную регистрацию ипотеки</w:t>
      </w:r>
      <w:r w:rsidR="006306D0">
        <w:rPr>
          <w:rFonts w:ascii="Arial" w:eastAsia="Calibri" w:hAnsi="Arial" w:cs="Arial"/>
        </w:rPr>
        <w:t xml:space="preserve">: </w:t>
      </w:r>
      <w:r w:rsidRPr="006306D0">
        <w:rPr>
          <w:rFonts w:ascii="Arial" w:eastAsia="Calibri" w:hAnsi="Arial" w:cs="Arial"/>
        </w:rPr>
        <w:t>ПАО «</w:t>
      </w:r>
      <w:proofErr w:type="spellStart"/>
      <w:r w:rsidRPr="006306D0">
        <w:rPr>
          <w:rFonts w:ascii="Arial" w:eastAsia="Calibri" w:hAnsi="Arial" w:cs="Arial"/>
        </w:rPr>
        <w:t>Примсоцбанк</w:t>
      </w:r>
      <w:proofErr w:type="spellEnd"/>
      <w:r w:rsidRPr="006306D0">
        <w:rPr>
          <w:rFonts w:ascii="Arial" w:eastAsia="Calibri" w:hAnsi="Arial" w:cs="Arial"/>
        </w:rPr>
        <w:t>» с 38% до 66% и ПАО «</w:t>
      </w:r>
      <w:proofErr w:type="spellStart"/>
      <w:r w:rsidRPr="006306D0">
        <w:rPr>
          <w:rFonts w:ascii="Arial" w:eastAsia="Calibri" w:hAnsi="Arial" w:cs="Arial"/>
        </w:rPr>
        <w:t>Совкомбанк</w:t>
      </w:r>
      <w:proofErr w:type="spellEnd"/>
      <w:r w:rsidRPr="006306D0">
        <w:rPr>
          <w:rFonts w:ascii="Arial" w:eastAsia="Calibri" w:hAnsi="Arial" w:cs="Arial"/>
        </w:rPr>
        <w:t>» с 70% до 77%.</w:t>
      </w:r>
    </w:p>
    <w:p w:rsidR="005A42D6" w:rsidRPr="006306D0" w:rsidRDefault="005A42D6" w:rsidP="009D50E2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</w:p>
    <w:p w:rsidR="00EB7C74" w:rsidRDefault="00F8160A" w:rsidP="009D50E2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 w:rsidRPr="006306D0">
        <w:rPr>
          <w:rFonts w:ascii="Arial" w:eastAsia="Calibri" w:hAnsi="Arial" w:cs="Arial"/>
        </w:rPr>
        <w:t xml:space="preserve">Как отмечает </w:t>
      </w:r>
      <w:proofErr w:type="spellStart"/>
      <w:r w:rsidRPr="006306D0">
        <w:rPr>
          <w:rFonts w:ascii="Arial" w:eastAsia="Calibri" w:hAnsi="Arial" w:cs="Arial"/>
        </w:rPr>
        <w:t>и.о</w:t>
      </w:r>
      <w:proofErr w:type="spellEnd"/>
      <w:r w:rsidRPr="006306D0">
        <w:rPr>
          <w:rFonts w:ascii="Arial" w:eastAsia="Calibri" w:hAnsi="Arial" w:cs="Arial"/>
        </w:rPr>
        <w:t xml:space="preserve">. начальника отдела регистрации недвижимости № 2 Управления </w:t>
      </w:r>
      <w:proofErr w:type="spellStart"/>
      <w:r w:rsidRPr="006306D0">
        <w:rPr>
          <w:rFonts w:ascii="Arial" w:eastAsia="Calibri" w:hAnsi="Arial" w:cs="Arial"/>
        </w:rPr>
        <w:t>Росреестра</w:t>
      </w:r>
      <w:proofErr w:type="spellEnd"/>
      <w:r w:rsidRPr="006306D0">
        <w:rPr>
          <w:rFonts w:ascii="Arial" w:eastAsia="Calibri" w:hAnsi="Arial" w:cs="Arial"/>
        </w:rPr>
        <w:t xml:space="preserve"> по Иркутской области Алексей Петрович </w:t>
      </w:r>
      <w:proofErr w:type="spellStart"/>
      <w:r w:rsidRPr="006306D0">
        <w:rPr>
          <w:rFonts w:ascii="Arial" w:eastAsia="Calibri" w:hAnsi="Arial" w:cs="Arial"/>
        </w:rPr>
        <w:t>Дианов</w:t>
      </w:r>
      <w:proofErr w:type="spellEnd"/>
      <w:r w:rsidRPr="006306D0">
        <w:rPr>
          <w:rFonts w:ascii="Arial" w:eastAsia="Calibri" w:hAnsi="Arial" w:cs="Arial"/>
        </w:rPr>
        <w:t xml:space="preserve">, достигнутые показатели доли электронных обращений – это </w:t>
      </w:r>
      <w:r w:rsidR="006306D0" w:rsidRPr="006306D0">
        <w:rPr>
          <w:rFonts w:ascii="Arial" w:eastAsia="Calibri" w:hAnsi="Arial" w:cs="Arial"/>
        </w:rPr>
        <w:t xml:space="preserve">во многом </w:t>
      </w:r>
      <w:r w:rsidRPr="006306D0">
        <w:rPr>
          <w:rFonts w:ascii="Arial" w:eastAsia="Calibri" w:hAnsi="Arial" w:cs="Arial"/>
        </w:rPr>
        <w:t>результат</w:t>
      </w:r>
      <w:r w:rsidR="00EB7C74" w:rsidRPr="006306D0">
        <w:rPr>
          <w:rFonts w:ascii="Arial" w:eastAsia="Calibri" w:hAnsi="Arial" w:cs="Arial"/>
        </w:rPr>
        <w:t xml:space="preserve"> консультирования и проведения обучающих рабочих встреч с представителями кредитных организаций, которые</w:t>
      </w:r>
      <w:r w:rsidR="006306D0" w:rsidRPr="006306D0">
        <w:rPr>
          <w:rFonts w:ascii="Arial" w:eastAsia="Calibri" w:hAnsi="Arial" w:cs="Arial"/>
        </w:rPr>
        <w:t xml:space="preserve"> Управление </w:t>
      </w:r>
      <w:proofErr w:type="spellStart"/>
      <w:r w:rsidR="006306D0" w:rsidRPr="006306D0">
        <w:rPr>
          <w:rFonts w:ascii="Arial" w:eastAsia="Calibri" w:hAnsi="Arial" w:cs="Arial"/>
        </w:rPr>
        <w:t>Росреестра</w:t>
      </w:r>
      <w:proofErr w:type="spellEnd"/>
      <w:r w:rsidR="006306D0" w:rsidRPr="006306D0">
        <w:rPr>
          <w:rFonts w:ascii="Arial" w:eastAsia="Calibri" w:hAnsi="Arial" w:cs="Arial"/>
        </w:rPr>
        <w:t xml:space="preserve"> по Иркутской области проводит на постоянной основе и готово организовать со всеми профессиональными участниками сферы недвижимости.</w:t>
      </w:r>
    </w:p>
    <w:p w:rsidR="006306D0" w:rsidRPr="006306D0" w:rsidRDefault="006306D0" w:rsidP="009D50E2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</w:p>
    <w:p w:rsidR="009C6638" w:rsidRPr="006306D0" w:rsidRDefault="009C6638" w:rsidP="009D50E2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</w:rPr>
      </w:pPr>
      <w:r w:rsidRPr="006306D0">
        <w:rPr>
          <w:rFonts w:ascii="Arial" w:eastAsia="Calibri" w:hAnsi="Arial" w:cs="Arial"/>
        </w:rPr>
        <w:t xml:space="preserve">Пресс-служба Управления </w:t>
      </w:r>
      <w:proofErr w:type="spellStart"/>
      <w:r w:rsidRPr="006306D0">
        <w:rPr>
          <w:rFonts w:ascii="Arial" w:eastAsia="Calibri" w:hAnsi="Arial" w:cs="Arial"/>
        </w:rPr>
        <w:t>Росреестра</w:t>
      </w:r>
      <w:proofErr w:type="spellEnd"/>
      <w:r w:rsidRPr="006306D0">
        <w:rPr>
          <w:rFonts w:ascii="Arial" w:eastAsia="Calibri" w:hAnsi="Arial" w:cs="Arial"/>
        </w:rPr>
        <w:t xml:space="preserve"> по Иркутской области</w:t>
      </w:r>
    </w:p>
    <w:p w:rsidR="00F807DB" w:rsidRDefault="00F807DB" w:rsidP="009D50E2">
      <w:pPr>
        <w:tabs>
          <w:tab w:val="left" w:pos="709"/>
        </w:tabs>
        <w:suppressAutoHyphens/>
        <w:contextualSpacing/>
        <w:jc w:val="both"/>
        <w:rPr>
          <w:rFonts w:eastAsia="Calibri"/>
        </w:rPr>
      </w:pPr>
    </w:p>
    <w:p w:rsidR="0018723F" w:rsidRPr="00F20E5F" w:rsidRDefault="0018723F" w:rsidP="009C6638">
      <w:pPr>
        <w:tabs>
          <w:tab w:val="left" w:pos="567"/>
        </w:tabs>
        <w:spacing w:line="240" w:lineRule="auto"/>
        <w:rPr>
          <w:rFonts w:ascii="Arial" w:hAnsi="Arial" w:cs="Arial"/>
          <w:shd w:val="clear" w:color="auto" w:fill="FFFFFF"/>
        </w:rPr>
      </w:pPr>
    </w:p>
    <w:sectPr w:rsidR="0018723F" w:rsidRPr="00F20E5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panose1 w:val="02000503000000020004"/>
    <w:charset w:val="CC"/>
    <w:family w:val="auto"/>
    <w:pitch w:val="variable"/>
    <w:sig w:usb0="20000287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5309"/>
    <w:rsid w:val="000733F2"/>
    <w:rsid w:val="000750B1"/>
    <w:rsid w:val="00087EC0"/>
    <w:rsid w:val="000B3E5A"/>
    <w:rsid w:val="000D6B75"/>
    <w:rsid w:val="000E024D"/>
    <w:rsid w:val="000F2832"/>
    <w:rsid w:val="00113206"/>
    <w:rsid w:val="0012234E"/>
    <w:rsid w:val="00145B53"/>
    <w:rsid w:val="00152FDE"/>
    <w:rsid w:val="00153A98"/>
    <w:rsid w:val="00154275"/>
    <w:rsid w:val="00163688"/>
    <w:rsid w:val="00177237"/>
    <w:rsid w:val="0018723F"/>
    <w:rsid w:val="00195E0C"/>
    <w:rsid w:val="001967E1"/>
    <w:rsid w:val="001A1627"/>
    <w:rsid w:val="001A5D70"/>
    <w:rsid w:val="001B34B3"/>
    <w:rsid w:val="001B47EF"/>
    <w:rsid w:val="001C633F"/>
    <w:rsid w:val="001E1194"/>
    <w:rsid w:val="001E37B6"/>
    <w:rsid w:val="001F061C"/>
    <w:rsid w:val="001F5E0C"/>
    <w:rsid w:val="002031CB"/>
    <w:rsid w:val="0020722E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3116F4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50837"/>
    <w:rsid w:val="00473B17"/>
    <w:rsid w:val="00480D62"/>
    <w:rsid w:val="00490AA1"/>
    <w:rsid w:val="00492179"/>
    <w:rsid w:val="004C656E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A42D6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306D0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6F6F38"/>
    <w:rsid w:val="00732DF7"/>
    <w:rsid w:val="00747D91"/>
    <w:rsid w:val="00756EB6"/>
    <w:rsid w:val="00765F7A"/>
    <w:rsid w:val="00767A6E"/>
    <w:rsid w:val="00791366"/>
    <w:rsid w:val="007C03D1"/>
    <w:rsid w:val="007C1013"/>
    <w:rsid w:val="007C20EB"/>
    <w:rsid w:val="007C7C3B"/>
    <w:rsid w:val="007D226B"/>
    <w:rsid w:val="007F2249"/>
    <w:rsid w:val="007F248C"/>
    <w:rsid w:val="008043B6"/>
    <w:rsid w:val="00810F85"/>
    <w:rsid w:val="008157EF"/>
    <w:rsid w:val="00821BB6"/>
    <w:rsid w:val="00826876"/>
    <w:rsid w:val="00832404"/>
    <w:rsid w:val="00835379"/>
    <w:rsid w:val="0083670F"/>
    <w:rsid w:val="008920C7"/>
    <w:rsid w:val="008964FB"/>
    <w:rsid w:val="008A40C6"/>
    <w:rsid w:val="008A48F6"/>
    <w:rsid w:val="008A6AEF"/>
    <w:rsid w:val="008C119C"/>
    <w:rsid w:val="008D3536"/>
    <w:rsid w:val="008E0A69"/>
    <w:rsid w:val="008E3721"/>
    <w:rsid w:val="008F22B4"/>
    <w:rsid w:val="0090029A"/>
    <w:rsid w:val="0090745F"/>
    <w:rsid w:val="0091174D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C6638"/>
    <w:rsid w:val="009D50E2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53A83"/>
    <w:rsid w:val="00A5412B"/>
    <w:rsid w:val="00A61122"/>
    <w:rsid w:val="00A63B00"/>
    <w:rsid w:val="00A64B72"/>
    <w:rsid w:val="00A86EDB"/>
    <w:rsid w:val="00A90B59"/>
    <w:rsid w:val="00AA0E3F"/>
    <w:rsid w:val="00AA0E79"/>
    <w:rsid w:val="00AA3242"/>
    <w:rsid w:val="00AA6C1B"/>
    <w:rsid w:val="00AB3230"/>
    <w:rsid w:val="00AC19B6"/>
    <w:rsid w:val="00AC4C1D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81DC5"/>
    <w:rsid w:val="00BA00C4"/>
    <w:rsid w:val="00BA24C0"/>
    <w:rsid w:val="00BA51F9"/>
    <w:rsid w:val="00BB0D21"/>
    <w:rsid w:val="00BD7C54"/>
    <w:rsid w:val="00BE70B4"/>
    <w:rsid w:val="00C03A27"/>
    <w:rsid w:val="00C05863"/>
    <w:rsid w:val="00C10BDC"/>
    <w:rsid w:val="00C342E3"/>
    <w:rsid w:val="00C42FFC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63675"/>
    <w:rsid w:val="00E70925"/>
    <w:rsid w:val="00E711C9"/>
    <w:rsid w:val="00E734A6"/>
    <w:rsid w:val="00E85F59"/>
    <w:rsid w:val="00E9260A"/>
    <w:rsid w:val="00EB7C74"/>
    <w:rsid w:val="00EC603C"/>
    <w:rsid w:val="00ED2E8C"/>
    <w:rsid w:val="00ED6210"/>
    <w:rsid w:val="00EF5C69"/>
    <w:rsid w:val="00F20E5F"/>
    <w:rsid w:val="00F23C50"/>
    <w:rsid w:val="00F416B3"/>
    <w:rsid w:val="00F505DF"/>
    <w:rsid w:val="00F5763B"/>
    <w:rsid w:val="00F57C32"/>
    <w:rsid w:val="00F6404B"/>
    <w:rsid w:val="00F807DB"/>
    <w:rsid w:val="00F8160A"/>
    <w:rsid w:val="00F93DA2"/>
    <w:rsid w:val="00FD3F1A"/>
    <w:rsid w:val="00FD5C75"/>
    <w:rsid w:val="00FE0644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C53E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28</cp:revision>
  <cp:lastPrinted>2022-08-16T03:28:00Z</cp:lastPrinted>
  <dcterms:created xsi:type="dcterms:W3CDTF">2022-05-25T09:41:00Z</dcterms:created>
  <dcterms:modified xsi:type="dcterms:W3CDTF">2022-08-16T05:21:00Z</dcterms:modified>
</cp:coreProperties>
</file>