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7D52A3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B333E7">
        <w:rPr>
          <w:rFonts w:ascii="Arial" w:hAnsi="Arial" w:cs="Arial"/>
          <w:color w:val="202122"/>
          <w:shd w:val="clear" w:color="auto" w:fill="FFFFFF"/>
        </w:rPr>
        <w:t>5</w:t>
      </w:r>
      <w:bookmarkStart w:id="0" w:name="_GoBack"/>
      <w:bookmarkEnd w:id="0"/>
      <w:r w:rsidR="001B0312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5E3BF1">
        <w:rPr>
          <w:rFonts w:ascii="Arial" w:hAnsi="Arial" w:cs="Arial"/>
          <w:color w:val="202122"/>
          <w:shd w:val="clear" w:color="auto" w:fill="FFFFFF"/>
        </w:rPr>
        <w:t>л</w:t>
      </w:r>
      <w:r w:rsidR="001B0312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B333E7" w:rsidRPr="00B333E7" w:rsidRDefault="00B333E7" w:rsidP="00B333E7">
      <w:pPr>
        <w:spacing w:after="120" w:line="276" w:lineRule="auto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B333E7">
        <w:rPr>
          <w:rStyle w:val="2"/>
          <w:rFonts w:ascii="Arial" w:hAnsi="Arial" w:cs="Arial"/>
          <w:b/>
          <w:color w:val="000000"/>
        </w:rPr>
        <w:t>О задолженности по зарплате в организациях Иркутской области</w:t>
      </w:r>
    </w:p>
    <w:p w:rsidR="00B333E7" w:rsidRDefault="00B333E7" w:rsidP="00B333E7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B333E7" w:rsidRPr="00B333E7" w:rsidRDefault="00B333E7" w:rsidP="00B333E7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333E7">
        <w:rPr>
          <w:rStyle w:val="2"/>
          <w:rFonts w:ascii="Arial" w:hAnsi="Arial" w:cs="Arial"/>
          <w:color w:val="000000"/>
        </w:rPr>
        <w:t>10 июля 2024 года состоялось очередное заседание областной межведомственной комиссии по обеспечению прав граждан на вознаграждение за труд. Комиссия занимается вопросами, связанными с погашением задолженности по заработной плате в организациях Иркутской области.</w:t>
      </w:r>
    </w:p>
    <w:p w:rsidR="00B333E7" w:rsidRPr="00B333E7" w:rsidRDefault="00B333E7" w:rsidP="00B333E7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333E7">
        <w:rPr>
          <w:rStyle w:val="2"/>
          <w:rFonts w:ascii="Arial" w:hAnsi="Arial" w:cs="Arial"/>
          <w:color w:val="000000"/>
        </w:rPr>
        <w:t xml:space="preserve">По состоянию на 1 июля 2024 года на территории области 12 организаций имеют задолженность по зарплате. Сумма такой задолженности достаточно большая - 93 млн. рублей. Зарплата была не выплачена 1 012 работникам. </w:t>
      </w:r>
    </w:p>
    <w:p w:rsidR="00B333E7" w:rsidRPr="00B333E7" w:rsidRDefault="00B333E7" w:rsidP="00B333E7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333E7">
        <w:rPr>
          <w:rStyle w:val="2"/>
          <w:rFonts w:ascii="Arial" w:hAnsi="Arial" w:cs="Arial"/>
          <w:color w:val="000000"/>
        </w:rPr>
        <w:t>Однако по сравнению с предыдущим месяцем размер задолженности снизился на 3,4 млн. руб. или на 3,5%.</w:t>
      </w:r>
    </w:p>
    <w:p w:rsidR="00B333E7" w:rsidRPr="00B333E7" w:rsidRDefault="00B333E7" w:rsidP="00B333E7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333E7">
        <w:rPr>
          <w:rStyle w:val="2"/>
          <w:rFonts w:ascii="Arial" w:hAnsi="Arial" w:cs="Arial"/>
          <w:color w:val="000000"/>
        </w:rPr>
        <w:t xml:space="preserve">Как пояснил начальник отдела по контролю (надзору) в сфере саморегулируемых организаций Управления </w:t>
      </w:r>
      <w:proofErr w:type="spellStart"/>
      <w:r w:rsidRPr="00B333E7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B333E7">
        <w:rPr>
          <w:rStyle w:val="2"/>
          <w:rFonts w:ascii="Arial" w:hAnsi="Arial" w:cs="Arial"/>
          <w:color w:val="000000"/>
        </w:rPr>
        <w:t xml:space="preserve"> по Иркутской области Андрей Александрович Ксенофонтов, всего с начала 2024 года погашена задолженность по заработной плате перед 1 261 работником на сумму 215,8 млн. руб. Таким образом, 12 организаций в течении 2024 года погасили все долги по зарплате перед своими работниками.</w:t>
      </w:r>
    </w:p>
    <w:p w:rsidR="00B333E7" w:rsidRPr="00B333E7" w:rsidRDefault="00B333E7" w:rsidP="00B333E7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B333E7">
        <w:rPr>
          <w:rStyle w:val="2"/>
          <w:rFonts w:ascii="Arial" w:hAnsi="Arial" w:cs="Arial"/>
          <w:color w:val="000000"/>
        </w:rPr>
        <w:t>Нужно отметить, что большая часть долгов по зарплате (99,9% задолженности или 92,6 млн. руб.) приходится на неработающие организации и находящиеся в различных стадиях банкротства.</w:t>
      </w:r>
    </w:p>
    <w:p w:rsidR="00805F2D" w:rsidRDefault="00B333E7" w:rsidP="00B333E7">
      <w:pPr>
        <w:spacing w:after="120" w:line="276" w:lineRule="auto"/>
        <w:ind w:firstLine="426"/>
        <w:contextualSpacing/>
        <w:jc w:val="both"/>
        <w:rPr>
          <w:rFonts w:ascii="Arial" w:hAnsi="Arial" w:cs="Arial"/>
          <w:i/>
        </w:rPr>
      </w:pPr>
      <w:r w:rsidRPr="00B333E7">
        <w:rPr>
          <w:rStyle w:val="2"/>
          <w:rFonts w:ascii="Arial" w:hAnsi="Arial" w:cs="Arial"/>
          <w:color w:val="000000"/>
        </w:rPr>
        <w:t xml:space="preserve">Наибольший объем задолженности по-прежнему наблюдается в Иркутске (6 организаций с объемом задолженности 65,9 % от </w:t>
      </w:r>
      <w:proofErr w:type="spellStart"/>
      <w:r w:rsidRPr="00B333E7">
        <w:rPr>
          <w:rStyle w:val="2"/>
          <w:rFonts w:ascii="Arial" w:hAnsi="Arial" w:cs="Arial"/>
          <w:color w:val="000000"/>
        </w:rPr>
        <w:t>общеобластного</w:t>
      </w:r>
      <w:proofErr w:type="spellEnd"/>
      <w:r w:rsidRPr="00B333E7">
        <w:rPr>
          <w:rStyle w:val="2"/>
          <w:rFonts w:ascii="Arial" w:hAnsi="Arial" w:cs="Arial"/>
          <w:color w:val="000000"/>
        </w:rPr>
        <w:t xml:space="preserve"> значения), а также в Ангарском городском округе (2 организации с объемом задолженности 23,9 %).</w:t>
      </w:r>
    </w:p>
    <w:p w:rsidR="005E3BF1" w:rsidRPr="007D31E9" w:rsidRDefault="005E3BF1" w:rsidP="00805F2D">
      <w:pPr>
        <w:spacing w:after="120" w:line="276" w:lineRule="auto"/>
        <w:contextualSpacing/>
        <w:jc w:val="both"/>
        <w:rPr>
          <w:rFonts w:ascii="Arial" w:hAnsi="Arial" w:cs="Arial"/>
          <w:i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50BD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079E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3BF1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7293C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33E7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0D62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97AB-37EC-4D26-BE0E-104CA3BB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2024-06-04T06:41:00Z</cp:lastPrinted>
  <dcterms:created xsi:type="dcterms:W3CDTF">2024-07-15T04:06:00Z</dcterms:created>
  <dcterms:modified xsi:type="dcterms:W3CDTF">2024-07-15T04:06:00Z</dcterms:modified>
</cp:coreProperties>
</file>