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7F7AE8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3E65ED">
        <w:rPr>
          <w:rFonts w:ascii="Arial" w:hAnsi="Arial" w:cs="Arial"/>
          <w:color w:val="202122"/>
          <w:shd w:val="clear" w:color="auto" w:fill="FFFFFF"/>
        </w:rPr>
        <w:t>1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7F7AE8">
        <w:rPr>
          <w:rFonts w:ascii="Arial" w:hAnsi="Arial" w:cs="Arial"/>
          <w:b/>
          <w:color w:val="202122"/>
          <w:shd w:val="clear" w:color="auto" w:fill="FFFFFF"/>
        </w:rPr>
        <w:t>«Резиновые квартиры» теперь вне закона</w:t>
      </w:r>
      <w:bookmarkStart w:id="0" w:name="_GoBack"/>
      <w:bookmarkEnd w:id="0"/>
    </w:p>
    <w:p w:rsidR="00F751B4" w:rsidRDefault="00F751B4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Иногда можно встретить объявления о продаже 1/10 в квартире, 1/20 или даже 1/100. В результате можно по сути купить один квадратный метр или еще меньше. 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 xml:space="preserve">На сегодня закон не устанавливает размер доли в квартире, которая может находиться в собственности.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Эта ситуация созда</w:t>
      </w:r>
      <w:r w:rsidR="00F751B4">
        <w:rPr>
          <w:rFonts w:ascii="Arial" w:hAnsi="Arial" w:cs="Arial"/>
          <w:color w:val="202122"/>
          <w:shd w:val="clear" w:color="auto" w:fill="FFFFFF"/>
        </w:rPr>
        <w:t>ет</w:t>
      </w:r>
      <w:r w:rsidRPr="007F7AE8">
        <w:rPr>
          <w:rFonts w:ascii="Arial" w:hAnsi="Arial" w:cs="Arial"/>
          <w:color w:val="202122"/>
          <w:shd w:val="clear" w:color="auto" w:fill="FFFFFF"/>
        </w:rPr>
        <w:t xml:space="preserve"> возможность для мошеннических схем, таких как аферы с пропиской или рейдерский захват жилья.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Поэтому важной для рынка недвижимости новостью стало вступление в силу с 1 сентября 2022 года закона о запрете делить жилье на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».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В Жилищный кодекс внесены поправки о том, что собственник жилья не вправе совершать действия, влекущие возникновение долей в праве собственности на помещение, а тем, кто уже обладает долей жилья, запрещается разделять недвижимость на части, если в результате доля каждого из сособственников будет менее 6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Обратите внимание, это не значит, что у вас будет зарегистрировано право на 6 квадратных метров в квартире, речь идет именно о долях в праве (1/2, 1/10 и т.д.). Но при этом нужно будет посчитать сколько квадратных метров условно соответствует такой доли.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Например, если у вас квартира площадью 60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., то можно разделить собственность на 10 частей – по 1/10 доли в праве. Тогда на каждого собственника условно будет приходиться по 6 квадратных метров площади (60:10=6).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Но на 11 частей право разделить уже будет невозможно – тогда на каждого собственника будет приходиться менее 6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кв.м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., а это законом запрещено.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Важно помнить, что при обращении на регистрацию права на такие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» Управлением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 будут выноситься отказы в регистрации прав. 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Однако из этого правила законом предусмотрены и исключения, в которых право на «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микродолю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» все-таки можно зарегистрировать: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приватизация жилья;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наследование жилья;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- другие ситуации, когда долевая собственность возникает в силу закона.</w:t>
      </w:r>
    </w:p>
    <w:p w:rsidR="007F7AE8" w:rsidRPr="007F7AE8" w:rsidRDefault="00F751B4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Ж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>ител</w:t>
      </w:r>
      <w:r>
        <w:rPr>
          <w:rFonts w:ascii="Arial" w:hAnsi="Arial" w:cs="Arial"/>
          <w:color w:val="202122"/>
          <w:shd w:val="clear" w:color="auto" w:fill="FFFFFF"/>
        </w:rPr>
        <w:t>ям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 xml:space="preserve"> области </w:t>
      </w:r>
      <w:r>
        <w:rPr>
          <w:rFonts w:ascii="Arial" w:hAnsi="Arial" w:cs="Arial"/>
          <w:color w:val="202122"/>
          <w:shd w:val="clear" w:color="auto" w:fill="FFFFFF"/>
        </w:rPr>
        <w:t xml:space="preserve">с 1 сентября 2022 года нужно будет </w:t>
      </w:r>
      <w:r w:rsidR="007F7AE8" w:rsidRPr="007F7AE8">
        <w:rPr>
          <w:rFonts w:ascii="Arial" w:hAnsi="Arial" w:cs="Arial"/>
          <w:color w:val="202122"/>
          <w:shd w:val="clear" w:color="auto" w:fill="FFFFFF"/>
        </w:rPr>
        <w:t>учитывать запрет на «</w:t>
      </w:r>
      <w:proofErr w:type="spellStart"/>
      <w:r w:rsidR="007F7AE8" w:rsidRPr="007F7AE8">
        <w:rPr>
          <w:rFonts w:ascii="Arial" w:hAnsi="Arial" w:cs="Arial"/>
          <w:color w:val="202122"/>
          <w:shd w:val="clear" w:color="auto" w:fill="FFFFFF"/>
        </w:rPr>
        <w:t>микродоли</w:t>
      </w:r>
      <w:proofErr w:type="spellEnd"/>
      <w:r w:rsidR="007F7AE8" w:rsidRPr="007F7AE8">
        <w:rPr>
          <w:rFonts w:ascii="Arial" w:hAnsi="Arial" w:cs="Arial"/>
          <w:color w:val="202122"/>
          <w:shd w:val="clear" w:color="auto" w:fill="FFFFFF"/>
        </w:rPr>
        <w:t>» при совершении сделок с жильем и регистрации прав.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Если у вас остались вопросы по регистрации прав на жилье, вы можете задать их по телефону горячей линии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: 89294310905.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Консультации бесплатные, звонить можно с понедельника по четверг с 08:00 до 17:00, в пятницу с 08:00 до 16:00, обед с 12:00 до 12:48.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631149" w:rsidRPr="009A4EDF" w:rsidRDefault="005355AC" w:rsidP="007F7AE8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631149" w:rsidRPr="006B776C">
          <w:rPr>
            <w:rStyle w:val="a5"/>
            <w:rFonts w:ascii="Arial" w:hAnsi="Arial" w:cs="Arial"/>
            <w:sz w:val="18"/>
            <w:szCs w:val="18"/>
          </w:rPr>
          <w:t>https://rutube.ru/channel/25291282/</w:t>
        </w:r>
      </w:hyperlink>
    </w:p>
    <w:sectPr w:rsidR="00631149" w:rsidRPr="009A4EDF" w:rsidSect="003E65ED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3E65ED"/>
    <w:rsid w:val="00430651"/>
    <w:rsid w:val="00464307"/>
    <w:rsid w:val="00480D62"/>
    <w:rsid w:val="00492179"/>
    <w:rsid w:val="004A28B6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325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2912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2022-07-21T00:46:00Z</cp:lastPrinted>
  <dcterms:created xsi:type="dcterms:W3CDTF">2022-07-21T00:47:00Z</dcterms:created>
  <dcterms:modified xsi:type="dcterms:W3CDTF">2022-07-21T00:59:00Z</dcterms:modified>
</cp:coreProperties>
</file>