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D43F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D43F0A"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EF5302">
              <w:rPr>
                <w:rFonts w:cs="Times New Roman"/>
                <w:sz w:val="24"/>
                <w:szCs w:val="24"/>
              </w:rPr>
              <w:t>ию</w:t>
            </w:r>
            <w:r w:rsidR="00D43F0A">
              <w:rPr>
                <w:rFonts w:cs="Times New Roman"/>
                <w:sz w:val="24"/>
                <w:szCs w:val="24"/>
              </w:rPr>
              <w:t>л</w:t>
            </w:r>
            <w:r w:rsidR="00EF5302">
              <w:rPr>
                <w:rFonts w:cs="Times New Roman"/>
                <w:sz w:val="24"/>
                <w:szCs w:val="24"/>
              </w:rPr>
              <w:t>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EF5302" w:rsidRDefault="00EF5302" w:rsidP="00D80C8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D80C81" w:rsidRPr="00D80C81" w:rsidRDefault="00FE5684" w:rsidP="00F308D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Уточнена очередность исполнения организациями-банкротами требований кредиторов </w:t>
      </w:r>
    </w:p>
    <w:p w:rsidR="00D80C81" w:rsidRPr="00D80C81" w:rsidRDefault="00D80C81" w:rsidP="00F308D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</w:p>
    <w:p w:rsidR="00453BAD" w:rsidRDefault="00453BAD" w:rsidP="00F308DB">
      <w:pPr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В делах о банкротстве </w:t>
      </w:r>
      <w:r w:rsidRPr="00F84560">
        <w:rPr>
          <w:rFonts w:ascii="Arial" w:hAnsi="Arial" w:cs="Arial"/>
          <w:color w:val="212529"/>
          <w:shd w:val="clear" w:color="auto" w:fill="FFFFFF"/>
        </w:rPr>
        <w:t xml:space="preserve">обеспечение защиты прав </w:t>
      </w:r>
      <w:r>
        <w:rPr>
          <w:rFonts w:ascii="Arial" w:hAnsi="Arial" w:cs="Arial"/>
          <w:color w:val="212529"/>
          <w:shd w:val="clear" w:color="auto" w:fill="FFFFFF"/>
        </w:rPr>
        <w:t>должника и кредиторов в арбитражных судах является главной з</w:t>
      </w:r>
      <w:r w:rsidRPr="00F84560">
        <w:rPr>
          <w:rFonts w:ascii="Arial" w:hAnsi="Arial" w:cs="Arial"/>
          <w:color w:val="212529"/>
          <w:shd w:val="clear" w:color="auto" w:fill="FFFFFF"/>
        </w:rPr>
        <w:t>адачей арбитражного управляющего</w:t>
      </w:r>
      <w:r w:rsidR="00A46D45">
        <w:rPr>
          <w:rFonts w:ascii="Arial" w:hAnsi="Arial" w:cs="Arial"/>
          <w:color w:val="212529"/>
          <w:shd w:val="clear" w:color="auto" w:fill="FFFFFF"/>
        </w:rPr>
        <w:t xml:space="preserve">. </w:t>
      </w:r>
      <w:r w:rsidR="005E5B10">
        <w:rPr>
          <w:rFonts w:ascii="Arial" w:hAnsi="Arial" w:cs="Arial"/>
          <w:color w:val="212529"/>
          <w:shd w:val="clear" w:color="auto" w:fill="FFFFFF"/>
        </w:rPr>
        <w:t>Начальник отдела по надзору в сфере саморегулируемых организаций Управления Росреестра по Иркутской области Андрей Александрович Ксенофонтов отмечает, что арбитражным управляющим о</w:t>
      </w:r>
      <w:r w:rsidR="00A46D45">
        <w:rPr>
          <w:rFonts w:ascii="Arial" w:hAnsi="Arial" w:cs="Arial"/>
          <w:color w:val="212529"/>
          <w:shd w:val="clear" w:color="auto" w:fill="FFFFFF"/>
        </w:rPr>
        <w:t xml:space="preserve">собое внимание </w:t>
      </w:r>
      <w:r w:rsidR="005E5B10">
        <w:rPr>
          <w:rFonts w:ascii="Arial" w:hAnsi="Arial" w:cs="Arial"/>
          <w:color w:val="212529"/>
          <w:shd w:val="clear" w:color="auto" w:fill="FFFFFF"/>
        </w:rPr>
        <w:t xml:space="preserve">необходимо </w:t>
      </w:r>
      <w:r w:rsidR="00A46D45">
        <w:rPr>
          <w:rFonts w:ascii="Arial" w:hAnsi="Arial" w:cs="Arial"/>
          <w:color w:val="212529"/>
          <w:shd w:val="clear" w:color="auto" w:fill="FFFFFF"/>
        </w:rPr>
        <w:t>уделять соблюдению очередности исполнения требований кредиторов, которая регламентируется законодательно.</w:t>
      </w:r>
    </w:p>
    <w:p w:rsidR="00F308DB" w:rsidRDefault="00F308DB" w:rsidP="00F308DB">
      <w:pPr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5E5B10" w:rsidRDefault="005E5B10" w:rsidP="00F308DB">
      <w:pPr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В частности, п</w:t>
      </w:r>
      <w:r w:rsidR="00A46D45">
        <w:rPr>
          <w:rFonts w:ascii="Arial" w:hAnsi="Arial" w:cs="Arial"/>
          <w:color w:val="212529"/>
          <w:shd w:val="clear" w:color="auto" w:fill="FFFFFF"/>
        </w:rPr>
        <w:t>остановлен</w:t>
      </w:r>
      <w:bookmarkStart w:id="0" w:name="_GoBack"/>
      <w:bookmarkEnd w:id="0"/>
      <w:r w:rsidR="00A46D45">
        <w:rPr>
          <w:rFonts w:ascii="Arial" w:hAnsi="Arial" w:cs="Arial"/>
          <w:color w:val="212529"/>
          <w:shd w:val="clear" w:color="auto" w:fill="FFFFFF"/>
        </w:rPr>
        <w:t>ием Конституционного суда Российской Феде</w:t>
      </w:r>
      <w:r w:rsidR="000720E8">
        <w:rPr>
          <w:rFonts w:ascii="Arial" w:hAnsi="Arial" w:cs="Arial"/>
          <w:color w:val="212529"/>
          <w:shd w:val="clear" w:color="auto" w:fill="FFFFFF"/>
        </w:rPr>
        <w:t>рации уточнено, что удовлетворение требований об уплате налога на прибыль организаций при реализации имущества, составляющего конкурсную массу в деле о банкротстве, должно осуществляться в составе третьей очереди требований кредиторов, включенных в соответствующий реестр.</w:t>
      </w:r>
      <w:r w:rsidR="00F308DB">
        <w:rPr>
          <w:rFonts w:ascii="Arial" w:hAnsi="Arial" w:cs="Arial"/>
          <w:color w:val="212529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hd w:val="clear" w:color="auto" w:fill="FFFFFF"/>
        </w:rPr>
        <w:t>Ук</w:t>
      </w:r>
      <w:r w:rsidR="00F308DB">
        <w:rPr>
          <w:rFonts w:ascii="Arial" w:hAnsi="Arial" w:cs="Arial"/>
          <w:color w:val="212529"/>
          <w:shd w:val="clear" w:color="auto" w:fill="FFFFFF"/>
        </w:rPr>
        <w:t>азанный документ вступил в силу</w:t>
      </w:r>
      <w:r>
        <w:rPr>
          <w:rFonts w:ascii="Arial" w:hAnsi="Arial" w:cs="Arial"/>
          <w:color w:val="212529"/>
          <w:shd w:val="clear" w:color="auto" w:fill="FFFFFF"/>
        </w:rPr>
        <w:t xml:space="preserve"> 5 июня 202</w:t>
      </w:r>
      <w:r w:rsidR="0085684F">
        <w:rPr>
          <w:rFonts w:ascii="Arial" w:hAnsi="Arial" w:cs="Arial"/>
          <w:color w:val="212529"/>
          <w:shd w:val="clear" w:color="auto" w:fill="FFFFFF"/>
        </w:rPr>
        <w:t>3</w:t>
      </w:r>
      <w:r>
        <w:rPr>
          <w:rFonts w:ascii="Arial" w:hAnsi="Arial" w:cs="Arial"/>
          <w:color w:val="212529"/>
          <w:shd w:val="clear" w:color="auto" w:fill="FFFFFF"/>
        </w:rPr>
        <w:t xml:space="preserve"> года, со дня его официального опубликования на сайте </w:t>
      </w:r>
      <w:r>
        <w:rPr>
          <w:rFonts w:ascii="Arial" w:hAnsi="Arial" w:cs="Arial"/>
          <w:color w:val="212529"/>
          <w:shd w:val="clear" w:color="auto" w:fill="FFFFFF"/>
          <w:lang w:val="en-US"/>
        </w:rPr>
        <w:t>pravo</w:t>
      </w:r>
      <w:r w:rsidRPr="005E5B10">
        <w:rPr>
          <w:rFonts w:ascii="Arial" w:hAnsi="Arial" w:cs="Arial"/>
          <w:color w:val="212529"/>
          <w:shd w:val="clear" w:color="auto" w:fill="FFFFFF"/>
        </w:rPr>
        <w:t>.</w:t>
      </w:r>
      <w:r>
        <w:rPr>
          <w:rFonts w:ascii="Arial" w:hAnsi="Arial" w:cs="Arial"/>
          <w:color w:val="212529"/>
          <w:shd w:val="clear" w:color="auto" w:fill="FFFFFF"/>
          <w:lang w:val="en-US"/>
        </w:rPr>
        <w:t>gov</w:t>
      </w:r>
      <w:r w:rsidRPr="005E5B10">
        <w:rPr>
          <w:rFonts w:ascii="Arial" w:hAnsi="Arial" w:cs="Arial"/>
          <w:color w:val="212529"/>
          <w:shd w:val="clear" w:color="auto" w:fill="FFFFFF"/>
        </w:rPr>
        <w:t>.</w:t>
      </w:r>
      <w:r>
        <w:rPr>
          <w:rFonts w:ascii="Arial" w:hAnsi="Arial" w:cs="Arial"/>
          <w:color w:val="212529"/>
          <w:shd w:val="clear" w:color="auto" w:fill="FFFFFF"/>
          <w:lang w:val="en-US"/>
        </w:rPr>
        <w:t>ru</w:t>
      </w:r>
      <w:r>
        <w:rPr>
          <w:rFonts w:ascii="Arial" w:hAnsi="Arial" w:cs="Arial"/>
          <w:color w:val="212529"/>
          <w:shd w:val="clear" w:color="auto" w:fill="FFFFFF"/>
        </w:rPr>
        <w:t>.</w:t>
      </w:r>
    </w:p>
    <w:p w:rsidR="005E5B10" w:rsidRPr="005E5B10" w:rsidRDefault="005E5B10" w:rsidP="00F308DB">
      <w:pPr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D80C81" w:rsidRPr="00D80C81" w:rsidRDefault="00D80C81" w:rsidP="00F308D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2E0D5C" w:rsidRPr="00D80C81" w:rsidRDefault="002E0D5C" w:rsidP="00D80C8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2F2FDB" w:rsidRDefault="002F2FDB" w:rsidP="00A6498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Pr="009A4EDF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1C6384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720E8"/>
    <w:rsid w:val="0008410C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50270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61ED"/>
    <w:rsid w:val="00200534"/>
    <w:rsid w:val="002031CB"/>
    <w:rsid w:val="0021353F"/>
    <w:rsid w:val="00221EC7"/>
    <w:rsid w:val="002256FC"/>
    <w:rsid w:val="0023214D"/>
    <w:rsid w:val="00233942"/>
    <w:rsid w:val="0025030C"/>
    <w:rsid w:val="002545E9"/>
    <w:rsid w:val="00257D3C"/>
    <w:rsid w:val="00266C64"/>
    <w:rsid w:val="00267F68"/>
    <w:rsid w:val="00273D76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2EE9"/>
    <w:rsid w:val="00414F55"/>
    <w:rsid w:val="00430651"/>
    <w:rsid w:val="00453BAD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E5B10"/>
    <w:rsid w:val="005F4205"/>
    <w:rsid w:val="00607474"/>
    <w:rsid w:val="00612666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F6F98"/>
    <w:rsid w:val="0070760C"/>
    <w:rsid w:val="00727F83"/>
    <w:rsid w:val="00736010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5751"/>
    <w:rsid w:val="00826876"/>
    <w:rsid w:val="00842741"/>
    <w:rsid w:val="00845268"/>
    <w:rsid w:val="0085684F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91174D"/>
    <w:rsid w:val="00927398"/>
    <w:rsid w:val="00973790"/>
    <w:rsid w:val="0097589D"/>
    <w:rsid w:val="00977AD2"/>
    <w:rsid w:val="0098459C"/>
    <w:rsid w:val="00986927"/>
    <w:rsid w:val="00991A0A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46D45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AF5432"/>
    <w:rsid w:val="00AF5B6C"/>
    <w:rsid w:val="00B056C2"/>
    <w:rsid w:val="00B26727"/>
    <w:rsid w:val="00B27FCD"/>
    <w:rsid w:val="00B53216"/>
    <w:rsid w:val="00B60E7A"/>
    <w:rsid w:val="00B81DC5"/>
    <w:rsid w:val="00B96F7C"/>
    <w:rsid w:val="00BA00C4"/>
    <w:rsid w:val="00BB1535"/>
    <w:rsid w:val="00BE686A"/>
    <w:rsid w:val="00BF4DD5"/>
    <w:rsid w:val="00C01967"/>
    <w:rsid w:val="00C074C3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13D2B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4277"/>
    <w:rsid w:val="00D75ABD"/>
    <w:rsid w:val="00D80C81"/>
    <w:rsid w:val="00D85C3F"/>
    <w:rsid w:val="00D96775"/>
    <w:rsid w:val="00DA70DB"/>
    <w:rsid w:val="00DB4FB6"/>
    <w:rsid w:val="00DE587F"/>
    <w:rsid w:val="00DE7378"/>
    <w:rsid w:val="00E066B1"/>
    <w:rsid w:val="00E074F7"/>
    <w:rsid w:val="00E142DA"/>
    <w:rsid w:val="00E22855"/>
    <w:rsid w:val="00E23287"/>
    <w:rsid w:val="00E3101D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74D6"/>
    <w:rsid w:val="00F951CD"/>
    <w:rsid w:val="00FB58E9"/>
    <w:rsid w:val="00FC1573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68EA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41</cp:revision>
  <cp:lastPrinted>2023-06-26T03:44:00Z</cp:lastPrinted>
  <dcterms:created xsi:type="dcterms:W3CDTF">2022-09-29T02:49:00Z</dcterms:created>
  <dcterms:modified xsi:type="dcterms:W3CDTF">2023-07-03T00:35:00Z</dcterms:modified>
</cp:coreProperties>
</file>