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43" w:rsidRDefault="00F31043" w:rsidP="00F31043">
      <w:pPr>
        <w:jc w:val="center"/>
        <w:rPr>
          <w:rFonts w:ascii="Arial" w:hAnsi="Arial" w:cs="Arial"/>
          <w:b/>
          <w:sz w:val="32"/>
          <w:szCs w:val="24"/>
        </w:rPr>
      </w:pPr>
      <w:r>
        <w:rPr>
          <w:rFonts w:ascii="Arial" w:hAnsi="Arial" w:cs="Arial"/>
          <w:b/>
          <w:sz w:val="32"/>
          <w:szCs w:val="24"/>
        </w:rPr>
        <w:t>08.04.2020 г. №16</w:t>
      </w:r>
    </w:p>
    <w:p w:rsidR="00F31043" w:rsidRPr="00651E09" w:rsidRDefault="00F31043" w:rsidP="00F31043">
      <w:pPr>
        <w:jc w:val="center"/>
        <w:rPr>
          <w:rFonts w:ascii="Arial" w:hAnsi="Arial" w:cs="Arial"/>
          <w:b/>
          <w:sz w:val="32"/>
          <w:szCs w:val="24"/>
        </w:rPr>
      </w:pPr>
      <w:r w:rsidRPr="00651E09">
        <w:rPr>
          <w:rFonts w:ascii="Arial" w:hAnsi="Arial" w:cs="Arial"/>
          <w:b/>
          <w:sz w:val="32"/>
          <w:szCs w:val="24"/>
        </w:rPr>
        <w:t>РОССИЙСКАЯ ФЕДЕРАЦИЯ</w:t>
      </w:r>
    </w:p>
    <w:p w:rsidR="00F31043" w:rsidRPr="00651E09" w:rsidRDefault="00F31043" w:rsidP="00F31043">
      <w:pPr>
        <w:jc w:val="center"/>
        <w:rPr>
          <w:rFonts w:ascii="Arial" w:hAnsi="Arial" w:cs="Arial"/>
          <w:b/>
          <w:sz w:val="32"/>
          <w:szCs w:val="24"/>
        </w:rPr>
      </w:pPr>
      <w:r w:rsidRPr="00651E09">
        <w:rPr>
          <w:rFonts w:ascii="Arial" w:hAnsi="Arial" w:cs="Arial"/>
          <w:b/>
          <w:sz w:val="32"/>
          <w:szCs w:val="24"/>
        </w:rPr>
        <w:t>ИРКУТСКАЯ ОБЛАСТЬ</w:t>
      </w:r>
    </w:p>
    <w:p w:rsidR="00F31043" w:rsidRPr="00651E09" w:rsidRDefault="00F31043" w:rsidP="00F31043">
      <w:pPr>
        <w:jc w:val="center"/>
        <w:rPr>
          <w:rFonts w:ascii="Arial" w:hAnsi="Arial" w:cs="Arial"/>
          <w:b/>
          <w:sz w:val="32"/>
          <w:szCs w:val="24"/>
        </w:rPr>
      </w:pPr>
      <w:r w:rsidRPr="00651E09">
        <w:rPr>
          <w:rFonts w:ascii="Arial" w:hAnsi="Arial" w:cs="Arial"/>
          <w:b/>
          <w:sz w:val="32"/>
          <w:szCs w:val="24"/>
        </w:rPr>
        <w:t>ЭХИРИТ-БУЛАГАТСКИЙ РАЙОН</w:t>
      </w:r>
    </w:p>
    <w:p w:rsidR="00F31043" w:rsidRPr="00651E09" w:rsidRDefault="00F31043" w:rsidP="00F31043">
      <w:pPr>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Pr>
          <w:rFonts w:ascii="Arial" w:hAnsi="Arial" w:cs="Arial"/>
          <w:b/>
          <w:sz w:val="32"/>
          <w:szCs w:val="24"/>
        </w:rPr>
        <w:t>ЗАХАЛЬСКОЕ</w:t>
      </w:r>
      <w:r w:rsidRPr="00651E09">
        <w:rPr>
          <w:rFonts w:ascii="Arial" w:hAnsi="Arial" w:cs="Arial"/>
          <w:b/>
          <w:sz w:val="32"/>
          <w:szCs w:val="24"/>
        </w:rPr>
        <w:t>»</w:t>
      </w:r>
    </w:p>
    <w:p w:rsidR="00F31043" w:rsidRPr="00651E09" w:rsidRDefault="00F31043" w:rsidP="00F31043">
      <w:pPr>
        <w:jc w:val="center"/>
        <w:rPr>
          <w:rFonts w:ascii="Arial" w:hAnsi="Arial" w:cs="Arial"/>
          <w:b/>
          <w:sz w:val="32"/>
          <w:szCs w:val="24"/>
        </w:rPr>
      </w:pPr>
      <w:r w:rsidRPr="00651E09">
        <w:rPr>
          <w:rFonts w:ascii="Arial" w:hAnsi="Arial" w:cs="Arial"/>
          <w:b/>
          <w:sz w:val="32"/>
          <w:szCs w:val="24"/>
        </w:rPr>
        <w:t>АДМИНИСТРАЦИЯ</w:t>
      </w:r>
    </w:p>
    <w:p w:rsidR="00F31043" w:rsidRPr="00651E09" w:rsidRDefault="00F31043" w:rsidP="00F31043">
      <w:pPr>
        <w:jc w:val="center"/>
        <w:rPr>
          <w:rFonts w:ascii="Arial" w:hAnsi="Arial" w:cs="Arial"/>
          <w:b/>
          <w:sz w:val="32"/>
          <w:szCs w:val="24"/>
        </w:rPr>
      </w:pPr>
      <w:r w:rsidRPr="00651E09">
        <w:rPr>
          <w:rFonts w:ascii="Arial" w:hAnsi="Arial" w:cs="Arial"/>
          <w:b/>
          <w:sz w:val="32"/>
          <w:szCs w:val="24"/>
        </w:rPr>
        <w:t>ПОСТАНОВЛЕНИЕ</w:t>
      </w:r>
    </w:p>
    <w:p w:rsidR="00F31043" w:rsidRPr="00651E09" w:rsidRDefault="00F31043" w:rsidP="00F31043">
      <w:pPr>
        <w:jc w:val="center"/>
        <w:rPr>
          <w:rFonts w:ascii="Arial" w:hAnsi="Arial" w:cs="Arial"/>
          <w:b/>
          <w:sz w:val="32"/>
          <w:szCs w:val="24"/>
        </w:rPr>
      </w:pPr>
    </w:p>
    <w:p w:rsidR="00F31043" w:rsidRPr="00651E09" w:rsidRDefault="00F31043" w:rsidP="00F31043">
      <w:pPr>
        <w:jc w:val="center"/>
        <w:rPr>
          <w:rFonts w:ascii="Arial" w:hAnsi="Arial" w:cs="Arial"/>
          <w:b/>
          <w:sz w:val="32"/>
          <w:szCs w:val="24"/>
        </w:rPr>
      </w:pPr>
      <w:r w:rsidRPr="00651E09">
        <w:rPr>
          <w:rFonts w:ascii="Arial" w:hAnsi="Arial" w:cs="Arial"/>
          <w:b/>
          <w:sz w:val="32"/>
          <w:szCs w:val="24"/>
        </w:rPr>
        <w:t>О ВНЕСЕ</w:t>
      </w:r>
      <w:r>
        <w:rPr>
          <w:rFonts w:ascii="Arial" w:hAnsi="Arial" w:cs="Arial"/>
          <w:b/>
          <w:sz w:val="32"/>
          <w:szCs w:val="24"/>
        </w:rPr>
        <w:t>НИИ ИЗМЕНЕНИЙ В ПОСТАНОВЛЕНИЕ №17</w:t>
      </w:r>
      <w:r w:rsidRPr="00651E09">
        <w:rPr>
          <w:rFonts w:ascii="Arial" w:hAnsi="Arial" w:cs="Arial"/>
          <w:b/>
          <w:sz w:val="32"/>
          <w:szCs w:val="24"/>
        </w:rPr>
        <w:t xml:space="preserve"> ОТ </w:t>
      </w:r>
      <w:r>
        <w:rPr>
          <w:rFonts w:ascii="Arial" w:hAnsi="Arial" w:cs="Arial"/>
          <w:b/>
          <w:sz w:val="32"/>
          <w:szCs w:val="24"/>
        </w:rPr>
        <w:t>25</w:t>
      </w:r>
      <w:r w:rsidRPr="00651E09">
        <w:rPr>
          <w:rFonts w:ascii="Arial" w:hAnsi="Arial" w:cs="Arial"/>
          <w:b/>
          <w:sz w:val="32"/>
          <w:szCs w:val="24"/>
        </w:rPr>
        <w:t>.05.2015г.</w:t>
      </w:r>
      <w:r>
        <w:rPr>
          <w:rFonts w:ascii="Arial" w:hAnsi="Arial" w:cs="Arial"/>
          <w:b/>
          <w:sz w:val="32"/>
          <w:szCs w:val="24"/>
        </w:rPr>
        <w:t xml:space="preserve"> </w:t>
      </w:r>
      <w:r w:rsidRPr="00651E09">
        <w:rPr>
          <w:rFonts w:ascii="Arial" w:hAnsi="Arial" w:cs="Arial"/>
          <w:b/>
          <w:sz w:val="32"/>
          <w:szCs w:val="24"/>
        </w:rPr>
        <w:t>«ОБ УТВЕРЖДЕНИИ АДМИНИСТРАТИВНОГО РЕГЛАМЕНТА»</w:t>
      </w:r>
    </w:p>
    <w:p w:rsidR="00F31043" w:rsidRPr="00651E09" w:rsidRDefault="00F31043" w:rsidP="00F31043">
      <w:pPr>
        <w:ind w:firstLine="709"/>
        <w:jc w:val="both"/>
        <w:rPr>
          <w:rFonts w:ascii="Arial" w:hAnsi="Arial" w:cs="Arial"/>
          <w:sz w:val="24"/>
          <w:szCs w:val="24"/>
        </w:rPr>
      </w:pPr>
    </w:p>
    <w:p w:rsidR="00F31043" w:rsidRPr="00651E09" w:rsidRDefault="00F31043" w:rsidP="00F31043">
      <w:pPr>
        <w:ind w:firstLine="709"/>
        <w:jc w:val="both"/>
        <w:rPr>
          <w:rFonts w:ascii="Arial" w:hAnsi="Arial" w:cs="Arial"/>
          <w:sz w:val="24"/>
          <w:szCs w:val="24"/>
        </w:rPr>
      </w:pPr>
      <w:r w:rsidRPr="00651E09">
        <w:rPr>
          <w:rFonts w:ascii="Arial" w:hAnsi="Arial" w:cs="Arial"/>
          <w:sz w:val="24"/>
          <w:szCs w:val="24"/>
        </w:rPr>
        <w:t xml:space="preserve">В соответствии с </w:t>
      </w:r>
      <w:r w:rsidRPr="00651E09">
        <w:rPr>
          <w:rStyle w:val="a6"/>
          <w:rFonts w:ascii="Arial" w:hAnsi="Arial" w:cs="Arial"/>
          <w:color w:val="auto"/>
          <w:sz w:val="24"/>
          <w:szCs w:val="24"/>
        </w:rPr>
        <w:t>Федеральным законом от 06.10.2003г.</w:t>
      </w:r>
      <w:r>
        <w:rPr>
          <w:rStyle w:val="a6"/>
          <w:rFonts w:ascii="Arial" w:hAnsi="Arial" w:cs="Arial"/>
          <w:color w:val="auto"/>
          <w:sz w:val="24"/>
          <w:szCs w:val="24"/>
        </w:rPr>
        <w:t xml:space="preserve"> </w:t>
      </w:r>
      <w:r w:rsidRPr="00651E09">
        <w:rPr>
          <w:rStyle w:val="a6"/>
          <w:rFonts w:ascii="Arial" w:hAnsi="Arial" w:cs="Arial"/>
          <w:color w:val="auto"/>
          <w:sz w:val="24"/>
          <w:szCs w:val="24"/>
        </w:rPr>
        <w:t>№131-ФЗ</w:t>
      </w:r>
      <w:r>
        <w:rPr>
          <w:rStyle w:val="a6"/>
          <w:rFonts w:ascii="Arial" w:hAnsi="Arial" w:cs="Arial"/>
          <w:color w:val="auto"/>
          <w:sz w:val="24"/>
          <w:szCs w:val="24"/>
        </w:rPr>
        <w:t xml:space="preserve"> </w:t>
      </w:r>
      <w:r w:rsidRPr="00651E09">
        <w:rPr>
          <w:rStyle w:val="a6"/>
          <w:rFonts w:ascii="Arial" w:hAnsi="Arial" w:cs="Arial"/>
          <w:color w:val="auto"/>
          <w:sz w:val="24"/>
          <w:szCs w:val="24"/>
        </w:rPr>
        <w:t>«Об общих принципах организации местного самоуправления в Российской Федерации», Федеральным законом</w:t>
      </w:r>
      <w:r w:rsidRPr="00651E09">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w:t>
      </w:r>
      <w:r>
        <w:rPr>
          <w:rFonts w:ascii="Arial" w:hAnsi="Arial" w:cs="Arial"/>
          <w:sz w:val="24"/>
          <w:szCs w:val="24"/>
        </w:rPr>
        <w:t>Захальское</w:t>
      </w:r>
      <w:r w:rsidRPr="00651E09">
        <w:rPr>
          <w:rFonts w:ascii="Arial" w:hAnsi="Arial" w:cs="Arial"/>
          <w:sz w:val="24"/>
          <w:szCs w:val="24"/>
        </w:rPr>
        <w:t>», администрация муниципального образования «</w:t>
      </w:r>
      <w:r>
        <w:rPr>
          <w:rFonts w:ascii="Arial" w:hAnsi="Arial" w:cs="Arial"/>
          <w:sz w:val="24"/>
          <w:szCs w:val="24"/>
        </w:rPr>
        <w:t>Захальское</w:t>
      </w:r>
      <w:r w:rsidRPr="00651E09">
        <w:rPr>
          <w:rFonts w:ascii="Arial" w:hAnsi="Arial" w:cs="Arial"/>
          <w:sz w:val="24"/>
          <w:szCs w:val="24"/>
        </w:rPr>
        <w:t>»</w:t>
      </w:r>
    </w:p>
    <w:p w:rsidR="00F31043" w:rsidRPr="00651E09" w:rsidRDefault="00F31043" w:rsidP="00F31043">
      <w:pPr>
        <w:ind w:firstLine="709"/>
        <w:jc w:val="both"/>
        <w:rPr>
          <w:rFonts w:ascii="Arial" w:hAnsi="Arial" w:cs="Arial"/>
          <w:sz w:val="24"/>
          <w:szCs w:val="24"/>
        </w:rPr>
      </w:pPr>
    </w:p>
    <w:p w:rsidR="00F31043" w:rsidRPr="00651E09" w:rsidRDefault="00F31043" w:rsidP="00F31043">
      <w:pPr>
        <w:jc w:val="center"/>
        <w:rPr>
          <w:rFonts w:ascii="Arial" w:hAnsi="Arial" w:cs="Arial"/>
          <w:b/>
          <w:sz w:val="30"/>
          <w:szCs w:val="30"/>
        </w:rPr>
      </w:pPr>
      <w:r w:rsidRPr="00651E09">
        <w:rPr>
          <w:rFonts w:ascii="Arial" w:hAnsi="Arial" w:cs="Arial"/>
          <w:b/>
          <w:sz w:val="30"/>
          <w:szCs w:val="30"/>
        </w:rPr>
        <w:t>ПОСТАНОВЛЯЕТ:</w:t>
      </w:r>
    </w:p>
    <w:p w:rsidR="00F31043" w:rsidRPr="00651E09" w:rsidRDefault="00F31043" w:rsidP="00F31043">
      <w:pPr>
        <w:ind w:firstLine="709"/>
        <w:jc w:val="both"/>
        <w:rPr>
          <w:rFonts w:ascii="Arial" w:hAnsi="Arial" w:cs="Arial"/>
          <w:sz w:val="24"/>
          <w:szCs w:val="24"/>
        </w:rPr>
      </w:pPr>
    </w:p>
    <w:p w:rsidR="00F31043" w:rsidRPr="00651E09" w:rsidRDefault="00F31043" w:rsidP="00F31043">
      <w:pPr>
        <w:ind w:firstLine="709"/>
        <w:jc w:val="both"/>
        <w:rPr>
          <w:rFonts w:ascii="Arial" w:hAnsi="Arial" w:cs="Arial"/>
          <w:sz w:val="24"/>
          <w:szCs w:val="24"/>
        </w:rPr>
      </w:pPr>
      <w:r w:rsidRPr="00651E09">
        <w:rPr>
          <w:rFonts w:ascii="Arial" w:hAnsi="Arial" w:cs="Arial"/>
          <w:sz w:val="24"/>
          <w:szCs w:val="24"/>
        </w:rPr>
        <w:t>1. Внести изменения в постановление №</w:t>
      </w:r>
      <w:r>
        <w:rPr>
          <w:rFonts w:ascii="Arial" w:hAnsi="Arial" w:cs="Arial"/>
          <w:sz w:val="24"/>
          <w:szCs w:val="24"/>
        </w:rPr>
        <w:t>17</w:t>
      </w:r>
      <w:r w:rsidRPr="00651E09">
        <w:rPr>
          <w:rFonts w:ascii="Arial" w:hAnsi="Arial" w:cs="Arial"/>
          <w:sz w:val="24"/>
          <w:szCs w:val="24"/>
        </w:rPr>
        <w:t xml:space="preserve"> от </w:t>
      </w:r>
      <w:r>
        <w:rPr>
          <w:rFonts w:ascii="Arial" w:hAnsi="Arial" w:cs="Arial"/>
          <w:sz w:val="24"/>
          <w:szCs w:val="24"/>
        </w:rPr>
        <w:t>25</w:t>
      </w:r>
      <w:r w:rsidRPr="00651E09">
        <w:rPr>
          <w:rFonts w:ascii="Arial" w:hAnsi="Arial" w:cs="Arial"/>
          <w:sz w:val="24"/>
          <w:szCs w:val="24"/>
        </w:rPr>
        <w:t>.05.2015г. «Об</w:t>
      </w:r>
      <w:r>
        <w:rPr>
          <w:rFonts w:ascii="Arial" w:hAnsi="Arial" w:cs="Arial"/>
          <w:sz w:val="24"/>
          <w:szCs w:val="24"/>
        </w:rPr>
        <w:t xml:space="preserve"> </w:t>
      </w:r>
      <w:r w:rsidRPr="00651E09">
        <w:rPr>
          <w:rFonts w:ascii="Arial" w:hAnsi="Arial" w:cs="Arial"/>
          <w:sz w:val="24"/>
          <w:szCs w:val="24"/>
        </w:rPr>
        <w:t>утверждении</w:t>
      </w:r>
      <w:r>
        <w:rPr>
          <w:rFonts w:ascii="Arial" w:hAnsi="Arial" w:cs="Arial"/>
          <w:sz w:val="24"/>
          <w:szCs w:val="24"/>
        </w:rPr>
        <w:t xml:space="preserve"> </w:t>
      </w:r>
      <w:r w:rsidRPr="00651E09">
        <w:rPr>
          <w:rFonts w:ascii="Arial" w:hAnsi="Arial" w:cs="Arial"/>
          <w:sz w:val="24"/>
          <w:szCs w:val="24"/>
        </w:rPr>
        <w:t>административного</w:t>
      </w:r>
      <w:r>
        <w:rPr>
          <w:rFonts w:ascii="Arial" w:hAnsi="Arial" w:cs="Arial"/>
          <w:sz w:val="24"/>
          <w:szCs w:val="24"/>
        </w:rPr>
        <w:t xml:space="preserve"> </w:t>
      </w:r>
      <w:r w:rsidRPr="00651E09">
        <w:rPr>
          <w:rFonts w:ascii="Arial" w:hAnsi="Arial" w:cs="Arial"/>
          <w:sz w:val="24"/>
          <w:szCs w:val="24"/>
        </w:rPr>
        <w:t>регламента»:</w:t>
      </w:r>
    </w:p>
    <w:p w:rsidR="00F31043" w:rsidRPr="00651E09" w:rsidRDefault="00F31043" w:rsidP="00F31043">
      <w:pPr>
        <w:ind w:firstLine="709"/>
        <w:jc w:val="both"/>
        <w:rPr>
          <w:rFonts w:ascii="Arial" w:hAnsi="Arial" w:cs="Arial"/>
          <w:sz w:val="24"/>
          <w:szCs w:val="24"/>
        </w:rPr>
      </w:pPr>
      <w:r w:rsidRPr="00651E09">
        <w:rPr>
          <w:rFonts w:ascii="Arial" w:hAnsi="Arial" w:cs="Arial"/>
          <w:sz w:val="24"/>
          <w:szCs w:val="24"/>
        </w:rPr>
        <w:t>1.1. Наименование постановления изложить в следующей редакции: «Об утверждении административного регламента предоставления муниципальной услуги «Предварительное согласование предоставления земельн</w:t>
      </w:r>
      <w:r>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Pr>
          <w:rFonts w:ascii="Arial" w:hAnsi="Arial" w:cs="Arial"/>
          <w:sz w:val="24"/>
          <w:szCs w:val="24"/>
        </w:rPr>
        <w:t>Захальское</w:t>
      </w:r>
      <w:r w:rsidRPr="00651E09">
        <w:rPr>
          <w:rFonts w:ascii="Arial" w:hAnsi="Arial" w:cs="Arial"/>
          <w:sz w:val="24"/>
          <w:szCs w:val="24"/>
        </w:rPr>
        <w:t>».</w:t>
      </w:r>
    </w:p>
    <w:p w:rsidR="00F31043" w:rsidRPr="00651E09" w:rsidRDefault="00F31043" w:rsidP="00F31043">
      <w:pPr>
        <w:ind w:firstLine="709"/>
        <w:jc w:val="both"/>
        <w:rPr>
          <w:rFonts w:ascii="Arial" w:hAnsi="Arial" w:cs="Arial"/>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6"/>
          <w:rFonts w:ascii="Arial"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Pr>
          <w:rFonts w:ascii="Arial" w:hAnsi="Arial" w:cs="Arial"/>
          <w:sz w:val="24"/>
          <w:szCs w:val="24"/>
        </w:rPr>
        <w:t>Захальское</w:t>
      </w:r>
      <w:r w:rsidRPr="00651E09">
        <w:rPr>
          <w:rFonts w:ascii="Arial" w:hAnsi="Arial" w:cs="Arial"/>
          <w:sz w:val="24"/>
          <w:szCs w:val="24"/>
        </w:rPr>
        <w:t>» (прилагается)».</w:t>
      </w:r>
    </w:p>
    <w:p w:rsidR="00F31043" w:rsidRPr="00651E09" w:rsidRDefault="00F31043" w:rsidP="00F31043">
      <w:pPr>
        <w:ind w:firstLine="709"/>
        <w:jc w:val="both"/>
        <w:rPr>
          <w:rFonts w:ascii="Arial" w:hAnsi="Arial" w:cs="Arial"/>
          <w:sz w:val="24"/>
          <w:szCs w:val="24"/>
        </w:rPr>
      </w:pPr>
      <w:r w:rsidRPr="00651E09">
        <w:rPr>
          <w:rStyle w:val="a6"/>
          <w:rFonts w:ascii="Arial" w:hAnsi="Arial" w:cs="Arial"/>
          <w:color w:val="auto"/>
          <w:sz w:val="24"/>
          <w:szCs w:val="24"/>
        </w:rPr>
        <w:t>1.</w:t>
      </w:r>
      <w:r>
        <w:rPr>
          <w:rStyle w:val="a6"/>
          <w:rFonts w:ascii="Arial" w:hAnsi="Arial" w:cs="Arial"/>
          <w:color w:val="auto"/>
          <w:sz w:val="24"/>
          <w:szCs w:val="24"/>
        </w:rPr>
        <w:t>3</w:t>
      </w:r>
      <w:r w:rsidRPr="00651E09">
        <w:rPr>
          <w:rStyle w:val="a6"/>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r>
        <w:rPr>
          <w:rFonts w:ascii="Arial" w:hAnsi="Arial" w:cs="Arial"/>
          <w:sz w:val="24"/>
          <w:szCs w:val="24"/>
        </w:rPr>
        <w:t>Захальское</w:t>
      </w:r>
      <w:r w:rsidRPr="00651E09">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F31043" w:rsidRPr="00651E09" w:rsidRDefault="00F31043" w:rsidP="00F31043">
      <w:pPr>
        <w:ind w:firstLine="709"/>
        <w:jc w:val="both"/>
        <w:rPr>
          <w:rFonts w:ascii="Arial" w:hAnsi="Arial" w:cs="Arial"/>
          <w:sz w:val="24"/>
          <w:szCs w:val="24"/>
        </w:rPr>
      </w:pPr>
      <w:r w:rsidRPr="00651E09">
        <w:rPr>
          <w:rFonts w:ascii="Arial" w:hAnsi="Arial" w:cs="Arial"/>
          <w:sz w:val="24"/>
          <w:szCs w:val="24"/>
        </w:rPr>
        <w:t xml:space="preserve">2. Опубликовать настоящее постановление в газете </w:t>
      </w:r>
      <w:r>
        <w:rPr>
          <w:rFonts w:ascii="Arial" w:hAnsi="Arial" w:cs="Arial"/>
          <w:sz w:val="24"/>
          <w:szCs w:val="24"/>
          <w:shd w:val="clear" w:color="auto" w:fill="FFFFFF"/>
        </w:rPr>
        <w:t xml:space="preserve">«Захальский Вестник» </w:t>
      </w:r>
      <w:r w:rsidRPr="00651E09">
        <w:rPr>
          <w:rFonts w:ascii="Arial" w:hAnsi="Arial" w:cs="Arial"/>
          <w:sz w:val="24"/>
          <w:szCs w:val="24"/>
        </w:rPr>
        <w:t xml:space="preserve">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Pr>
          <w:rFonts w:ascii="Arial" w:hAnsi="Arial" w:cs="Arial"/>
          <w:sz w:val="24"/>
          <w:szCs w:val="24"/>
        </w:rPr>
        <w:t>Захальское</w:t>
      </w:r>
      <w:r w:rsidRPr="00651E09">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F31043" w:rsidRPr="00651E09" w:rsidRDefault="00F31043" w:rsidP="00F31043">
      <w:pPr>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p w:rsidR="00F31043" w:rsidRPr="00651E09" w:rsidRDefault="00F31043" w:rsidP="00F31043">
      <w:pPr>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F31043" w:rsidRPr="00651E09" w:rsidRDefault="00F31043" w:rsidP="00F31043">
      <w:pPr>
        <w:ind w:firstLine="709"/>
        <w:jc w:val="both"/>
        <w:rPr>
          <w:rFonts w:ascii="Arial" w:hAnsi="Arial" w:cs="Arial"/>
          <w:sz w:val="24"/>
          <w:szCs w:val="24"/>
        </w:rPr>
      </w:pPr>
    </w:p>
    <w:p w:rsidR="00F31043" w:rsidRPr="00651E09" w:rsidRDefault="00F31043" w:rsidP="00F31043">
      <w:pPr>
        <w:ind w:firstLine="709"/>
        <w:jc w:val="both"/>
        <w:rPr>
          <w:rFonts w:ascii="Arial" w:hAnsi="Arial" w:cs="Arial"/>
          <w:sz w:val="24"/>
          <w:szCs w:val="24"/>
        </w:rPr>
      </w:pPr>
    </w:p>
    <w:p w:rsidR="00F31043" w:rsidRPr="00651E09" w:rsidRDefault="00F31043" w:rsidP="00F31043">
      <w:pPr>
        <w:jc w:val="both"/>
        <w:rPr>
          <w:rFonts w:ascii="Arial" w:hAnsi="Arial" w:cs="Arial"/>
          <w:sz w:val="24"/>
          <w:szCs w:val="24"/>
        </w:rPr>
      </w:pPr>
      <w:r w:rsidRPr="00651E09">
        <w:rPr>
          <w:rFonts w:ascii="Arial" w:hAnsi="Arial" w:cs="Arial"/>
          <w:sz w:val="24"/>
          <w:szCs w:val="24"/>
        </w:rPr>
        <w:t>Глава муниципального образования</w:t>
      </w:r>
    </w:p>
    <w:p w:rsidR="00F31043" w:rsidRPr="00651E09" w:rsidRDefault="00F31043" w:rsidP="00F31043">
      <w:pPr>
        <w:jc w:val="both"/>
        <w:rPr>
          <w:rFonts w:ascii="Arial" w:hAnsi="Arial" w:cs="Arial"/>
          <w:sz w:val="24"/>
          <w:szCs w:val="24"/>
        </w:rPr>
      </w:pPr>
      <w:r w:rsidRPr="00651E09">
        <w:rPr>
          <w:rFonts w:ascii="Arial" w:hAnsi="Arial" w:cs="Arial"/>
          <w:sz w:val="24"/>
          <w:szCs w:val="24"/>
        </w:rPr>
        <w:t>«</w:t>
      </w:r>
      <w:r>
        <w:rPr>
          <w:rFonts w:ascii="Arial" w:hAnsi="Arial" w:cs="Arial"/>
          <w:sz w:val="24"/>
          <w:szCs w:val="24"/>
        </w:rPr>
        <w:t>Захальское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Pr>
          <w:rFonts w:ascii="Arial" w:hAnsi="Arial" w:cs="Arial"/>
          <w:sz w:val="24"/>
          <w:szCs w:val="24"/>
        </w:rPr>
        <w:t>А.Н. Чернигов</w:t>
      </w:r>
    </w:p>
    <w:p w:rsidR="00F31043" w:rsidRDefault="00F31043" w:rsidP="00F31043">
      <w:pPr>
        <w:ind w:firstLine="709"/>
        <w:jc w:val="right"/>
        <w:rPr>
          <w:rFonts w:ascii="Courier New" w:hAnsi="Courier New" w:cs="Courier New"/>
        </w:rPr>
      </w:pPr>
    </w:p>
    <w:p w:rsidR="00F31043" w:rsidRDefault="00F31043" w:rsidP="00F31043">
      <w:pPr>
        <w:ind w:firstLine="709"/>
        <w:jc w:val="right"/>
        <w:rPr>
          <w:rFonts w:ascii="Courier New" w:hAnsi="Courier New" w:cs="Courier New"/>
        </w:rPr>
      </w:pPr>
    </w:p>
    <w:p w:rsidR="00F31043" w:rsidRDefault="00F31043" w:rsidP="00F31043">
      <w:pPr>
        <w:ind w:firstLine="709"/>
        <w:jc w:val="right"/>
        <w:rPr>
          <w:rFonts w:ascii="Courier New" w:hAnsi="Courier New" w:cs="Courier New"/>
          <w:sz w:val="20"/>
          <w:szCs w:val="20"/>
        </w:rPr>
      </w:pPr>
    </w:p>
    <w:p w:rsidR="00F31043" w:rsidRPr="00B167D2" w:rsidRDefault="00F31043" w:rsidP="00F31043">
      <w:pPr>
        <w:ind w:firstLine="709"/>
        <w:jc w:val="right"/>
        <w:rPr>
          <w:sz w:val="20"/>
          <w:szCs w:val="20"/>
        </w:rPr>
      </w:pPr>
      <w:r w:rsidRPr="00B167D2">
        <w:rPr>
          <w:sz w:val="20"/>
          <w:szCs w:val="20"/>
        </w:rPr>
        <w:lastRenderedPageBreak/>
        <w:t>Приложение №1</w:t>
      </w:r>
    </w:p>
    <w:p w:rsidR="00F31043" w:rsidRPr="00B167D2" w:rsidRDefault="00F31043" w:rsidP="00F31043">
      <w:pPr>
        <w:ind w:firstLine="709"/>
        <w:jc w:val="right"/>
        <w:rPr>
          <w:sz w:val="20"/>
          <w:szCs w:val="20"/>
        </w:rPr>
      </w:pPr>
      <w:r w:rsidRPr="00B167D2">
        <w:rPr>
          <w:sz w:val="20"/>
          <w:szCs w:val="20"/>
        </w:rPr>
        <w:t xml:space="preserve">к постановлению администрации муниципального </w:t>
      </w:r>
    </w:p>
    <w:p w:rsidR="00F31043" w:rsidRPr="00B167D2" w:rsidRDefault="00F31043" w:rsidP="00F31043">
      <w:pPr>
        <w:ind w:firstLine="709"/>
        <w:jc w:val="right"/>
        <w:rPr>
          <w:sz w:val="20"/>
          <w:szCs w:val="20"/>
        </w:rPr>
      </w:pPr>
      <w:r w:rsidRPr="00B167D2">
        <w:rPr>
          <w:sz w:val="20"/>
          <w:szCs w:val="20"/>
        </w:rPr>
        <w:t>образования «Захальское»</w:t>
      </w:r>
    </w:p>
    <w:p w:rsidR="00F31043" w:rsidRPr="00B167D2" w:rsidRDefault="00F31043" w:rsidP="00F31043">
      <w:pPr>
        <w:ind w:firstLine="709"/>
        <w:jc w:val="right"/>
        <w:rPr>
          <w:sz w:val="20"/>
          <w:szCs w:val="20"/>
        </w:rPr>
      </w:pPr>
      <w:r w:rsidRPr="00B167D2">
        <w:rPr>
          <w:sz w:val="20"/>
          <w:szCs w:val="20"/>
        </w:rPr>
        <w:t>от 08.04</w:t>
      </w:r>
      <w:r>
        <w:rPr>
          <w:sz w:val="20"/>
          <w:szCs w:val="20"/>
        </w:rPr>
        <w:t>.2020</w:t>
      </w:r>
      <w:r w:rsidRPr="00B167D2">
        <w:rPr>
          <w:sz w:val="20"/>
          <w:szCs w:val="20"/>
        </w:rPr>
        <w:t>г.№16</w:t>
      </w:r>
    </w:p>
    <w:p w:rsidR="00F31043" w:rsidRPr="00B167D2" w:rsidRDefault="00F31043" w:rsidP="00F31043">
      <w:pPr>
        <w:ind w:firstLine="709"/>
        <w:jc w:val="both"/>
        <w:rPr>
          <w:sz w:val="24"/>
          <w:szCs w:val="24"/>
        </w:rPr>
      </w:pPr>
    </w:p>
    <w:p w:rsidR="00F31043" w:rsidRPr="00B167D2" w:rsidRDefault="00F31043" w:rsidP="00F31043">
      <w:pPr>
        <w:ind w:firstLine="709"/>
        <w:jc w:val="both"/>
        <w:rPr>
          <w:sz w:val="24"/>
          <w:szCs w:val="24"/>
        </w:rPr>
      </w:pPr>
    </w:p>
    <w:p w:rsidR="00F31043" w:rsidRPr="00B167D2" w:rsidRDefault="00F31043" w:rsidP="00F31043">
      <w:pPr>
        <w:keepNext/>
        <w:autoSpaceDE w:val="0"/>
        <w:autoSpaceDN w:val="0"/>
        <w:jc w:val="center"/>
        <w:rPr>
          <w:b/>
          <w:kern w:val="2"/>
          <w:sz w:val="30"/>
          <w:szCs w:val="30"/>
        </w:rPr>
      </w:pPr>
      <w:r w:rsidRPr="00B167D2">
        <w:rPr>
          <w:b/>
          <w:kern w:val="2"/>
          <w:sz w:val="30"/>
          <w:szCs w:val="30"/>
        </w:rPr>
        <w:t>АДМИНИСТРАТИВНЫЙ РЕГЛАМЕНТ</w:t>
      </w:r>
    </w:p>
    <w:p w:rsidR="00F31043" w:rsidRPr="00B167D2" w:rsidRDefault="00F31043" w:rsidP="00F31043">
      <w:pPr>
        <w:keepNext/>
        <w:jc w:val="center"/>
        <w:rPr>
          <w:b/>
          <w:kern w:val="2"/>
          <w:sz w:val="30"/>
          <w:szCs w:val="30"/>
        </w:rPr>
      </w:pPr>
      <w:r w:rsidRPr="00B167D2">
        <w:rPr>
          <w:b/>
          <w:kern w:val="2"/>
          <w:sz w:val="30"/>
          <w:szCs w:val="30"/>
        </w:rPr>
        <w:t>ПРЕДОСТАВЛЕНИЯ МУНИЦИПАЛЬНОЙ УСЛУГИ «ПРЕДВАРИТЕЛЬНОЕ СОГЛАСОВАНИЕ ПРЕДОСТАВЛЕНИЯ ЗЕМЕЛЬНЫХ УЧАСТКОВ</w:t>
      </w:r>
      <w:r w:rsidRPr="00B167D2">
        <w:rPr>
          <w:b/>
          <w:bCs/>
          <w:kern w:val="2"/>
          <w:sz w:val="30"/>
          <w:szCs w:val="30"/>
        </w:rPr>
        <w:t xml:space="preserve">, НАХОДЯЩИХСЯ В МУНИЦИПАЛЬНОЙ СОБСТВЕННОСТИ МУНИЦИПАЛЬНОГО ОБРАЗОВАНИЯ </w:t>
      </w:r>
      <w:r w:rsidRPr="00B167D2">
        <w:rPr>
          <w:b/>
          <w:sz w:val="30"/>
          <w:szCs w:val="30"/>
        </w:rPr>
        <w:t>«ЗАХАЛЬСКОЕ</w:t>
      </w:r>
      <w:r w:rsidRPr="00B167D2">
        <w:rPr>
          <w:b/>
          <w:kern w:val="2"/>
          <w:sz w:val="30"/>
          <w:szCs w:val="30"/>
        </w:rPr>
        <w:t>»</w:t>
      </w:r>
    </w:p>
    <w:p w:rsidR="00F31043" w:rsidRPr="00B167D2" w:rsidRDefault="00F31043" w:rsidP="00F31043">
      <w:pPr>
        <w:keepNext/>
        <w:autoSpaceDE w:val="0"/>
        <w:autoSpaceDN w:val="0"/>
        <w:jc w:val="center"/>
        <w:outlineLvl w:val="1"/>
        <w:rPr>
          <w:kern w:val="2"/>
        </w:rPr>
      </w:pPr>
    </w:p>
    <w:p w:rsidR="00F31043" w:rsidRPr="00B167D2" w:rsidRDefault="00F31043" w:rsidP="00F31043">
      <w:pPr>
        <w:keepNext/>
        <w:keepLines/>
        <w:autoSpaceDE w:val="0"/>
        <w:autoSpaceDN w:val="0"/>
        <w:ind w:firstLine="709"/>
        <w:jc w:val="center"/>
        <w:rPr>
          <w:kern w:val="2"/>
          <w:sz w:val="24"/>
          <w:szCs w:val="24"/>
        </w:rPr>
      </w:pPr>
      <w:r w:rsidRPr="00B167D2">
        <w:rPr>
          <w:kern w:val="2"/>
          <w:sz w:val="24"/>
          <w:szCs w:val="24"/>
        </w:rPr>
        <w:t>РАЗДЕЛ I. ОБЩИЕ ПОЛОЖЕНИЯ</w:t>
      </w:r>
    </w:p>
    <w:p w:rsidR="00F31043" w:rsidRPr="00B167D2" w:rsidRDefault="00F31043" w:rsidP="00F31043">
      <w:pPr>
        <w:keepNext/>
        <w:keepLines/>
        <w:autoSpaceDE w:val="0"/>
        <w:autoSpaceDN w:val="0"/>
        <w:ind w:firstLine="709"/>
        <w:jc w:val="center"/>
        <w:rPr>
          <w:kern w:val="2"/>
          <w:sz w:val="24"/>
          <w:szCs w:val="24"/>
        </w:rPr>
      </w:pPr>
    </w:p>
    <w:p w:rsidR="00F31043" w:rsidRPr="00B167D2" w:rsidRDefault="00F31043" w:rsidP="00F31043">
      <w:pPr>
        <w:keepNext/>
        <w:keepLines/>
        <w:autoSpaceDE w:val="0"/>
        <w:autoSpaceDN w:val="0"/>
        <w:ind w:firstLine="709"/>
        <w:jc w:val="center"/>
        <w:rPr>
          <w:kern w:val="2"/>
          <w:sz w:val="24"/>
          <w:szCs w:val="24"/>
        </w:rPr>
      </w:pPr>
      <w:r w:rsidRPr="00B167D2">
        <w:rPr>
          <w:kern w:val="2"/>
          <w:sz w:val="24"/>
          <w:szCs w:val="24"/>
        </w:rPr>
        <w:t>Глава 1. Предмет регулирования административного регламента</w:t>
      </w:r>
    </w:p>
    <w:p w:rsidR="00F31043" w:rsidRPr="00B167D2" w:rsidRDefault="00F31043" w:rsidP="00F31043">
      <w:pPr>
        <w:keepNext/>
        <w:keepLines/>
        <w:autoSpaceDE w:val="0"/>
        <w:autoSpaceDN w:val="0"/>
        <w:ind w:firstLine="709"/>
        <w:jc w:val="both"/>
        <w:rPr>
          <w:kern w:val="2"/>
          <w:sz w:val="24"/>
          <w:szCs w:val="24"/>
        </w:rPr>
      </w:pPr>
    </w:p>
    <w:p w:rsidR="00F31043" w:rsidRPr="00B167D2" w:rsidRDefault="00F31043" w:rsidP="00F31043">
      <w:pPr>
        <w:autoSpaceDE w:val="0"/>
        <w:autoSpaceDN w:val="0"/>
        <w:ind w:firstLine="709"/>
        <w:jc w:val="both"/>
        <w:rPr>
          <w:bCs/>
          <w:kern w:val="2"/>
          <w:sz w:val="24"/>
          <w:szCs w:val="24"/>
        </w:rPr>
      </w:pPr>
      <w:r w:rsidRPr="00B167D2">
        <w:rPr>
          <w:kern w:val="2"/>
          <w:sz w:val="24"/>
          <w:szCs w:val="24"/>
        </w:rPr>
        <w:t>1. 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участков</w:t>
      </w:r>
      <w:r w:rsidRPr="00B167D2">
        <w:rPr>
          <w:bCs/>
          <w:kern w:val="2"/>
          <w:sz w:val="24"/>
          <w:szCs w:val="24"/>
        </w:rPr>
        <w:t xml:space="preserve">, находящихся в муниципальной собственности муниципального образования </w:t>
      </w:r>
      <w:r w:rsidRPr="00B167D2">
        <w:rPr>
          <w:sz w:val="24"/>
          <w:szCs w:val="24"/>
        </w:rPr>
        <w:t>«Захальское</w:t>
      </w:r>
      <w:r w:rsidRPr="00B167D2">
        <w:rPr>
          <w:kern w:val="2"/>
          <w:sz w:val="24"/>
          <w:szCs w:val="24"/>
        </w:rPr>
        <w:t xml:space="preserve">», в том числе </w:t>
      </w:r>
      <w:r w:rsidRPr="00B167D2">
        <w:rPr>
          <w:bCs/>
          <w:kern w:val="2"/>
          <w:sz w:val="24"/>
          <w:szCs w:val="24"/>
        </w:rPr>
        <w:t xml:space="preserve">порядок взаимодействия администрации муниципального образования </w:t>
      </w:r>
      <w:r w:rsidRPr="00B167D2">
        <w:rPr>
          <w:sz w:val="24"/>
          <w:szCs w:val="24"/>
        </w:rPr>
        <w:t xml:space="preserve">«Захальское» </w:t>
      </w:r>
      <w:r w:rsidRPr="00B167D2">
        <w:rPr>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предварительном согласовании предоставления земельных участков, находящихся в муниципальной собственности муниципального образования </w:t>
      </w:r>
      <w:r w:rsidRPr="00B167D2">
        <w:rPr>
          <w:sz w:val="24"/>
          <w:szCs w:val="24"/>
        </w:rPr>
        <w:t>«Захальское</w:t>
      </w:r>
      <w:r w:rsidRPr="00B167D2">
        <w:rPr>
          <w:kern w:val="2"/>
          <w:sz w:val="24"/>
          <w:szCs w:val="24"/>
        </w:rPr>
        <w:t>» (далее – земельные участки)</w:t>
      </w:r>
      <w:r w:rsidRPr="00B167D2">
        <w:rPr>
          <w:bCs/>
          <w:kern w:val="2"/>
          <w:sz w:val="24"/>
          <w:szCs w:val="24"/>
        </w:rPr>
        <w:t>.</w:t>
      </w:r>
    </w:p>
    <w:p w:rsidR="00F31043" w:rsidRPr="00B167D2" w:rsidRDefault="00F31043" w:rsidP="00F31043">
      <w:pPr>
        <w:autoSpaceDE w:val="0"/>
        <w:autoSpaceDN w:val="0"/>
        <w:ind w:firstLine="709"/>
        <w:jc w:val="both"/>
        <w:rPr>
          <w:kern w:val="2"/>
          <w:sz w:val="24"/>
          <w:szCs w:val="24"/>
        </w:rPr>
      </w:pPr>
      <w:r w:rsidRPr="00B167D2">
        <w:rPr>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31043" w:rsidRPr="00B167D2" w:rsidRDefault="00F31043" w:rsidP="00F31043">
      <w:pPr>
        <w:autoSpaceDE w:val="0"/>
        <w:autoSpaceDN w:val="0"/>
        <w:ind w:firstLine="709"/>
        <w:jc w:val="both"/>
        <w:rPr>
          <w:kern w:val="2"/>
          <w:sz w:val="24"/>
          <w:szCs w:val="24"/>
        </w:rPr>
      </w:pPr>
    </w:p>
    <w:p w:rsidR="00F31043" w:rsidRPr="00B167D2" w:rsidRDefault="00F31043" w:rsidP="00F31043">
      <w:pPr>
        <w:keepNext/>
        <w:keepLines/>
        <w:autoSpaceDE w:val="0"/>
        <w:autoSpaceDN w:val="0"/>
        <w:ind w:firstLine="709"/>
        <w:jc w:val="center"/>
        <w:rPr>
          <w:kern w:val="2"/>
          <w:sz w:val="24"/>
          <w:szCs w:val="24"/>
        </w:rPr>
      </w:pPr>
      <w:r w:rsidRPr="00B167D2">
        <w:rPr>
          <w:kern w:val="2"/>
          <w:sz w:val="24"/>
          <w:szCs w:val="24"/>
        </w:rPr>
        <w:t>Глава 2. Круг заявителей</w:t>
      </w:r>
    </w:p>
    <w:p w:rsidR="00F31043" w:rsidRPr="00B167D2" w:rsidRDefault="00F31043" w:rsidP="00F31043">
      <w:pPr>
        <w:keepNext/>
        <w:keepLines/>
        <w:autoSpaceDE w:val="0"/>
        <w:autoSpaceDN w:val="0"/>
        <w:ind w:firstLine="709"/>
        <w:jc w:val="both"/>
        <w:rPr>
          <w:kern w:val="2"/>
          <w:sz w:val="24"/>
          <w:szCs w:val="24"/>
        </w:rPr>
      </w:pPr>
    </w:p>
    <w:p w:rsidR="00F31043" w:rsidRPr="00B167D2" w:rsidRDefault="00F31043" w:rsidP="00F31043">
      <w:pPr>
        <w:autoSpaceDE w:val="0"/>
        <w:autoSpaceDN w:val="0"/>
        <w:ind w:firstLine="709"/>
        <w:jc w:val="both"/>
        <w:rPr>
          <w:kern w:val="2"/>
          <w:sz w:val="24"/>
          <w:szCs w:val="24"/>
        </w:rPr>
      </w:pPr>
      <w:r w:rsidRPr="00B167D2">
        <w:rPr>
          <w:kern w:val="2"/>
          <w:sz w:val="24"/>
          <w:szCs w:val="24"/>
        </w:rPr>
        <w:t>3. Заявителями на предоставление муниципальной услуги являются физические и юридические лица (далее – заявители).</w:t>
      </w:r>
    </w:p>
    <w:p w:rsidR="00F31043" w:rsidRPr="00B167D2" w:rsidRDefault="00F31043" w:rsidP="00F31043">
      <w:pPr>
        <w:autoSpaceDE w:val="0"/>
        <w:autoSpaceDN w:val="0"/>
        <w:ind w:firstLine="709"/>
        <w:jc w:val="both"/>
        <w:rPr>
          <w:kern w:val="2"/>
          <w:sz w:val="24"/>
          <w:szCs w:val="24"/>
        </w:rPr>
      </w:pPr>
      <w:r w:rsidRPr="00B167D2">
        <w:rPr>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F31043" w:rsidRPr="00B167D2" w:rsidRDefault="00F31043" w:rsidP="00F31043">
      <w:pPr>
        <w:autoSpaceDE w:val="0"/>
        <w:autoSpaceDN w:val="0"/>
        <w:ind w:firstLine="709"/>
        <w:jc w:val="both"/>
        <w:rPr>
          <w:kern w:val="2"/>
          <w:sz w:val="24"/>
          <w:szCs w:val="24"/>
        </w:rPr>
      </w:pPr>
      <w:r w:rsidRPr="00B167D2">
        <w:rPr>
          <w:kern w:val="2"/>
          <w:sz w:val="24"/>
          <w:szCs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w:t>
      </w:r>
      <w:r w:rsidRPr="00B167D2">
        <w:rPr>
          <w:kern w:val="2"/>
          <w:sz w:val="24"/>
          <w:szCs w:val="24"/>
        </w:rPr>
        <w:lastRenderedPageBreak/>
        <w:t>услуги, с приложением заверенной МФЦ копии комплексного запроса, без составления и подписания такого запроса заявителем.</w:t>
      </w:r>
    </w:p>
    <w:p w:rsidR="00F31043" w:rsidRPr="00B167D2" w:rsidRDefault="00F31043" w:rsidP="00F31043">
      <w:pPr>
        <w:autoSpaceDE w:val="0"/>
        <w:autoSpaceDN w:val="0"/>
        <w:ind w:firstLine="709"/>
        <w:jc w:val="both"/>
        <w:rPr>
          <w:kern w:val="2"/>
          <w:sz w:val="24"/>
          <w:szCs w:val="24"/>
        </w:rPr>
      </w:pPr>
    </w:p>
    <w:p w:rsidR="00F31043" w:rsidRPr="00B167D2" w:rsidRDefault="00F31043" w:rsidP="00F31043">
      <w:pPr>
        <w:keepNext/>
        <w:keepLines/>
        <w:autoSpaceDE w:val="0"/>
        <w:autoSpaceDN w:val="0"/>
        <w:ind w:firstLine="709"/>
        <w:jc w:val="center"/>
        <w:rPr>
          <w:kern w:val="2"/>
          <w:sz w:val="24"/>
          <w:szCs w:val="24"/>
        </w:rPr>
      </w:pPr>
      <w:r w:rsidRPr="00B167D2">
        <w:rPr>
          <w:kern w:val="2"/>
          <w:sz w:val="24"/>
          <w:szCs w:val="24"/>
        </w:rPr>
        <w:t>Глава 3. Требования к порядку информирования</w:t>
      </w:r>
      <w:r w:rsidRPr="00B167D2">
        <w:rPr>
          <w:kern w:val="2"/>
          <w:sz w:val="24"/>
          <w:szCs w:val="24"/>
        </w:rPr>
        <w:br/>
        <w:t>о предоставлении муниципальной услуги</w:t>
      </w:r>
    </w:p>
    <w:p w:rsidR="00F31043" w:rsidRPr="00B167D2" w:rsidRDefault="00F31043" w:rsidP="00F31043">
      <w:pPr>
        <w:keepNext/>
        <w:keepLines/>
        <w:autoSpaceDE w:val="0"/>
        <w:autoSpaceDN w:val="0"/>
        <w:ind w:firstLine="709"/>
        <w:jc w:val="both"/>
        <w:rPr>
          <w:kern w:val="2"/>
          <w:sz w:val="24"/>
          <w:szCs w:val="24"/>
        </w:rPr>
      </w:pPr>
    </w:p>
    <w:p w:rsidR="00F31043" w:rsidRPr="00B167D2" w:rsidRDefault="00F31043" w:rsidP="00F31043">
      <w:pPr>
        <w:autoSpaceDE w:val="0"/>
        <w:autoSpaceDN w:val="0"/>
        <w:ind w:firstLine="709"/>
        <w:jc w:val="both"/>
        <w:rPr>
          <w:kern w:val="2"/>
          <w:sz w:val="24"/>
          <w:szCs w:val="24"/>
        </w:rPr>
      </w:pPr>
      <w:r w:rsidRPr="00B167D2">
        <w:rPr>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F31043" w:rsidRPr="00B167D2" w:rsidRDefault="00F31043" w:rsidP="00F31043">
      <w:pPr>
        <w:autoSpaceDE w:val="0"/>
        <w:autoSpaceDN w:val="0"/>
        <w:ind w:firstLine="709"/>
        <w:jc w:val="both"/>
        <w:rPr>
          <w:kern w:val="2"/>
          <w:sz w:val="24"/>
          <w:szCs w:val="24"/>
        </w:rPr>
      </w:pPr>
      <w:r w:rsidRPr="00B167D2">
        <w:rPr>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F31043" w:rsidRPr="00B167D2" w:rsidRDefault="00F31043" w:rsidP="00F31043">
      <w:pPr>
        <w:autoSpaceDE w:val="0"/>
        <w:autoSpaceDN w:val="0"/>
        <w:ind w:firstLine="709"/>
        <w:jc w:val="both"/>
        <w:rPr>
          <w:kern w:val="2"/>
          <w:sz w:val="24"/>
          <w:szCs w:val="24"/>
        </w:rPr>
      </w:pPr>
      <w:r w:rsidRPr="00B167D2">
        <w:rPr>
          <w:kern w:val="2"/>
          <w:sz w:val="24"/>
          <w:szCs w:val="24"/>
        </w:rPr>
        <w:t>1) при личном контакте с заявителем или его представителем;</w:t>
      </w:r>
    </w:p>
    <w:p w:rsidR="00F31043" w:rsidRPr="00B167D2" w:rsidRDefault="00F31043" w:rsidP="00F31043">
      <w:pPr>
        <w:autoSpaceDE w:val="0"/>
        <w:autoSpaceDN w:val="0"/>
        <w:ind w:firstLine="709"/>
        <w:jc w:val="both"/>
        <w:rPr>
          <w:kern w:val="2"/>
          <w:sz w:val="24"/>
          <w:szCs w:val="24"/>
        </w:rPr>
      </w:pPr>
      <w:r w:rsidRPr="00B167D2">
        <w:rPr>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B167D2">
        <w:rPr>
          <w:sz w:val="24"/>
          <w:szCs w:val="24"/>
        </w:rPr>
        <w:t>http://zahalskoe.ehirit.ru</w:t>
      </w:r>
      <w:r w:rsidRPr="00B167D2">
        <w:rPr>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B167D2">
          <w:rPr>
            <w:rStyle w:val="aa"/>
            <w:sz w:val="24"/>
            <w:szCs w:val="24"/>
            <w:shd w:val="clear" w:color="auto" w:fill="FFFFFF"/>
          </w:rPr>
          <w:t>admzah2009@yandex.ru</w:t>
        </w:r>
      </w:hyperlink>
      <w:r w:rsidRPr="00B167D2">
        <w:rPr>
          <w:kern w:val="2"/>
          <w:sz w:val="24"/>
          <w:szCs w:val="24"/>
        </w:rPr>
        <w:t xml:space="preserve"> (далее – электронная почта администрации);</w:t>
      </w:r>
    </w:p>
    <w:p w:rsidR="00F31043" w:rsidRPr="00B167D2" w:rsidRDefault="00F31043" w:rsidP="00F31043">
      <w:pPr>
        <w:autoSpaceDE w:val="0"/>
        <w:autoSpaceDN w:val="0"/>
        <w:ind w:firstLine="709"/>
        <w:jc w:val="both"/>
        <w:rPr>
          <w:kern w:val="2"/>
          <w:sz w:val="24"/>
          <w:szCs w:val="24"/>
        </w:rPr>
      </w:pPr>
      <w:r w:rsidRPr="00B167D2">
        <w:rPr>
          <w:kern w:val="2"/>
          <w:sz w:val="24"/>
          <w:szCs w:val="24"/>
        </w:rPr>
        <w:t>3) письменно в случае письменного обращения заявителя или его представителя.</w:t>
      </w:r>
    </w:p>
    <w:p w:rsidR="00F31043" w:rsidRPr="00B167D2" w:rsidRDefault="00F31043" w:rsidP="00F31043">
      <w:pPr>
        <w:autoSpaceDE w:val="0"/>
        <w:autoSpaceDN w:val="0"/>
        <w:ind w:firstLine="709"/>
        <w:jc w:val="both"/>
        <w:rPr>
          <w:kern w:val="2"/>
          <w:sz w:val="24"/>
          <w:szCs w:val="24"/>
        </w:rPr>
      </w:pPr>
      <w:r w:rsidRPr="00B167D2">
        <w:rPr>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31043" w:rsidRPr="00B167D2" w:rsidRDefault="00F31043" w:rsidP="00F31043">
      <w:pPr>
        <w:autoSpaceDE w:val="0"/>
        <w:autoSpaceDN w:val="0"/>
        <w:ind w:firstLine="709"/>
        <w:jc w:val="both"/>
        <w:rPr>
          <w:kern w:val="2"/>
          <w:sz w:val="24"/>
          <w:szCs w:val="24"/>
        </w:rPr>
      </w:pPr>
      <w:r w:rsidRPr="00B167D2">
        <w:rPr>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1) об органе местного самоуправления муниципального образования</w:t>
      </w:r>
      <w:r w:rsidRPr="00B167D2">
        <w:rPr>
          <w:i/>
          <w:kern w:val="2"/>
          <w:sz w:val="24"/>
          <w:szCs w:val="24"/>
        </w:rPr>
        <w:t xml:space="preserve"> </w:t>
      </w:r>
      <w:r w:rsidRPr="00B167D2">
        <w:rPr>
          <w:sz w:val="24"/>
          <w:szCs w:val="24"/>
        </w:rPr>
        <w:t>«Захальское</w:t>
      </w:r>
      <w:r w:rsidRPr="00B167D2">
        <w:rPr>
          <w:kern w:val="2"/>
          <w:sz w:val="24"/>
          <w:szCs w:val="24"/>
        </w:rPr>
        <w:t>»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2) о порядке предоставления муниципальной услуги и ходе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3) о перечне документов, необходимых для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4) о времени приема документов, необходимых для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5) о сроке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6) об основаниях отказа в приеме документов, необходимых для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7) об основаниях отказа в предоставлении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31043" w:rsidRPr="00B167D2" w:rsidRDefault="00F31043" w:rsidP="00F31043">
      <w:pPr>
        <w:pStyle w:val="ConsPlusNormal"/>
        <w:widowControl/>
        <w:ind w:firstLine="709"/>
        <w:jc w:val="both"/>
        <w:rPr>
          <w:kern w:val="2"/>
          <w:szCs w:val="24"/>
        </w:rPr>
      </w:pPr>
      <w:r w:rsidRPr="00B167D2">
        <w:rPr>
          <w:kern w:val="2"/>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31043" w:rsidRPr="00B167D2" w:rsidRDefault="00F31043" w:rsidP="00F31043">
      <w:pPr>
        <w:pStyle w:val="ConsPlusNormal"/>
        <w:widowControl/>
        <w:ind w:firstLine="709"/>
        <w:jc w:val="both"/>
        <w:rPr>
          <w:kern w:val="2"/>
          <w:szCs w:val="24"/>
        </w:rPr>
      </w:pPr>
      <w:r w:rsidRPr="00B167D2">
        <w:rPr>
          <w:kern w:val="2"/>
          <w:szCs w:val="24"/>
        </w:rPr>
        <w:t>1) актуальность;</w:t>
      </w:r>
    </w:p>
    <w:p w:rsidR="00F31043" w:rsidRPr="00B167D2" w:rsidRDefault="00F31043" w:rsidP="00F31043">
      <w:pPr>
        <w:pStyle w:val="ConsPlusNormal"/>
        <w:widowControl/>
        <w:ind w:firstLine="709"/>
        <w:jc w:val="both"/>
        <w:rPr>
          <w:kern w:val="2"/>
          <w:szCs w:val="24"/>
        </w:rPr>
      </w:pPr>
      <w:r w:rsidRPr="00B167D2">
        <w:rPr>
          <w:kern w:val="2"/>
          <w:szCs w:val="24"/>
        </w:rPr>
        <w:t>2) своевременность;</w:t>
      </w:r>
    </w:p>
    <w:p w:rsidR="00F31043" w:rsidRPr="00B167D2" w:rsidRDefault="00F31043" w:rsidP="00F31043">
      <w:pPr>
        <w:pStyle w:val="ConsPlusNormal"/>
        <w:widowControl/>
        <w:ind w:firstLine="709"/>
        <w:jc w:val="both"/>
        <w:rPr>
          <w:kern w:val="2"/>
          <w:szCs w:val="24"/>
        </w:rPr>
      </w:pPr>
      <w:r w:rsidRPr="00B167D2">
        <w:rPr>
          <w:kern w:val="2"/>
          <w:szCs w:val="24"/>
        </w:rPr>
        <w:t>3) четкость и доступность в изложении информации;</w:t>
      </w:r>
    </w:p>
    <w:p w:rsidR="00F31043" w:rsidRPr="00B167D2" w:rsidRDefault="00F31043" w:rsidP="00F31043">
      <w:pPr>
        <w:pStyle w:val="ConsPlusNormal"/>
        <w:widowControl/>
        <w:ind w:firstLine="709"/>
        <w:jc w:val="both"/>
        <w:rPr>
          <w:kern w:val="2"/>
          <w:szCs w:val="24"/>
        </w:rPr>
      </w:pPr>
      <w:r w:rsidRPr="00B167D2">
        <w:rPr>
          <w:kern w:val="2"/>
          <w:szCs w:val="24"/>
        </w:rPr>
        <w:t>4) полнота информации;</w:t>
      </w:r>
    </w:p>
    <w:p w:rsidR="00F31043" w:rsidRPr="00B167D2" w:rsidRDefault="00F31043" w:rsidP="00F31043">
      <w:pPr>
        <w:pStyle w:val="ConsPlusNormal"/>
        <w:widowControl/>
        <w:ind w:firstLine="709"/>
        <w:jc w:val="both"/>
        <w:rPr>
          <w:kern w:val="2"/>
          <w:szCs w:val="24"/>
        </w:rPr>
      </w:pPr>
      <w:r w:rsidRPr="00B167D2">
        <w:rPr>
          <w:kern w:val="2"/>
          <w:szCs w:val="24"/>
        </w:rPr>
        <w:t>5) соответствие информации требованиям законодательства.</w:t>
      </w:r>
    </w:p>
    <w:p w:rsidR="00F31043" w:rsidRPr="00B167D2" w:rsidRDefault="00F31043" w:rsidP="00F31043">
      <w:pPr>
        <w:pStyle w:val="ConsPlusNormal"/>
        <w:widowControl/>
        <w:ind w:firstLine="709"/>
        <w:jc w:val="both"/>
        <w:rPr>
          <w:kern w:val="2"/>
          <w:szCs w:val="24"/>
        </w:rPr>
      </w:pPr>
      <w:r w:rsidRPr="00B167D2">
        <w:rPr>
          <w:kern w:val="2"/>
          <w:szCs w:val="24"/>
        </w:rPr>
        <w:t xml:space="preserve">11. Предоставление информации по вопросам предоставления муниципальной услуги и о ходе предоставления муниципальной услуги по телефону осуществляется </w:t>
      </w:r>
      <w:r w:rsidRPr="00B167D2">
        <w:rPr>
          <w:kern w:val="2"/>
          <w:szCs w:val="24"/>
        </w:rPr>
        <w:lastRenderedPageBreak/>
        <w:t>путем непосредственного общения заявителя или его представителя с должностным лицом администрации по телефону.</w:t>
      </w:r>
    </w:p>
    <w:p w:rsidR="00F31043" w:rsidRPr="00B167D2" w:rsidRDefault="00F31043" w:rsidP="00F31043">
      <w:pPr>
        <w:pStyle w:val="ConsPlusNormal"/>
        <w:widowControl/>
        <w:ind w:firstLine="709"/>
        <w:jc w:val="both"/>
        <w:rPr>
          <w:kern w:val="2"/>
          <w:szCs w:val="24"/>
        </w:rPr>
      </w:pPr>
      <w:r w:rsidRPr="00B167D2">
        <w:rPr>
          <w:kern w:val="2"/>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31043" w:rsidRPr="00B167D2" w:rsidRDefault="00F31043" w:rsidP="00F31043">
      <w:pPr>
        <w:pStyle w:val="ConsPlusNormal"/>
        <w:widowControl/>
        <w:ind w:firstLine="709"/>
        <w:jc w:val="both"/>
        <w:rPr>
          <w:kern w:val="2"/>
          <w:szCs w:val="24"/>
        </w:rPr>
      </w:pPr>
      <w:r w:rsidRPr="00B167D2">
        <w:rPr>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31043" w:rsidRPr="00B167D2" w:rsidRDefault="00F31043" w:rsidP="00F31043">
      <w:pPr>
        <w:pStyle w:val="ConsPlusNormal"/>
        <w:widowControl/>
        <w:ind w:firstLine="709"/>
        <w:jc w:val="both"/>
        <w:rPr>
          <w:kern w:val="2"/>
          <w:szCs w:val="24"/>
        </w:rPr>
      </w:pPr>
      <w:r w:rsidRPr="00B167D2">
        <w:rPr>
          <w:kern w:val="2"/>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администрации),в соответствии с графиком приема заявителей.</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B167D2">
        <w:rPr>
          <w:color w:val="000000" w:themeColor="text1"/>
          <w:sz w:val="24"/>
          <w:szCs w:val="24"/>
          <w:lang w:eastAsia="en-US"/>
        </w:rPr>
        <w:t>83954124421</w:t>
      </w:r>
      <w:r w:rsidRPr="00B167D2">
        <w:rPr>
          <w:i/>
          <w:kern w:val="2"/>
          <w:sz w:val="24"/>
          <w:szCs w:val="24"/>
        </w:rPr>
        <w:t>.</w:t>
      </w:r>
    </w:p>
    <w:p w:rsidR="00F31043" w:rsidRPr="00B167D2" w:rsidRDefault="00F31043" w:rsidP="00F31043">
      <w:pPr>
        <w:pStyle w:val="ConsPlusNormal"/>
        <w:widowControl/>
        <w:ind w:firstLine="709"/>
        <w:jc w:val="both"/>
        <w:rPr>
          <w:kern w:val="2"/>
          <w:szCs w:val="24"/>
        </w:rPr>
      </w:pPr>
      <w:r w:rsidRPr="00B167D2">
        <w:rPr>
          <w:kern w:val="2"/>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F31043" w:rsidRPr="00B167D2" w:rsidRDefault="00F31043" w:rsidP="00F31043">
      <w:pPr>
        <w:pStyle w:val="ConsPlusNormal"/>
        <w:widowControl/>
        <w:ind w:firstLine="709"/>
        <w:jc w:val="both"/>
        <w:rPr>
          <w:kern w:val="2"/>
          <w:szCs w:val="24"/>
        </w:rPr>
      </w:pPr>
      <w:r w:rsidRPr="00B167D2">
        <w:rPr>
          <w:kern w:val="2"/>
          <w:szCs w:val="24"/>
        </w:rPr>
        <w:t>Днем регистрации обращения является день его поступления в администрацию.</w:t>
      </w:r>
    </w:p>
    <w:p w:rsidR="00F31043" w:rsidRPr="00B167D2" w:rsidRDefault="00F31043" w:rsidP="00F31043">
      <w:pPr>
        <w:pStyle w:val="ConsPlusNormal"/>
        <w:widowControl/>
        <w:ind w:firstLine="709"/>
        <w:jc w:val="both"/>
        <w:rPr>
          <w:kern w:val="2"/>
          <w:szCs w:val="24"/>
        </w:rPr>
      </w:pPr>
      <w:r w:rsidRPr="00B167D2">
        <w:rPr>
          <w:kern w:val="2"/>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31043" w:rsidRPr="00B167D2" w:rsidRDefault="00F31043" w:rsidP="00F31043">
      <w:pPr>
        <w:pStyle w:val="ConsPlusNormal"/>
        <w:widowControl/>
        <w:ind w:firstLine="709"/>
        <w:jc w:val="both"/>
        <w:rPr>
          <w:kern w:val="2"/>
          <w:szCs w:val="24"/>
        </w:rPr>
      </w:pPr>
      <w:r w:rsidRPr="00B167D2">
        <w:rPr>
          <w:kern w:val="2"/>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31043" w:rsidRPr="00B167D2" w:rsidRDefault="00F31043" w:rsidP="00F31043">
      <w:pPr>
        <w:autoSpaceDE w:val="0"/>
        <w:autoSpaceDN w:val="0"/>
        <w:ind w:firstLine="709"/>
        <w:jc w:val="both"/>
        <w:rPr>
          <w:kern w:val="2"/>
          <w:sz w:val="24"/>
          <w:szCs w:val="24"/>
        </w:rPr>
      </w:pPr>
      <w:r w:rsidRPr="00B167D2">
        <w:rPr>
          <w:kern w:val="2"/>
          <w:sz w:val="24"/>
          <w:szCs w:val="24"/>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31043" w:rsidRPr="00B167D2" w:rsidRDefault="00F31043" w:rsidP="00F31043">
      <w:pPr>
        <w:autoSpaceDE w:val="0"/>
        <w:autoSpaceDN w:val="0"/>
        <w:ind w:firstLine="709"/>
        <w:jc w:val="both"/>
        <w:rPr>
          <w:kern w:val="2"/>
          <w:sz w:val="24"/>
          <w:szCs w:val="24"/>
        </w:rPr>
      </w:pPr>
      <w:r w:rsidRPr="00B167D2">
        <w:rPr>
          <w:kern w:val="2"/>
          <w:sz w:val="24"/>
          <w:szCs w:val="24"/>
        </w:rPr>
        <w:t>1) на официальном сайте администрации;</w:t>
      </w:r>
    </w:p>
    <w:p w:rsidR="00F31043" w:rsidRPr="00B167D2" w:rsidRDefault="00F31043" w:rsidP="00F31043">
      <w:pPr>
        <w:autoSpaceDE w:val="0"/>
        <w:autoSpaceDN w:val="0"/>
        <w:ind w:firstLine="709"/>
        <w:jc w:val="both"/>
        <w:rPr>
          <w:kern w:val="2"/>
          <w:sz w:val="24"/>
          <w:szCs w:val="24"/>
        </w:rPr>
      </w:pPr>
      <w:r w:rsidRPr="00B167D2">
        <w:rPr>
          <w:kern w:val="2"/>
          <w:sz w:val="24"/>
          <w:szCs w:val="24"/>
        </w:rPr>
        <w:t>2) на Портале.</w:t>
      </w:r>
    </w:p>
    <w:p w:rsidR="00F31043" w:rsidRPr="00B167D2" w:rsidRDefault="00F31043" w:rsidP="00F31043">
      <w:pPr>
        <w:autoSpaceDE w:val="0"/>
        <w:autoSpaceDN w:val="0"/>
        <w:ind w:firstLine="709"/>
        <w:jc w:val="both"/>
        <w:rPr>
          <w:kern w:val="2"/>
          <w:sz w:val="24"/>
          <w:szCs w:val="24"/>
        </w:rPr>
      </w:pPr>
      <w:r w:rsidRPr="00B167D2">
        <w:rPr>
          <w:kern w:val="2"/>
          <w:sz w:val="24"/>
          <w:szCs w:val="24"/>
        </w:rPr>
        <w:t>16. На информационных стендах, расположенных в помещениях, занимаемых администрацией, размещается следующая информация:</w:t>
      </w:r>
    </w:p>
    <w:p w:rsidR="00F31043" w:rsidRPr="00B167D2" w:rsidRDefault="00F31043" w:rsidP="00F31043">
      <w:pPr>
        <w:autoSpaceDE w:val="0"/>
        <w:autoSpaceDN w:val="0"/>
        <w:ind w:firstLine="709"/>
        <w:jc w:val="both"/>
        <w:rPr>
          <w:kern w:val="2"/>
          <w:sz w:val="24"/>
          <w:szCs w:val="24"/>
        </w:rPr>
      </w:pPr>
      <w:r w:rsidRPr="00B167D2">
        <w:rPr>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3) о перечне документов, необходимых для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4) о времени приема документов, необходимых для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5) о сроке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6) об основаниях отказа в приеме документов, необходимых для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lastRenderedPageBreak/>
        <w:t>7) об основаниях отказа в предоставлении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10) текст настоящего административного регламента.</w:t>
      </w:r>
    </w:p>
    <w:p w:rsidR="00F31043" w:rsidRPr="00B167D2" w:rsidRDefault="00F31043" w:rsidP="00F31043">
      <w:pPr>
        <w:autoSpaceDE w:val="0"/>
        <w:autoSpaceDN w:val="0"/>
        <w:ind w:firstLine="709"/>
        <w:jc w:val="both"/>
        <w:rPr>
          <w:kern w:val="2"/>
          <w:sz w:val="24"/>
          <w:szCs w:val="24"/>
        </w:rPr>
      </w:pPr>
      <w:r w:rsidRPr="00B167D2">
        <w:rPr>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31043" w:rsidRPr="00B167D2" w:rsidRDefault="00F31043" w:rsidP="00F31043">
      <w:pPr>
        <w:autoSpaceDE w:val="0"/>
        <w:autoSpaceDN w:val="0"/>
        <w:ind w:firstLine="709"/>
        <w:jc w:val="both"/>
        <w:rPr>
          <w:kern w:val="2"/>
          <w:sz w:val="24"/>
          <w:szCs w:val="24"/>
        </w:rPr>
      </w:pPr>
    </w:p>
    <w:p w:rsidR="00F31043" w:rsidRPr="00B167D2" w:rsidRDefault="00F31043" w:rsidP="00F31043">
      <w:pPr>
        <w:keepNext/>
        <w:keepLines/>
        <w:autoSpaceDE w:val="0"/>
        <w:autoSpaceDN w:val="0"/>
        <w:jc w:val="center"/>
        <w:rPr>
          <w:kern w:val="2"/>
          <w:sz w:val="24"/>
          <w:szCs w:val="24"/>
        </w:rPr>
      </w:pPr>
      <w:r w:rsidRPr="00B167D2">
        <w:rPr>
          <w:kern w:val="2"/>
          <w:sz w:val="24"/>
          <w:szCs w:val="24"/>
        </w:rPr>
        <w:t>РАЗДЕЛ II. СТАНДАРТ ПРЕДОСТАВЛЕНИЯ</w:t>
      </w:r>
      <w:r w:rsidRPr="00B167D2">
        <w:rPr>
          <w:kern w:val="2"/>
          <w:sz w:val="24"/>
          <w:szCs w:val="24"/>
        </w:rPr>
        <w:br/>
        <w:t>МУНИЦИПАЛЬНОЙ УСЛУГИ</w:t>
      </w:r>
    </w:p>
    <w:p w:rsidR="00F31043" w:rsidRPr="00B167D2" w:rsidRDefault="00F31043" w:rsidP="00F31043">
      <w:pPr>
        <w:keepNext/>
        <w:keepLines/>
        <w:autoSpaceDE w:val="0"/>
        <w:autoSpaceDN w:val="0"/>
        <w:ind w:firstLine="709"/>
        <w:jc w:val="both"/>
        <w:rPr>
          <w:kern w:val="2"/>
          <w:sz w:val="24"/>
          <w:szCs w:val="24"/>
        </w:rPr>
      </w:pPr>
    </w:p>
    <w:p w:rsidR="00F31043" w:rsidRPr="00B167D2" w:rsidRDefault="00F31043" w:rsidP="00F31043">
      <w:pPr>
        <w:keepNext/>
        <w:keepLines/>
        <w:autoSpaceDE w:val="0"/>
        <w:autoSpaceDN w:val="0"/>
        <w:jc w:val="center"/>
        <w:outlineLvl w:val="2"/>
        <w:rPr>
          <w:kern w:val="2"/>
          <w:sz w:val="24"/>
          <w:szCs w:val="24"/>
        </w:rPr>
      </w:pPr>
      <w:r w:rsidRPr="00B167D2">
        <w:rPr>
          <w:kern w:val="2"/>
          <w:sz w:val="24"/>
          <w:szCs w:val="24"/>
        </w:rPr>
        <w:t>Глава 4. Наименование муниципальной услуги</w:t>
      </w:r>
    </w:p>
    <w:p w:rsidR="00F31043" w:rsidRPr="00B167D2" w:rsidRDefault="00F31043" w:rsidP="00F31043">
      <w:pPr>
        <w:keepNext/>
        <w:keepLines/>
        <w:autoSpaceDE w:val="0"/>
        <w:autoSpaceDN w:val="0"/>
        <w:ind w:firstLine="709"/>
        <w:jc w:val="both"/>
        <w:rPr>
          <w:kern w:val="2"/>
          <w:sz w:val="24"/>
          <w:szCs w:val="24"/>
        </w:rPr>
      </w:pPr>
    </w:p>
    <w:p w:rsidR="00F31043" w:rsidRPr="00B167D2" w:rsidRDefault="00F31043" w:rsidP="00F31043">
      <w:pPr>
        <w:autoSpaceDE w:val="0"/>
        <w:autoSpaceDN w:val="0"/>
        <w:ind w:firstLine="709"/>
        <w:jc w:val="both"/>
        <w:rPr>
          <w:kern w:val="2"/>
          <w:sz w:val="24"/>
          <w:szCs w:val="24"/>
        </w:rPr>
      </w:pPr>
      <w:r w:rsidRPr="00B167D2">
        <w:rPr>
          <w:kern w:val="2"/>
          <w:sz w:val="24"/>
          <w:szCs w:val="24"/>
        </w:rPr>
        <w:t>18. Под муниципальной услугой в настоящем административном регламенте понимается предварительное согласование предоставления земельных участков</w:t>
      </w:r>
      <w:r w:rsidRPr="00B167D2">
        <w:rPr>
          <w:bCs/>
          <w:kern w:val="2"/>
          <w:sz w:val="24"/>
          <w:szCs w:val="24"/>
        </w:rPr>
        <w:t>, находящихся в муниципальной собственности муниципального образования</w:t>
      </w:r>
      <w:r w:rsidRPr="00B167D2">
        <w:rPr>
          <w:kern w:val="2"/>
          <w:sz w:val="24"/>
          <w:szCs w:val="24"/>
        </w:rPr>
        <w:t>.</w:t>
      </w:r>
    </w:p>
    <w:p w:rsidR="00F31043" w:rsidRPr="00B167D2" w:rsidRDefault="00F31043" w:rsidP="00F31043">
      <w:pPr>
        <w:autoSpaceDE w:val="0"/>
        <w:autoSpaceDN w:val="0"/>
        <w:ind w:firstLine="709"/>
        <w:jc w:val="both"/>
        <w:rPr>
          <w:strike/>
          <w:color w:val="FF0000"/>
          <w:kern w:val="2"/>
          <w:sz w:val="24"/>
          <w:szCs w:val="24"/>
        </w:rPr>
      </w:pPr>
    </w:p>
    <w:p w:rsidR="00F31043" w:rsidRPr="00B167D2" w:rsidRDefault="00F31043" w:rsidP="00F31043">
      <w:pPr>
        <w:keepNext/>
        <w:keepLines/>
        <w:autoSpaceDE w:val="0"/>
        <w:autoSpaceDN w:val="0"/>
        <w:jc w:val="center"/>
        <w:outlineLvl w:val="2"/>
        <w:rPr>
          <w:kern w:val="2"/>
          <w:sz w:val="24"/>
          <w:szCs w:val="24"/>
        </w:rPr>
      </w:pPr>
      <w:r w:rsidRPr="00B167D2">
        <w:rPr>
          <w:kern w:val="2"/>
          <w:sz w:val="24"/>
          <w:szCs w:val="24"/>
        </w:rPr>
        <w:t>Глава 5. Наименование органа местного самоуправления,</w:t>
      </w:r>
    </w:p>
    <w:p w:rsidR="00F31043" w:rsidRPr="00B167D2" w:rsidRDefault="00F31043" w:rsidP="00F31043">
      <w:pPr>
        <w:keepNext/>
        <w:keepLines/>
        <w:autoSpaceDE w:val="0"/>
        <w:autoSpaceDN w:val="0"/>
        <w:jc w:val="center"/>
        <w:outlineLvl w:val="2"/>
        <w:rPr>
          <w:kern w:val="2"/>
          <w:sz w:val="24"/>
          <w:szCs w:val="24"/>
        </w:rPr>
      </w:pPr>
      <w:r w:rsidRPr="00B167D2">
        <w:rPr>
          <w:kern w:val="2"/>
          <w:sz w:val="24"/>
          <w:szCs w:val="24"/>
        </w:rPr>
        <w:t>предоставляющего муниципальную услугу</w:t>
      </w:r>
    </w:p>
    <w:p w:rsidR="00F31043" w:rsidRPr="00B167D2" w:rsidRDefault="00F31043" w:rsidP="00F31043">
      <w:pPr>
        <w:keepNext/>
        <w:keepLines/>
        <w:autoSpaceDE w:val="0"/>
        <w:autoSpaceDN w:val="0"/>
        <w:jc w:val="center"/>
        <w:rPr>
          <w:kern w:val="2"/>
          <w:sz w:val="24"/>
          <w:szCs w:val="24"/>
        </w:rPr>
      </w:pPr>
    </w:p>
    <w:p w:rsidR="00F31043" w:rsidRPr="00B167D2" w:rsidRDefault="00F31043" w:rsidP="00F31043">
      <w:pPr>
        <w:autoSpaceDE w:val="0"/>
        <w:autoSpaceDN w:val="0"/>
        <w:ind w:firstLine="709"/>
        <w:jc w:val="both"/>
        <w:rPr>
          <w:kern w:val="2"/>
          <w:sz w:val="24"/>
          <w:szCs w:val="24"/>
        </w:rPr>
      </w:pPr>
      <w:r w:rsidRPr="00B167D2">
        <w:rPr>
          <w:kern w:val="2"/>
          <w:sz w:val="24"/>
          <w:szCs w:val="24"/>
        </w:rPr>
        <w:t>19. Органом местного самоуправления, предоставляющим муниципальную услугу, является администрация.</w:t>
      </w:r>
    </w:p>
    <w:p w:rsidR="00F31043" w:rsidRPr="00B167D2" w:rsidRDefault="00F31043" w:rsidP="00F31043">
      <w:pPr>
        <w:autoSpaceDE w:val="0"/>
        <w:autoSpaceDN w:val="0"/>
        <w:ind w:firstLine="709"/>
        <w:jc w:val="both"/>
        <w:rPr>
          <w:kern w:val="2"/>
          <w:sz w:val="24"/>
          <w:szCs w:val="24"/>
        </w:rPr>
      </w:pPr>
      <w:r w:rsidRPr="00B167D2">
        <w:rPr>
          <w:kern w:val="2"/>
          <w:sz w:val="24"/>
          <w:szCs w:val="24"/>
        </w:rPr>
        <w:t>20. В предоставлении муниципальной услуги участвуют:</w:t>
      </w:r>
    </w:p>
    <w:p w:rsidR="00F31043" w:rsidRPr="00B167D2" w:rsidRDefault="00F31043" w:rsidP="00F31043">
      <w:pPr>
        <w:autoSpaceDE w:val="0"/>
        <w:autoSpaceDN w:val="0"/>
        <w:ind w:firstLine="709"/>
        <w:jc w:val="both"/>
        <w:rPr>
          <w:kern w:val="2"/>
          <w:sz w:val="24"/>
          <w:szCs w:val="24"/>
        </w:rPr>
      </w:pPr>
      <w:r w:rsidRPr="00B167D2">
        <w:rPr>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31043" w:rsidRPr="00B167D2" w:rsidRDefault="00F31043" w:rsidP="00F31043">
      <w:pPr>
        <w:autoSpaceDE w:val="0"/>
        <w:autoSpaceDN w:val="0"/>
        <w:ind w:firstLine="709"/>
        <w:jc w:val="both"/>
        <w:rPr>
          <w:kern w:val="2"/>
          <w:sz w:val="24"/>
          <w:szCs w:val="24"/>
        </w:rPr>
      </w:pPr>
      <w:r w:rsidRPr="00B167D2">
        <w:rPr>
          <w:kern w:val="2"/>
          <w:sz w:val="24"/>
          <w:szCs w:val="24"/>
        </w:rPr>
        <w:t>2) Федеральная налоговая служба или ее территориальные органы;</w:t>
      </w:r>
    </w:p>
    <w:p w:rsidR="00F31043" w:rsidRPr="00B167D2" w:rsidRDefault="00F31043" w:rsidP="00F31043">
      <w:pPr>
        <w:autoSpaceDE w:val="0"/>
        <w:autoSpaceDN w:val="0"/>
        <w:ind w:firstLine="709"/>
        <w:jc w:val="both"/>
        <w:rPr>
          <w:kern w:val="2"/>
          <w:sz w:val="24"/>
          <w:szCs w:val="24"/>
        </w:rPr>
      </w:pPr>
      <w:r w:rsidRPr="00B167D2">
        <w:rPr>
          <w:kern w:val="2"/>
          <w:sz w:val="24"/>
          <w:szCs w:val="24"/>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F31043" w:rsidRPr="00B167D2" w:rsidRDefault="00F31043" w:rsidP="00F31043">
      <w:pPr>
        <w:autoSpaceDE w:val="0"/>
        <w:autoSpaceDN w:val="0"/>
        <w:ind w:firstLine="709"/>
        <w:jc w:val="both"/>
        <w:rPr>
          <w:kern w:val="2"/>
          <w:sz w:val="24"/>
          <w:szCs w:val="24"/>
        </w:rPr>
      </w:pPr>
      <w:r w:rsidRPr="00B167D2">
        <w:rPr>
          <w:kern w:val="2"/>
          <w:sz w:val="24"/>
          <w:szCs w:val="24"/>
        </w:rPr>
        <w:t>4) министерство строительства, дорожного хозяйства Иркутской области;</w:t>
      </w:r>
    </w:p>
    <w:p w:rsidR="00F31043" w:rsidRPr="00B167D2" w:rsidRDefault="00F31043" w:rsidP="00F31043">
      <w:pPr>
        <w:autoSpaceDE w:val="0"/>
        <w:autoSpaceDN w:val="0"/>
        <w:ind w:firstLine="709"/>
        <w:jc w:val="both"/>
        <w:rPr>
          <w:kern w:val="2"/>
          <w:sz w:val="24"/>
          <w:szCs w:val="24"/>
        </w:rPr>
      </w:pPr>
      <w:r w:rsidRPr="00B167D2">
        <w:rPr>
          <w:kern w:val="2"/>
          <w:sz w:val="24"/>
          <w:szCs w:val="24"/>
        </w:rPr>
        <w:t>5) Администрация Президента Российской Федерации;</w:t>
      </w:r>
    </w:p>
    <w:p w:rsidR="00F31043" w:rsidRPr="00B167D2" w:rsidRDefault="00F31043" w:rsidP="00F31043">
      <w:pPr>
        <w:autoSpaceDE w:val="0"/>
        <w:autoSpaceDN w:val="0"/>
        <w:ind w:firstLine="709"/>
        <w:jc w:val="both"/>
        <w:rPr>
          <w:kern w:val="2"/>
          <w:sz w:val="24"/>
          <w:szCs w:val="24"/>
        </w:rPr>
      </w:pPr>
      <w:r w:rsidRPr="00B167D2">
        <w:rPr>
          <w:kern w:val="2"/>
          <w:sz w:val="24"/>
          <w:szCs w:val="24"/>
        </w:rPr>
        <w:t>6) Аппарат Правительства Российской Федерации;</w:t>
      </w:r>
    </w:p>
    <w:p w:rsidR="00F31043" w:rsidRPr="00B167D2" w:rsidRDefault="00F31043" w:rsidP="00F31043">
      <w:pPr>
        <w:autoSpaceDE w:val="0"/>
        <w:autoSpaceDN w:val="0"/>
        <w:ind w:firstLine="709"/>
        <w:jc w:val="both"/>
        <w:rPr>
          <w:kern w:val="2"/>
          <w:sz w:val="24"/>
          <w:szCs w:val="24"/>
        </w:rPr>
      </w:pPr>
      <w:r w:rsidRPr="00B167D2">
        <w:rPr>
          <w:kern w:val="2"/>
          <w:sz w:val="24"/>
          <w:szCs w:val="24"/>
        </w:rPr>
        <w:t>7) аппарат Губернатора Иркутской области и Правительства Иркутской области;</w:t>
      </w:r>
    </w:p>
    <w:p w:rsidR="00F31043" w:rsidRPr="00B167D2" w:rsidRDefault="00F31043" w:rsidP="00F31043">
      <w:pPr>
        <w:autoSpaceDE w:val="0"/>
        <w:autoSpaceDN w:val="0"/>
        <w:adjustRightInd w:val="0"/>
        <w:ind w:firstLine="709"/>
        <w:jc w:val="both"/>
        <w:rPr>
          <w:sz w:val="24"/>
          <w:szCs w:val="24"/>
        </w:rPr>
      </w:pPr>
      <w:r w:rsidRPr="00B167D2">
        <w:rPr>
          <w:kern w:val="2"/>
          <w:sz w:val="24"/>
          <w:szCs w:val="24"/>
        </w:rPr>
        <w:t xml:space="preserve">8) </w:t>
      </w:r>
      <w:r w:rsidRPr="00B167D2">
        <w:rPr>
          <w:sz w:val="24"/>
          <w:szCs w:val="24"/>
        </w:rPr>
        <w:t>служба по охране объектов культурного наследия Иркутской области;</w:t>
      </w:r>
    </w:p>
    <w:p w:rsidR="00F31043" w:rsidRPr="00B167D2" w:rsidRDefault="00F31043" w:rsidP="00F31043">
      <w:pPr>
        <w:autoSpaceDE w:val="0"/>
        <w:autoSpaceDN w:val="0"/>
        <w:adjustRightInd w:val="0"/>
        <w:ind w:firstLine="709"/>
        <w:jc w:val="both"/>
        <w:rPr>
          <w:sz w:val="24"/>
          <w:szCs w:val="24"/>
        </w:rPr>
      </w:pPr>
      <w:r w:rsidRPr="00B167D2">
        <w:rPr>
          <w:sz w:val="24"/>
          <w:szCs w:val="24"/>
        </w:rPr>
        <w:t>9) служба по охране объектов культурного наследия Иркутской области.</w:t>
      </w:r>
    </w:p>
    <w:p w:rsidR="00F31043" w:rsidRPr="00B167D2" w:rsidRDefault="00F31043" w:rsidP="00F31043">
      <w:pPr>
        <w:autoSpaceDE w:val="0"/>
        <w:autoSpaceDN w:val="0"/>
        <w:ind w:firstLine="709"/>
        <w:jc w:val="both"/>
        <w:rPr>
          <w:kern w:val="2"/>
          <w:sz w:val="24"/>
          <w:szCs w:val="24"/>
        </w:rPr>
      </w:pPr>
      <w:r w:rsidRPr="00B167D2">
        <w:rPr>
          <w:kern w:val="2"/>
          <w:sz w:val="24"/>
          <w:szCs w:val="24"/>
        </w:rPr>
        <w:t>21. При предоставлении муниципальной услуги администрация не вправе требовать от заявителей или их представителей:</w:t>
      </w:r>
    </w:p>
    <w:p w:rsidR="00F31043" w:rsidRPr="00B167D2" w:rsidRDefault="00F31043" w:rsidP="00F31043">
      <w:pPr>
        <w:autoSpaceDE w:val="0"/>
        <w:autoSpaceDN w:val="0"/>
        <w:ind w:firstLine="709"/>
        <w:jc w:val="both"/>
        <w:rPr>
          <w:i/>
          <w:kern w:val="2"/>
          <w:sz w:val="24"/>
          <w:szCs w:val="24"/>
        </w:rPr>
      </w:pPr>
      <w:r w:rsidRPr="00B167D2">
        <w:rPr>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167D2">
        <w:rPr>
          <w:sz w:val="24"/>
          <w:szCs w:val="24"/>
        </w:rPr>
        <w:t xml:space="preserve">Думы </w:t>
      </w:r>
      <w:r w:rsidRPr="00B167D2">
        <w:rPr>
          <w:kern w:val="2"/>
          <w:sz w:val="24"/>
          <w:szCs w:val="24"/>
        </w:rPr>
        <w:t>муниципального образования</w:t>
      </w:r>
      <w:r w:rsidRPr="00B167D2">
        <w:rPr>
          <w:sz w:val="24"/>
          <w:szCs w:val="24"/>
        </w:rPr>
        <w:t xml:space="preserve"> «Захальское» </w:t>
      </w:r>
      <w:r w:rsidRPr="00B167D2">
        <w:rPr>
          <w:color w:val="000000" w:themeColor="text1"/>
          <w:sz w:val="24"/>
          <w:szCs w:val="24"/>
        </w:rPr>
        <w:t>от 20.11.2012г</w:t>
      </w:r>
      <w:r w:rsidRPr="00B167D2">
        <w:rPr>
          <w:i/>
          <w:color w:val="000000" w:themeColor="text1"/>
          <w:sz w:val="24"/>
          <w:szCs w:val="24"/>
        </w:rPr>
        <w:t>.</w:t>
      </w:r>
      <w:r w:rsidRPr="00B167D2">
        <w:rPr>
          <w:sz w:val="24"/>
          <w:szCs w:val="24"/>
        </w:rPr>
        <w:t xml:space="preserve"> </w:t>
      </w:r>
      <w:r w:rsidRPr="00B167D2">
        <w:rPr>
          <w:color w:val="000000" w:themeColor="text1"/>
          <w:sz w:val="24"/>
          <w:szCs w:val="24"/>
        </w:rPr>
        <w:t>№32</w:t>
      </w:r>
      <w:r w:rsidRPr="00B167D2">
        <w:rPr>
          <w:kern w:val="2"/>
          <w:sz w:val="24"/>
          <w:szCs w:val="24"/>
        </w:rPr>
        <w:t>;</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1043" w:rsidRPr="00B167D2" w:rsidRDefault="00F31043" w:rsidP="00F31043">
      <w:pPr>
        <w:autoSpaceDE w:val="0"/>
        <w:autoSpaceDN w:val="0"/>
        <w:ind w:firstLine="709"/>
        <w:jc w:val="both"/>
        <w:rPr>
          <w:kern w:val="2"/>
          <w:sz w:val="24"/>
          <w:szCs w:val="24"/>
        </w:rPr>
      </w:pPr>
      <w:r w:rsidRPr="00B167D2">
        <w:rPr>
          <w:kern w:val="2"/>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1043" w:rsidRPr="00B167D2" w:rsidRDefault="00F31043" w:rsidP="00F31043">
      <w:pPr>
        <w:autoSpaceDE w:val="0"/>
        <w:autoSpaceDN w:val="0"/>
        <w:ind w:firstLine="709"/>
        <w:jc w:val="both"/>
        <w:rPr>
          <w:kern w:val="2"/>
          <w:sz w:val="24"/>
          <w:szCs w:val="24"/>
        </w:rPr>
      </w:pPr>
      <w:r w:rsidRPr="00B167D2">
        <w:rPr>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F31043" w:rsidRPr="00B167D2" w:rsidRDefault="00F31043" w:rsidP="00F31043">
      <w:pPr>
        <w:autoSpaceDE w:val="0"/>
        <w:autoSpaceDN w:val="0"/>
        <w:jc w:val="center"/>
        <w:outlineLvl w:val="2"/>
        <w:rPr>
          <w:kern w:val="2"/>
          <w:sz w:val="24"/>
          <w:szCs w:val="24"/>
        </w:rPr>
      </w:pPr>
    </w:p>
    <w:p w:rsidR="00F31043" w:rsidRPr="00B167D2" w:rsidRDefault="00F31043" w:rsidP="00F31043">
      <w:pPr>
        <w:keepNext/>
        <w:keepLines/>
        <w:autoSpaceDE w:val="0"/>
        <w:autoSpaceDN w:val="0"/>
        <w:jc w:val="center"/>
        <w:outlineLvl w:val="2"/>
        <w:rPr>
          <w:kern w:val="2"/>
          <w:sz w:val="24"/>
          <w:szCs w:val="24"/>
        </w:rPr>
      </w:pPr>
      <w:r w:rsidRPr="00B167D2">
        <w:rPr>
          <w:kern w:val="2"/>
          <w:sz w:val="24"/>
          <w:szCs w:val="24"/>
        </w:rPr>
        <w:t>Глава 6. Описание результата предоставления муниципальной услуги</w:t>
      </w:r>
    </w:p>
    <w:p w:rsidR="00F31043" w:rsidRPr="00B167D2" w:rsidRDefault="00F31043" w:rsidP="00F31043">
      <w:pPr>
        <w:keepNext/>
        <w:keepLines/>
        <w:autoSpaceDE w:val="0"/>
        <w:autoSpaceDN w:val="0"/>
        <w:adjustRightInd w:val="0"/>
        <w:ind w:firstLine="709"/>
        <w:jc w:val="both"/>
        <w:rPr>
          <w:kern w:val="2"/>
          <w:sz w:val="24"/>
          <w:szCs w:val="24"/>
        </w:rPr>
      </w:pPr>
    </w:p>
    <w:p w:rsidR="00F31043" w:rsidRPr="00B167D2" w:rsidRDefault="00F31043" w:rsidP="00F31043">
      <w:pPr>
        <w:pStyle w:val="ConsPlusNormal"/>
        <w:widowControl/>
        <w:ind w:firstLine="540"/>
        <w:jc w:val="both"/>
        <w:rPr>
          <w:kern w:val="2"/>
          <w:szCs w:val="24"/>
        </w:rPr>
      </w:pPr>
      <w:r w:rsidRPr="00B167D2">
        <w:rPr>
          <w:kern w:val="2"/>
          <w:szCs w:val="24"/>
        </w:rPr>
        <w:t>22. Результатом предоставления муниципальной услуги является:</w:t>
      </w:r>
    </w:p>
    <w:p w:rsidR="00F31043" w:rsidRPr="00B167D2" w:rsidRDefault="00F31043" w:rsidP="00F31043">
      <w:pPr>
        <w:pStyle w:val="ConsPlusNormal"/>
        <w:widowControl/>
        <w:ind w:firstLine="540"/>
        <w:jc w:val="both"/>
        <w:rPr>
          <w:kern w:val="2"/>
          <w:szCs w:val="24"/>
        </w:rPr>
      </w:pPr>
      <w:r w:rsidRPr="00B167D2">
        <w:rPr>
          <w:kern w:val="2"/>
          <w:szCs w:val="24"/>
        </w:rPr>
        <w:t>1) решение администрации о предварительном согласовании предоставления земельного участка;</w:t>
      </w:r>
    </w:p>
    <w:p w:rsidR="00F31043" w:rsidRPr="00B167D2" w:rsidRDefault="00F31043" w:rsidP="00F31043">
      <w:pPr>
        <w:pStyle w:val="ConsPlusNormal"/>
        <w:widowControl/>
        <w:ind w:firstLine="540"/>
        <w:jc w:val="both"/>
        <w:rPr>
          <w:kern w:val="2"/>
          <w:szCs w:val="24"/>
        </w:rPr>
      </w:pPr>
      <w:r w:rsidRPr="00B167D2">
        <w:rPr>
          <w:kern w:val="2"/>
          <w:szCs w:val="24"/>
        </w:rPr>
        <w:t>2) решение администрации об отказе в предварительном согласовании предоставления земельного участка.</w:t>
      </w:r>
    </w:p>
    <w:p w:rsidR="00F31043" w:rsidRPr="00B167D2" w:rsidRDefault="00F31043" w:rsidP="00F31043">
      <w:pPr>
        <w:pStyle w:val="ConsPlusNormal"/>
        <w:widowControl/>
        <w:ind w:firstLine="540"/>
        <w:jc w:val="both"/>
        <w:rPr>
          <w:kern w:val="2"/>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31043" w:rsidRPr="00B167D2" w:rsidRDefault="00F31043" w:rsidP="00F31043">
      <w:pPr>
        <w:keepNext/>
        <w:keepLines/>
        <w:autoSpaceDE w:val="0"/>
        <w:autoSpaceDN w:val="0"/>
        <w:adjustRightInd w:val="0"/>
        <w:jc w:val="center"/>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 xml:space="preserve">23. Срок предоставления муниципальной услуги составляет тридцать календарных дней со дня поступления заявления о предварительном согласовании предоставления земельного участка </w:t>
      </w:r>
      <w:r w:rsidRPr="00B167D2">
        <w:rPr>
          <w:sz w:val="24"/>
          <w:szCs w:val="24"/>
        </w:rPr>
        <w:t>в администрацию</w:t>
      </w:r>
      <w:r w:rsidRPr="00B167D2">
        <w:rPr>
          <w:kern w:val="2"/>
          <w:sz w:val="24"/>
          <w:szCs w:val="24"/>
        </w:rPr>
        <w:t>.</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24. Предоставление муниципальной услуги приостанавливается на срок, который определяется пунктом 40 настоящего административного регламента.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 xml:space="preserve">25. </w:t>
      </w:r>
      <w:r w:rsidRPr="00B167D2">
        <w:rPr>
          <w:sz w:val="24"/>
          <w:szCs w:val="24"/>
        </w:rPr>
        <w:t>Срок выдачи (направления) документов, являющихся результатом предоставления муниципальной услуги,– три календарных дня со дня подписания соответствующего решения администрации.</w:t>
      </w:r>
    </w:p>
    <w:p w:rsidR="00F31043" w:rsidRPr="00B167D2" w:rsidRDefault="00F31043" w:rsidP="00F31043">
      <w:pPr>
        <w:autoSpaceDE w:val="0"/>
        <w:autoSpaceDN w:val="0"/>
        <w:adjustRightInd w:val="0"/>
        <w:ind w:firstLine="709"/>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8. Нормативные правовые акты, регулирующие</w:t>
      </w:r>
      <w:r w:rsidRPr="00B167D2">
        <w:rPr>
          <w:kern w:val="2"/>
          <w:sz w:val="24"/>
          <w:szCs w:val="24"/>
        </w:rPr>
        <w:br/>
        <w:t>предоставление муниципальной услуги</w:t>
      </w:r>
    </w:p>
    <w:p w:rsidR="00F31043" w:rsidRPr="00B167D2" w:rsidRDefault="00F31043" w:rsidP="00F31043">
      <w:pPr>
        <w:keepNext/>
        <w:keepLines/>
        <w:autoSpaceDE w:val="0"/>
        <w:autoSpaceDN w:val="0"/>
        <w:adjustRightInd w:val="0"/>
        <w:jc w:val="center"/>
        <w:outlineLvl w:val="2"/>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31043" w:rsidRPr="00B167D2" w:rsidRDefault="00F31043" w:rsidP="00F31043">
      <w:pPr>
        <w:autoSpaceDE w:val="0"/>
        <w:autoSpaceDN w:val="0"/>
        <w:adjustRightInd w:val="0"/>
        <w:ind w:firstLine="709"/>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9. Исчерпывающий перечень документов, необходимых</w:t>
      </w:r>
      <w:r w:rsidRPr="00B167D2">
        <w:rPr>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B167D2">
        <w:rPr>
          <w:kern w:val="2"/>
          <w:sz w:val="24"/>
          <w:szCs w:val="24"/>
        </w:rPr>
        <w:br/>
        <w:t>и обязательными для предоставления муниципальной услуги,</w:t>
      </w: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подлежащих представлению заявителем, способы их</w:t>
      </w:r>
      <w:r w:rsidRPr="00B167D2">
        <w:rPr>
          <w:kern w:val="2"/>
          <w:sz w:val="24"/>
          <w:szCs w:val="24"/>
        </w:rPr>
        <w:br/>
        <w:t>получения заявителем, в том числе в электронной форме</w:t>
      </w:r>
    </w:p>
    <w:p w:rsidR="00F31043" w:rsidRPr="00B167D2" w:rsidRDefault="00F31043" w:rsidP="00F31043">
      <w:pPr>
        <w:keepNext/>
        <w:keepLines/>
        <w:autoSpaceDE w:val="0"/>
        <w:autoSpaceDN w:val="0"/>
        <w:adjustRightInd w:val="0"/>
        <w:jc w:val="center"/>
        <w:outlineLvl w:val="2"/>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27. Для получения муниципальной услуги заявитель или его представитель обращается в администрацию или в МФЦ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rsidR="00F31043" w:rsidRPr="00B167D2" w:rsidRDefault="00F31043" w:rsidP="00F31043">
      <w:pPr>
        <w:autoSpaceDE w:val="0"/>
        <w:autoSpaceDN w:val="0"/>
        <w:adjustRightInd w:val="0"/>
        <w:ind w:firstLine="709"/>
        <w:jc w:val="both"/>
        <w:rPr>
          <w:color w:val="FF0000"/>
          <w:kern w:val="2"/>
          <w:sz w:val="24"/>
          <w:szCs w:val="24"/>
        </w:rPr>
      </w:pPr>
      <w:r w:rsidRPr="00B167D2">
        <w:rPr>
          <w:kern w:val="2"/>
          <w:sz w:val="24"/>
          <w:szCs w:val="24"/>
        </w:rPr>
        <w:t>28. К заявлению заявитель или его представитель прилагает следующие документы:</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lastRenderedPageBreak/>
        <w:t>1) документы, подтверждающие право заявителя на приобретение земельного участка без проведения торгов, в соответствии с</w:t>
      </w:r>
      <w:r w:rsidRPr="00B167D2">
        <w:rPr>
          <w:sz w:val="24"/>
          <w:szCs w:val="24"/>
        </w:rPr>
        <w:br/>
        <w:t>приложением №2 к настоящему административному регламенту;</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2)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3)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5)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F31043" w:rsidRPr="00B167D2" w:rsidRDefault="00F31043" w:rsidP="00F31043">
      <w:pPr>
        <w:autoSpaceDE w:val="0"/>
        <w:autoSpaceDN w:val="0"/>
        <w:adjustRightInd w:val="0"/>
        <w:ind w:firstLine="709"/>
        <w:contextualSpacing/>
        <w:jc w:val="both"/>
        <w:rPr>
          <w:kern w:val="2"/>
          <w:sz w:val="24"/>
          <w:szCs w:val="24"/>
        </w:rPr>
      </w:pPr>
      <w:r w:rsidRPr="00B167D2">
        <w:rPr>
          <w:sz w:val="24"/>
          <w:szCs w:val="24"/>
        </w:rPr>
        <w:t xml:space="preserve">29. </w:t>
      </w:r>
      <w:r w:rsidRPr="00B167D2">
        <w:rPr>
          <w:kern w:val="2"/>
          <w:sz w:val="24"/>
          <w:szCs w:val="24"/>
        </w:rPr>
        <w:t xml:space="preserve"> Для получения документов, указанных в подпункте 1 и 2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Для получения документа, указанного в подпунктах 3, 4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 xml:space="preserve">Для получения документа, указанного в подпункте 5 пункта 28 настоящего административного регламента, заявитель обращается в соответствующее </w:t>
      </w:r>
      <w:r w:rsidRPr="00B167D2">
        <w:rPr>
          <w:sz w:val="24"/>
          <w:szCs w:val="24"/>
        </w:rPr>
        <w:t>садоводческое или огородническое некоммерческое товарищество.</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путем личного обращения в администрацию;</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 через личный кабинет на Портале;</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4) путем направления на официальный адрес электронной почты администрации;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5) через МФЦ.</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B167D2">
        <w:rPr>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B167D2">
        <w:rPr>
          <w:kern w:val="2"/>
          <w:sz w:val="24"/>
          <w:szCs w:val="24"/>
        </w:rPr>
        <w:noBreakHyphen/>
        <w:t xml:space="preserve">ФЗ «Об организации </w:t>
      </w:r>
      <w:r w:rsidRPr="00B167D2">
        <w:rPr>
          <w:kern w:val="2"/>
          <w:sz w:val="24"/>
          <w:szCs w:val="24"/>
        </w:rPr>
        <w:lastRenderedPageBreak/>
        <w:t>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33. Требования к документам, представляемым заявителем или его представителем:</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 настоящего административного регламента);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 тексты документов должны быть написаны разборчиво;</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 документы не должны иметь подчисток, приписок, зачеркнутых слов и не оговоренных в них исправлений;</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4) документы не должны быть исполнены карандашом;</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5) документы не должны иметь повреждений, наличие которых не позволяет однозначно истолковать их содержание.</w:t>
      </w:r>
    </w:p>
    <w:p w:rsidR="00F31043" w:rsidRPr="00B167D2" w:rsidRDefault="00F31043" w:rsidP="00F31043">
      <w:pPr>
        <w:autoSpaceDE w:val="0"/>
        <w:autoSpaceDN w:val="0"/>
        <w:adjustRightInd w:val="0"/>
        <w:ind w:firstLine="709"/>
        <w:jc w:val="both"/>
        <w:rPr>
          <w:color w:val="FF0000"/>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10. Исчерпывающий перечень документов, необходимых</w:t>
      </w: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в соответствии с нормативными правовыми актами для предоставления</w:t>
      </w:r>
      <w:r w:rsidRPr="00B167D2">
        <w:rPr>
          <w:kern w:val="2"/>
          <w:sz w:val="24"/>
          <w:szCs w:val="24"/>
        </w:rPr>
        <w:br/>
        <w:t>муниципальной услуги, которые находятся в распоряжении</w:t>
      </w: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государственных органов, органов местного самоуправления</w:t>
      </w:r>
      <w:r w:rsidRPr="00B167D2">
        <w:rPr>
          <w:kern w:val="2"/>
          <w:sz w:val="24"/>
          <w:szCs w:val="24"/>
        </w:rPr>
        <w:br/>
        <w:t>и иных органов, участвующих в предоставлении муниципальной</w:t>
      </w:r>
      <w:r w:rsidRPr="00B167D2">
        <w:rPr>
          <w:kern w:val="2"/>
          <w:sz w:val="24"/>
          <w:szCs w:val="24"/>
        </w:rPr>
        <w:br/>
        <w:t>услуги, и которые заявитель вправе представить</w:t>
      </w:r>
    </w:p>
    <w:p w:rsidR="00F31043" w:rsidRPr="00B167D2" w:rsidRDefault="00F31043" w:rsidP="00F31043">
      <w:pPr>
        <w:keepNext/>
        <w:keepLines/>
        <w:autoSpaceDE w:val="0"/>
        <w:autoSpaceDN w:val="0"/>
        <w:adjustRightInd w:val="0"/>
        <w:ind w:firstLine="720"/>
        <w:jc w:val="both"/>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 </w:t>
      </w:r>
      <w:r w:rsidRPr="00B167D2">
        <w:rPr>
          <w:sz w:val="24"/>
          <w:szCs w:val="24"/>
        </w:rPr>
        <w:t>приложением №2 к настоящему административному регламенту</w:t>
      </w:r>
      <w:r w:rsidRPr="00B167D2">
        <w:rPr>
          <w:kern w:val="2"/>
          <w:sz w:val="24"/>
          <w:szCs w:val="24"/>
        </w:rPr>
        <w:t xml:space="preserve"> для соответствующей категории заявителей.</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35. Для получения выписки из Единого государственного реестра индивидуальных предпринимателей, выписки из Единого государственного реестра юридических лиц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Для получения выписки из Единого государственного реестра недвижимости об испрашиваемом земельном участке, выписки из Единого государственного реестра недвижимости об объекте недвижимости, расположенном на испрашиваемом земельном участке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lastRenderedPageBreak/>
        <w:t>Для получения иных документов, предусмотренных с пунктом 34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 в соответствии с законодательством.</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37. Администрация при предоставлении муниципальной услуги не вправе требовать от заявителей:</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w:t>
      </w:r>
      <w:r w:rsidRPr="00B167D2">
        <w:rPr>
          <w:kern w:val="2"/>
          <w:sz w:val="24"/>
          <w:szCs w:val="24"/>
        </w:rPr>
        <w:noBreakHyphen/>
        <w:t>ФЗ «Об организации предоставления государственных и муниципальных услуг».</w:t>
      </w:r>
    </w:p>
    <w:p w:rsidR="00F31043" w:rsidRPr="00B167D2" w:rsidRDefault="00F31043" w:rsidP="00F31043">
      <w:pPr>
        <w:jc w:val="center"/>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F31043" w:rsidRPr="00B167D2" w:rsidRDefault="00F31043" w:rsidP="00F31043">
      <w:pPr>
        <w:keepNext/>
        <w:keepLines/>
        <w:autoSpaceDE w:val="0"/>
        <w:autoSpaceDN w:val="0"/>
        <w:adjustRightInd w:val="0"/>
        <w:ind w:firstLine="709"/>
        <w:jc w:val="both"/>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F31043" w:rsidRPr="00B167D2" w:rsidRDefault="00F31043" w:rsidP="00F31043">
      <w:pPr>
        <w:autoSpaceDE w:val="0"/>
        <w:autoSpaceDN w:val="0"/>
        <w:adjustRightInd w:val="0"/>
        <w:ind w:firstLine="720"/>
        <w:jc w:val="center"/>
        <w:outlineLvl w:val="2"/>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12. Исчерпывающий перечень оснований для приостановления</w:t>
      </w:r>
    </w:p>
    <w:p w:rsidR="00F31043" w:rsidRPr="00B167D2" w:rsidRDefault="00F31043" w:rsidP="00F31043">
      <w:pPr>
        <w:keepNext/>
        <w:keepLines/>
        <w:autoSpaceDE w:val="0"/>
        <w:autoSpaceDN w:val="0"/>
        <w:adjustRightInd w:val="0"/>
        <w:jc w:val="center"/>
        <w:rPr>
          <w:kern w:val="2"/>
          <w:sz w:val="24"/>
          <w:szCs w:val="24"/>
        </w:rPr>
      </w:pPr>
      <w:r w:rsidRPr="00B167D2">
        <w:rPr>
          <w:kern w:val="2"/>
          <w:sz w:val="24"/>
          <w:szCs w:val="24"/>
        </w:rPr>
        <w:t>или отказа в предоставлении муниципальной услуги</w:t>
      </w:r>
    </w:p>
    <w:p w:rsidR="00F31043" w:rsidRPr="00B167D2" w:rsidRDefault="00F31043" w:rsidP="00F31043">
      <w:pPr>
        <w:keepNext/>
        <w:keepLines/>
        <w:autoSpaceDE w:val="0"/>
        <w:autoSpaceDN w:val="0"/>
        <w:adjustRightInd w:val="0"/>
        <w:jc w:val="both"/>
        <w:rPr>
          <w:kern w:val="2"/>
          <w:sz w:val="24"/>
          <w:szCs w:val="24"/>
        </w:rPr>
      </w:pPr>
    </w:p>
    <w:p w:rsidR="00F31043" w:rsidRPr="00B167D2" w:rsidRDefault="00F31043" w:rsidP="00F31043">
      <w:pPr>
        <w:autoSpaceDE w:val="0"/>
        <w:autoSpaceDN w:val="0"/>
        <w:adjustRightInd w:val="0"/>
        <w:ind w:firstLine="709"/>
        <w:contextualSpacing/>
        <w:jc w:val="both"/>
        <w:rPr>
          <w:sz w:val="24"/>
          <w:szCs w:val="24"/>
        </w:rPr>
      </w:pPr>
      <w:r w:rsidRPr="00B167D2">
        <w:rPr>
          <w:kern w:val="2"/>
          <w:sz w:val="24"/>
          <w:szCs w:val="24"/>
        </w:rPr>
        <w:t>39. </w:t>
      </w:r>
      <w:r w:rsidRPr="00B167D2">
        <w:rPr>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F31043" w:rsidRPr="00B167D2" w:rsidRDefault="00F31043" w:rsidP="00F31043">
      <w:pPr>
        <w:autoSpaceDE w:val="0"/>
        <w:autoSpaceDN w:val="0"/>
        <w:adjustRightInd w:val="0"/>
        <w:ind w:firstLine="709"/>
        <w:contextualSpacing/>
        <w:jc w:val="both"/>
        <w:rPr>
          <w:kern w:val="2"/>
          <w:sz w:val="24"/>
          <w:szCs w:val="24"/>
        </w:rPr>
      </w:pPr>
      <w:r w:rsidRPr="00B167D2">
        <w:rPr>
          <w:kern w:val="2"/>
          <w:sz w:val="24"/>
          <w:szCs w:val="24"/>
        </w:rPr>
        <w:t>40. Основаниями для отказа в предоставлении муниципальной услуги являются:</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заявление не соответствует установленным требованиям;</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 заявление подано в  иной уполномоченный орган;</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 представлен неполный перечень документов, необходимых для предоставления муниципальной услуги.</w:t>
      </w:r>
    </w:p>
    <w:p w:rsidR="00F31043" w:rsidRPr="00B167D2" w:rsidRDefault="00F31043" w:rsidP="00F31043">
      <w:pPr>
        <w:autoSpaceDE w:val="0"/>
        <w:autoSpaceDN w:val="0"/>
        <w:adjustRightInd w:val="0"/>
        <w:ind w:firstLine="709"/>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lastRenderedPageBreak/>
        <w:t>Глава 13. Перечень услуг, которые являются необходимыми</w:t>
      </w:r>
      <w:r w:rsidRPr="00B167D2">
        <w:rPr>
          <w:kern w:val="2"/>
          <w:sz w:val="24"/>
          <w:szCs w:val="24"/>
        </w:rPr>
        <w:br/>
        <w:t>и обязательными для предоставления муниципальной услуги,</w:t>
      </w: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в том числе сведения о документе (документах), выдаваемом(выдаваемых) организациями, участвующими в предоставлении муниципальной услуги</w:t>
      </w:r>
    </w:p>
    <w:p w:rsidR="00F31043" w:rsidRPr="00B167D2" w:rsidRDefault="00F31043" w:rsidP="00F31043">
      <w:pPr>
        <w:keepNext/>
        <w:keepLines/>
        <w:autoSpaceDE w:val="0"/>
        <w:autoSpaceDN w:val="0"/>
        <w:adjustRightInd w:val="0"/>
        <w:ind w:firstLine="720"/>
        <w:jc w:val="both"/>
        <w:rPr>
          <w:kern w:val="2"/>
          <w:sz w:val="24"/>
          <w:szCs w:val="24"/>
        </w:rPr>
      </w:pPr>
    </w:p>
    <w:p w:rsidR="00F31043" w:rsidRPr="00B167D2" w:rsidRDefault="00F31043" w:rsidP="00F31043">
      <w:pPr>
        <w:autoSpaceDE w:val="0"/>
        <w:autoSpaceDN w:val="0"/>
        <w:adjustRightInd w:val="0"/>
        <w:ind w:firstLine="709"/>
        <w:jc w:val="both"/>
        <w:rPr>
          <w:bCs/>
          <w:kern w:val="2"/>
          <w:sz w:val="24"/>
          <w:szCs w:val="24"/>
        </w:rPr>
      </w:pPr>
      <w:r w:rsidRPr="00B167D2">
        <w:rPr>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B167D2">
        <w:rPr>
          <w:sz w:val="24"/>
          <w:szCs w:val="24"/>
        </w:rPr>
        <w:t xml:space="preserve">Думы муниципального образования «Захальское» </w:t>
      </w:r>
      <w:r w:rsidRPr="00B167D2">
        <w:rPr>
          <w:color w:val="000000" w:themeColor="text1"/>
          <w:sz w:val="24"/>
          <w:szCs w:val="24"/>
        </w:rPr>
        <w:t>от 20.11.2012г</w:t>
      </w:r>
      <w:r w:rsidRPr="00B167D2">
        <w:rPr>
          <w:i/>
          <w:color w:val="000000" w:themeColor="text1"/>
          <w:sz w:val="24"/>
          <w:szCs w:val="24"/>
        </w:rPr>
        <w:t xml:space="preserve">. </w:t>
      </w:r>
      <w:r w:rsidRPr="00B167D2">
        <w:rPr>
          <w:color w:val="000000" w:themeColor="text1"/>
          <w:sz w:val="24"/>
          <w:szCs w:val="24"/>
        </w:rPr>
        <w:t>№32</w:t>
      </w:r>
      <w:r w:rsidRPr="00B167D2">
        <w:rPr>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F31043" w:rsidRPr="00B167D2" w:rsidRDefault="00F31043" w:rsidP="00F31043">
      <w:pPr>
        <w:autoSpaceDE w:val="0"/>
        <w:autoSpaceDN w:val="0"/>
        <w:adjustRightInd w:val="0"/>
        <w:ind w:firstLine="720"/>
        <w:jc w:val="center"/>
        <w:outlineLvl w:val="2"/>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14. Порядок, размер и основания взимания государственной</w:t>
      </w:r>
      <w:r w:rsidRPr="00B167D2">
        <w:rPr>
          <w:kern w:val="2"/>
          <w:sz w:val="24"/>
          <w:szCs w:val="24"/>
        </w:rPr>
        <w:br/>
        <w:t>пошлины или иной платы, взимаемой за предоставление</w:t>
      </w:r>
      <w:r w:rsidRPr="00B167D2">
        <w:rPr>
          <w:kern w:val="2"/>
          <w:sz w:val="24"/>
          <w:szCs w:val="24"/>
        </w:rPr>
        <w:br/>
        <w:t>муниципальной услуги, в том числе в электронной форме</w:t>
      </w:r>
    </w:p>
    <w:p w:rsidR="00F31043" w:rsidRPr="00B167D2" w:rsidRDefault="00F31043" w:rsidP="00F31043">
      <w:pPr>
        <w:keepNext/>
        <w:keepLines/>
        <w:autoSpaceDE w:val="0"/>
        <w:autoSpaceDN w:val="0"/>
        <w:adjustRightInd w:val="0"/>
        <w:ind w:firstLine="720"/>
        <w:jc w:val="both"/>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42. Муниципальная услуга предоставляется без взимания государственной пошлины или иной платы.</w:t>
      </w:r>
    </w:p>
    <w:p w:rsidR="00F31043" w:rsidRPr="00B167D2" w:rsidRDefault="00F31043" w:rsidP="00F31043">
      <w:pPr>
        <w:ind w:firstLine="720"/>
        <w:jc w:val="both"/>
        <w:rPr>
          <w:kern w:val="2"/>
          <w:sz w:val="24"/>
          <w:szCs w:val="24"/>
        </w:rPr>
      </w:pPr>
      <w:r w:rsidRPr="00B167D2">
        <w:rPr>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167D2">
        <w:rPr>
          <w:kern w:val="2"/>
          <w:sz w:val="24"/>
          <w:szCs w:val="24"/>
          <w:vertAlign w:val="superscript"/>
        </w:rPr>
        <w:t>1</w:t>
      </w:r>
      <w:r w:rsidRPr="00B167D2">
        <w:rPr>
          <w:kern w:val="2"/>
          <w:sz w:val="24"/>
          <w:szCs w:val="24"/>
        </w:rPr>
        <w:t xml:space="preserve"> статьи 16 Федерального закона от 27 июля 2010 года №210</w:t>
      </w:r>
      <w:r w:rsidRPr="00B167D2">
        <w:rPr>
          <w:kern w:val="2"/>
          <w:sz w:val="24"/>
          <w:szCs w:val="24"/>
        </w:rPr>
        <w:noBreakHyphen/>
        <w:t>ФЗ «Об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
    <w:p w:rsidR="00F31043" w:rsidRPr="00B167D2" w:rsidRDefault="00F31043" w:rsidP="00F31043">
      <w:pPr>
        <w:ind w:firstLine="720"/>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15. Порядок, размер и основания взимания платы</w:t>
      </w:r>
      <w:r w:rsidRPr="00B167D2">
        <w:rPr>
          <w:kern w:val="2"/>
          <w:sz w:val="24"/>
          <w:szCs w:val="24"/>
        </w:rPr>
        <w:br/>
        <w:t>за предоставление услуг, которые являются необходимыми</w:t>
      </w:r>
      <w:r w:rsidRPr="00B167D2">
        <w:rPr>
          <w:kern w:val="2"/>
          <w:sz w:val="24"/>
          <w:szCs w:val="24"/>
        </w:rPr>
        <w:br/>
        <w:t>и обязательными для предоставления муниципальной услуги,</w:t>
      </w: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включая информацию о методике расчета размера такой платы</w:t>
      </w:r>
    </w:p>
    <w:p w:rsidR="00F31043" w:rsidRPr="00B167D2" w:rsidRDefault="00F31043" w:rsidP="00F31043">
      <w:pPr>
        <w:keepNext/>
        <w:keepLines/>
        <w:autoSpaceDE w:val="0"/>
        <w:autoSpaceDN w:val="0"/>
        <w:adjustRightInd w:val="0"/>
        <w:ind w:firstLine="720"/>
        <w:jc w:val="center"/>
        <w:outlineLvl w:val="2"/>
        <w:rPr>
          <w:kern w:val="2"/>
          <w:sz w:val="24"/>
          <w:szCs w:val="24"/>
        </w:rPr>
      </w:pPr>
    </w:p>
    <w:p w:rsidR="00F31043" w:rsidRPr="00B167D2" w:rsidRDefault="00F31043" w:rsidP="00F31043">
      <w:pPr>
        <w:ind w:firstLine="720"/>
        <w:jc w:val="both"/>
        <w:rPr>
          <w:kern w:val="2"/>
          <w:sz w:val="24"/>
          <w:szCs w:val="24"/>
        </w:rPr>
      </w:pPr>
      <w:r w:rsidRPr="00B167D2">
        <w:rPr>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F31043" w:rsidRPr="00B167D2" w:rsidRDefault="00F31043" w:rsidP="00F31043">
      <w:pPr>
        <w:ind w:firstLine="720"/>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16. Максимальный срок ожидания в очереди</w:t>
      </w:r>
      <w:r w:rsidRPr="00B167D2">
        <w:rPr>
          <w:kern w:val="2"/>
          <w:sz w:val="24"/>
          <w:szCs w:val="24"/>
        </w:rPr>
        <w:br/>
        <w:t>при подаче заявления и при получении</w:t>
      </w:r>
      <w:r w:rsidRPr="00B167D2">
        <w:rPr>
          <w:kern w:val="2"/>
          <w:sz w:val="24"/>
          <w:szCs w:val="24"/>
        </w:rPr>
        <w:br/>
        <w:t>результата предоставления такой услуги</w:t>
      </w:r>
    </w:p>
    <w:p w:rsidR="00F31043" w:rsidRPr="00B167D2" w:rsidRDefault="00F31043" w:rsidP="00F31043">
      <w:pPr>
        <w:keepNext/>
        <w:keepLines/>
        <w:autoSpaceDE w:val="0"/>
        <w:autoSpaceDN w:val="0"/>
        <w:adjustRightInd w:val="0"/>
        <w:jc w:val="center"/>
        <w:outlineLvl w:val="2"/>
        <w:rPr>
          <w:kern w:val="2"/>
          <w:sz w:val="24"/>
          <w:szCs w:val="24"/>
        </w:rPr>
      </w:pPr>
    </w:p>
    <w:p w:rsidR="00F31043" w:rsidRPr="00B167D2" w:rsidRDefault="00F31043" w:rsidP="00F31043">
      <w:pPr>
        <w:ind w:firstLine="720"/>
        <w:jc w:val="both"/>
        <w:rPr>
          <w:kern w:val="2"/>
          <w:sz w:val="24"/>
          <w:szCs w:val="24"/>
        </w:rPr>
      </w:pPr>
      <w:r w:rsidRPr="00B167D2">
        <w:rPr>
          <w:kern w:val="2"/>
          <w:sz w:val="24"/>
          <w:szCs w:val="24"/>
        </w:rPr>
        <w:t>45. Максимальное время ожидания в очереди при подаче заявления и документов не должно превышать 15 минут.</w:t>
      </w:r>
    </w:p>
    <w:p w:rsidR="00F31043" w:rsidRPr="00B167D2" w:rsidRDefault="00F31043" w:rsidP="00F31043">
      <w:pPr>
        <w:ind w:firstLine="720"/>
        <w:jc w:val="both"/>
        <w:rPr>
          <w:kern w:val="2"/>
          <w:sz w:val="24"/>
          <w:szCs w:val="24"/>
        </w:rPr>
      </w:pPr>
      <w:r w:rsidRPr="00B167D2">
        <w:rPr>
          <w:kern w:val="2"/>
          <w:sz w:val="24"/>
          <w:szCs w:val="24"/>
        </w:rPr>
        <w:t>46. Максимальное время ожидания в очереди при получении результата муниципальной услуги не должно превышать 15 минут.</w:t>
      </w:r>
    </w:p>
    <w:p w:rsidR="00F31043" w:rsidRPr="00B167D2" w:rsidRDefault="00F31043" w:rsidP="00F31043">
      <w:pPr>
        <w:jc w:val="center"/>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17. Срок и порядок регистрации заявления,</w:t>
      </w: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в том числе в электронной форме</w:t>
      </w:r>
    </w:p>
    <w:p w:rsidR="00F31043" w:rsidRPr="00B167D2" w:rsidRDefault="00F31043" w:rsidP="00F31043">
      <w:pPr>
        <w:keepNext/>
        <w:keepLines/>
        <w:ind w:firstLine="709"/>
        <w:jc w:val="both"/>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47.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w:t>
      </w:r>
      <w:r w:rsidRPr="00B167D2">
        <w:rPr>
          <w:sz w:val="24"/>
          <w:szCs w:val="24"/>
        </w:rPr>
        <w:t xml:space="preserve"> Журнале регистрации входящей корреспонденции</w:t>
      </w:r>
      <w:r w:rsidRPr="00B167D2">
        <w:rPr>
          <w:kern w:val="2"/>
          <w:sz w:val="24"/>
          <w:szCs w:val="24"/>
        </w:rPr>
        <w:t xml:space="preserve"> путем присвоения указанным документам входящего номера с указанием даты получения.</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администрацией указанных документов.</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lastRenderedPageBreak/>
        <w:t>49.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F31043" w:rsidRPr="00B167D2" w:rsidRDefault="00F31043" w:rsidP="00F31043">
      <w:pPr>
        <w:autoSpaceDE w:val="0"/>
        <w:autoSpaceDN w:val="0"/>
        <w:adjustRightInd w:val="0"/>
        <w:ind w:firstLine="709"/>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18. Требования к помещениям, в которых</w:t>
      </w:r>
      <w:r w:rsidRPr="00B167D2">
        <w:rPr>
          <w:kern w:val="2"/>
          <w:sz w:val="24"/>
          <w:szCs w:val="24"/>
        </w:rPr>
        <w:br/>
        <w:t>предоставляется муниципальная услуга</w:t>
      </w:r>
    </w:p>
    <w:p w:rsidR="00F31043" w:rsidRPr="00B167D2" w:rsidRDefault="00F31043" w:rsidP="00F31043">
      <w:pPr>
        <w:keepNext/>
        <w:keepLines/>
        <w:autoSpaceDE w:val="0"/>
        <w:autoSpaceDN w:val="0"/>
        <w:ind w:firstLine="709"/>
        <w:jc w:val="both"/>
        <w:rPr>
          <w:kern w:val="2"/>
          <w:sz w:val="24"/>
          <w:szCs w:val="24"/>
        </w:rPr>
      </w:pPr>
    </w:p>
    <w:p w:rsidR="00F31043" w:rsidRPr="00B167D2" w:rsidRDefault="00F31043" w:rsidP="00F31043">
      <w:pPr>
        <w:autoSpaceDE w:val="0"/>
        <w:autoSpaceDN w:val="0"/>
        <w:ind w:firstLine="709"/>
        <w:jc w:val="both"/>
        <w:rPr>
          <w:kern w:val="2"/>
          <w:sz w:val="24"/>
          <w:szCs w:val="24"/>
        </w:rPr>
      </w:pPr>
      <w:r w:rsidRPr="00B167D2">
        <w:rPr>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F31043" w:rsidRPr="00B167D2" w:rsidRDefault="00F31043" w:rsidP="00F31043">
      <w:pPr>
        <w:autoSpaceDE w:val="0"/>
        <w:autoSpaceDN w:val="0"/>
        <w:ind w:firstLine="709"/>
        <w:jc w:val="both"/>
        <w:rPr>
          <w:kern w:val="2"/>
          <w:sz w:val="24"/>
          <w:szCs w:val="24"/>
        </w:rPr>
      </w:pPr>
      <w:r w:rsidRPr="00B167D2">
        <w:rPr>
          <w:kern w:val="2"/>
          <w:sz w:val="24"/>
          <w:szCs w:val="24"/>
        </w:rPr>
        <w:t>51. Администрация обеспечивает инвалидам (включая инвалидов, использующих кресла-коляски и собак-проводников):</w:t>
      </w:r>
    </w:p>
    <w:p w:rsidR="00F31043" w:rsidRPr="00B167D2" w:rsidRDefault="00F31043" w:rsidP="00F31043">
      <w:pPr>
        <w:autoSpaceDE w:val="0"/>
        <w:autoSpaceDN w:val="0"/>
        <w:ind w:firstLine="709"/>
        <w:jc w:val="both"/>
        <w:rPr>
          <w:kern w:val="2"/>
          <w:sz w:val="24"/>
          <w:szCs w:val="24"/>
        </w:rPr>
      </w:pPr>
      <w:r w:rsidRPr="00B167D2">
        <w:rPr>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31043" w:rsidRPr="00B167D2" w:rsidRDefault="00F31043" w:rsidP="00F31043">
      <w:pPr>
        <w:autoSpaceDE w:val="0"/>
        <w:autoSpaceDN w:val="0"/>
        <w:ind w:firstLine="709"/>
        <w:jc w:val="both"/>
        <w:rPr>
          <w:kern w:val="2"/>
          <w:sz w:val="24"/>
          <w:szCs w:val="24"/>
        </w:rPr>
      </w:pPr>
      <w:r w:rsidRPr="00B167D2">
        <w:rPr>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1043" w:rsidRPr="00B167D2" w:rsidRDefault="00F31043" w:rsidP="00F31043">
      <w:pPr>
        <w:autoSpaceDE w:val="0"/>
        <w:autoSpaceDN w:val="0"/>
        <w:ind w:firstLine="709"/>
        <w:jc w:val="both"/>
        <w:rPr>
          <w:kern w:val="2"/>
          <w:sz w:val="24"/>
          <w:szCs w:val="24"/>
        </w:rPr>
      </w:pPr>
      <w:r w:rsidRPr="00B167D2">
        <w:rPr>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31043" w:rsidRPr="00B167D2" w:rsidRDefault="00F31043" w:rsidP="00F31043">
      <w:pPr>
        <w:autoSpaceDE w:val="0"/>
        <w:autoSpaceDN w:val="0"/>
        <w:ind w:firstLine="709"/>
        <w:jc w:val="both"/>
        <w:rPr>
          <w:kern w:val="2"/>
          <w:sz w:val="24"/>
          <w:szCs w:val="24"/>
        </w:rPr>
      </w:pPr>
      <w:r w:rsidRPr="00B167D2">
        <w:rPr>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B167D2">
        <w:rPr>
          <w:sz w:val="24"/>
          <w:szCs w:val="24"/>
        </w:rPr>
        <w:t>муниципального образования «Захальское»</w:t>
      </w:r>
      <w:r w:rsidRPr="00B167D2">
        <w:rPr>
          <w:kern w:val="2"/>
          <w:sz w:val="24"/>
          <w:szCs w:val="24"/>
        </w:rPr>
        <w:t>, меры для обеспечения доступа инвалидов к месту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F31043" w:rsidRPr="00B167D2" w:rsidRDefault="00F31043" w:rsidP="00F31043">
      <w:pPr>
        <w:autoSpaceDE w:val="0"/>
        <w:autoSpaceDN w:val="0"/>
        <w:ind w:firstLine="709"/>
        <w:jc w:val="both"/>
        <w:rPr>
          <w:kern w:val="2"/>
          <w:sz w:val="24"/>
          <w:szCs w:val="24"/>
        </w:rPr>
      </w:pPr>
      <w:r w:rsidRPr="00B167D2">
        <w:rPr>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31043" w:rsidRPr="00B167D2" w:rsidRDefault="00F31043" w:rsidP="00F31043">
      <w:pPr>
        <w:autoSpaceDE w:val="0"/>
        <w:autoSpaceDN w:val="0"/>
        <w:ind w:firstLine="709"/>
        <w:jc w:val="both"/>
        <w:rPr>
          <w:kern w:val="2"/>
          <w:sz w:val="24"/>
          <w:szCs w:val="24"/>
        </w:rPr>
      </w:pPr>
      <w:r w:rsidRPr="00B167D2">
        <w:rPr>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31043" w:rsidRPr="00B167D2" w:rsidRDefault="00F31043" w:rsidP="00F31043">
      <w:pPr>
        <w:autoSpaceDE w:val="0"/>
        <w:autoSpaceDN w:val="0"/>
        <w:ind w:firstLine="709"/>
        <w:jc w:val="both"/>
        <w:rPr>
          <w:kern w:val="2"/>
          <w:sz w:val="24"/>
          <w:szCs w:val="24"/>
        </w:rPr>
      </w:pPr>
      <w:r w:rsidRPr="00B167D2">
        <w:rPr>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31043" w:rsidRPr="00B167D2" w:rsidRDefault="00F31043" w:rsidP="00F31043">
      <w:pPr>
        <w:autoSpaceDE w:val="0"/>
        <w:autoSpaceDN w:val="0"/>
        <w:ind w:firstLine="709"/>
        <w:jc w:val="both"/>
        <w:rPr>
          <w:kern w:val="2"/>
          <w:sz w:val="24"/>
          <w:szCs w:val="24"/>
        </w:rPr>
      </w:pPr>
      <w:r w:rsidRPr="00B167D2">
        <w:rPr>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31043" w:rsidRPr="00B167D2" w:rsidRDefault="00F31043" w:rsidP="00F31043">
      <w:pPr>
        <w:autoSpaceDE w:val="0"/>
        <w:autoSpaceDN w:val="0"/>
        <w:ind w:firstLine="709"/>
        <w:jc w:val="both"/>
        <w:rPr>
          <w:kern w:val="2"/>
          <w:sz w:val="24"/>
          <w:szCs w:val="24"/>
        </w:rPr>
      </w:pPr>
      <w:r w:rsidRPr="00B167D2">
        <w:rPr>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31043" w:rsidRPr="00B167D2" w:rsidRDefault="00F31043" w:rsidP="00F31043">
      <w:pPr>
        <w:autoSpaceDE w:val="0"/>
        <w:autoSpaceDN w:val="0"/>
        <w:adjustRightInd w:val="0"/>
        <w:ind w:firstLine="709"/>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lastRenderedPageBreak/>
        <w:t>Глава 19. Показатели доступности и качества муниципальной услуги</w:t>
      </w:r>
    </w:p>
    <w:p w:rsidR="00F31043" w:rsidRPr="00B167D2" w:rsidRDefault="00F31043" w:rsidP="00F31043">
      <w:pPr>
        <w:keepNext/>
        <w:keepLines/>
        <w:autoSpaceDE w:val="0"/>
        <w:autoSpaceDN w:val="0"/>
        <w:ind w:firstLine="709"/>
        <w:jc w:val="both"/>
        <w:rPr>
          <w:kern w:val="2"/>
          <w:sz w:val="24"/>
          <w:szCs w:val="24"/>
        </w:rPr>
      </w:pPr>
    </w:p>
    <w:p w:rsidR="00F31043" w:rsidRPr="00B167D2" w:rsidRDefault="00F31043" w:rsidP="00F31043">
      <w:pPr>
        <w:autoSpaceDE w:val="0"/>
        <w:autoSpaceDN w:val="0"/>
        <w:ind w:firstLine="709"/>
        <w:jc w:val="both"/>
        <w:rPr>
          <w:kern w:val="2"/>
          <w:sz w:val="24"/>
          <w:szCs w:val="24"/>
        </w:rPr>
      </w:pPr>
      <w:r w:rsidRPr="00B167D2">
        <w:rPr>
          <w:kern w:val="2"/>
          <w:sz w:val="24"/>
          <w:szCs w:val="24"/>
        </w:rPr>
        <w:t>60. Основными показателями доступности и качества муниципальной услуги являются:</w:t>
      </w:r>
    </w:p>
    <w:p w:rsidR="00F31043" w:rsidRPr="00B167D2" w:rsidRDefault="00F31043" w:rsidP="00F31043">
      <w:pPr>
        <w:autoSpaceDE w:val="0"/>
        <w:autoSpaceDN w:val="0"/>
        <w:ind w:firstLine="709"/>
        <w:jc w:val="both"/>
        <w:rPr>
          <w:kern w:val="2"/>
          <w:sz w:val="24"/>
          <w:szCs w:val="24"/>
        </w:rPr>
      </w:pPr>
      <w:r w:rsidRPr="00B167D2">
        <w:rPr>
          <w:kern w:val="2"/>
          <w:sz w:val="24"/>
          <w:szCs w:val="24"/>
        </w:rPr>
        <w:t>1) соблюдение требований к местам предоставления муниципальной услуги, их транспортной доступности;</w:t>
      </w:r>
    </w:p>
    <w:p w:rsidR="00F31043" w:rsidRPr="00B167D2" w:rsidRDefault="00F31043" w:rsidP="00F31043">
      <w:pPr>
        <w:autoSpaceDE w:val="0"/>
        <w:autoSpaceDN w:val="0"/>
        <w:ind w:firstLine="709"/>
        <w:jc w:val="both"/>
        <w:rPr>
          <w:kern w:val="2"/>
          <w:sz w:val="24"/>
          <w:szCs w:val="24"/>
        </w:rPr>
      </w:pPr>
      <w:r w:rsidRPr="00B167D2">
        <w:rPr>
          <w:kern w:val="2"/>
          <w:sz w:val="24"/>
          <w:szCs w:val="24"/>
        </w:rPr>
        <w:t>2) возможность представления заявления и документов, необходимых для предоставления муниципальной услуги, через МФЦ;</w:t>
      </w:r>
    </w:p>
    <w:p w:rsidR="00F31043" w:rsidRPr="00B167D2" w:rsidRDefault="00F31043" w:rsidP="00F31043">
      <w:pPr>
        <w:autoSpaceDE w:val="0"/>
        <w:autoSpaceDN w:val="0"/>
        <w:ind w:firstLine="709"/>
        <w:jc w:val="both"/>
        <w:rPr>
          <w:kern w:val="2"/>
          <w:sz w:val="24"/>
          <w:szCs w:val="24"/>
        </w:rPr>
      </w:pPr>
      <w:r w:rsidRPr="00B167D2">
        <w:rPr>
          <w:kern w:val="2"/>
          <w:sz w:val="24"/>
          <w:szCs w:val="24"/>
        </w:rPr>
        <w:t>3) среднее время ожидания в очереди при подаче документов;</w:t>
      </w:r>
    </w:p>
    <w:p w:rsidR="00F31043" w:rsidRPr="00B167D2" w:rsidRDefault="00F31043" w:rsidP="00F31043">
      <w:pPr>
        <w:autoSpaceDE w:val="0"/>
        <w:autoSpaceDN w:val="0"/>
        <w:ind w:firstLine="709"/>
        <w:jc w:val="both"/>
        <w:rPr>
          <w:kern w:val="2"/>
          <w:sz w:val="24"/>
          <w:szCs w:val="24"/>
        </w:rPr>
      </w:pPr>
      <w:r w:rsidRPr="00B167D2">
        <w:rPr>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F31043" w:rsidRPr="00B167D2" w:rsidRDefault="00F31043" w:rsidP="00F31043">
      <w:pPr>
        <w:autoSpaceDE w:val="0"/>
        <w:autoSpaceDN w:val="0"/>
        <w:ind w:firstLine="709"/>
        <w:jc w:val="both"/>
        <w:rPr>
          <w:kern w:val="2"/>
          <w:sz w:val="24"/>
          <w:szCs w:val="24"/>
        </w:rPr>
      </w:pPr>
      <w:r w:rsidRPr="00B167D2">
        <w:rPr>
          <w:kern w:val="2"/>
          <w:sz w:val="24"/>
          <w:szCs w:val="24"/>
        </w:rPr>
        <w:t>5) количество взаимодействий заявителя или его представителя с должностными лицами, их продолжительность;</w:t>
      </w:r>
    </w:p>
    <w:p w:rsidR="00F31043" w:rsidRPr="00B167D2" w:rsidRDefault="00F31043" w:rsidP="00F31043">
      <w:pPr>
        <w:autoSpaceDE w:val="0"/>
        <w:autoSpaceDN w:val="0"/>
        <w:ind w:firstLine="709"/>
        <w:jc w:val="both"/>
        <w:rPr>
          <w:kern w:val="2"/>
          <w:sz w:val="24"/>
          <w:szCs w:val="24"/>
        </w:rPr>
      </w:pPr>
      <w:r w:rsidRPr="00B167D2">
        <w:rPr>
          <w:kern w:val="2"/>
          <w:sz w:val="24"/>
          <w:szCs w:val="24"/>
        </w:rPr>
        <w:t>6) возможность получения информации о ходе предоставления муниципальной услуги.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для подачи заявления и документов, необходимых для предоставления муниципальной услуги;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 для получения результата предоставления муниципальной услуги.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F31043" w:rsidRPr="00B167D2" w:rsidRDefault="00F31043" w:rsidP="00F31043">
      <w:pPr>
        <w:autoSpaceDE w:val="0"/>
        <w:autoSpaceDN w:val="0"/>
        <w:adjustRightInd w:val="0"/>
        <w:ind w:firstLine="720"/>
        <w:jc w:val="center"/>
        <w:outlineLvl w:val="2"/>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31043" w:rsidRPr="00B167D2" w:rsidRDefault="00F31043" w:rsidP="00F31043">
      <w:pPr>
        <w:keepNext/>
        <w:keepLines/>
        <w:autoSpaceDE w:val="0"/>
        <w:autoSpaceDN w:val="0"/>
        <w:adjustRightInd w:val="0"/>
        <w:ind w:firstLine="720"/>
        <w:jc w:val="center"/>
        <w:outlineLvl w:val="2"/>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При предоставлении муниципальной услуги специалистами МФЦ осуществляются следующие административные действия в рамках оказания муниципальной услуги: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 обработка заявления и представленных документов, в том числе комплексного запроса;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4) направление заявления и документов, представленных заявителем или его представителем, в администрацию;</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F31043" w:rsidRPr="00B167D2" w:rsidRDefault="00F31043" w:rsidP="00F31043">
      <w:pPr>
        <w:autoSpaceDE w:val="0"/>
        <w:autoSpaceDN w:val="0"/>
        <w:adjustRightInd w:val="0"/>
        <w:ind w:firstLine="709"/>
        <w:jc w:val="both"/>
        <w:rPr>
          <w:rFonts w:eastAsia="Calibri"/>
          <w:i/>
          <w:kern w:val="2"/>
          <w:sz w:val="24"/>
          <w:szCs w:val="24"/>
        </w:rPr>
      </w:pPr>
      <w:r w:rsidRPr="00B167D2">
        <w:rPr>
          <w:kern w:val="2"/>
          <w:sz w:val="24"/>
          <w:szCs w:val="24"/>
        </w:rPr>
        <w:t xml:space="preserve">68. </w:t>
      </w:r>
      <w:r w:rsidRPr="00B167D2">
        <w:rPr>
          <w:rFonts w:eastAsia="Calibri"/>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167D2">
        <w:rPr>
          <w:kern w:val="2"/>
          <w:sz w:val="24"/>
          <w:szCs w:val="24"/>
        </w:rPr>
        <w:t xml:space="preserve"> администрации от 20.05.2019г. №27, предусматривающим </w:t>
      </w:r>
      <w:r w:rsidRPr="00B167D2">
        <w:rPr>
          <w:rFonts w:eastAsia="Calibri"/>
          <w:kern w:val="2"/>
          <w:sz w:val="24"/>
          <w:szCs w:val="24"/>
        </w:rPr>
        <w:t>пять этапов:</w:t>
      </w:r>
    </w:p>
    <w:p w:rsidR="00F31043" w:rsidRPr="00B167D2" w:rsidRDefault="00F31043" w:rsidP="00F31043">
      <w:pPr>
        <w:tabs>
          <w:tab w:val="left" w:pos="-142"/>
          <w:tab w:val="left" w:pos="0"/>
        </w:tabs>
        <w:autoSpaceDE w:val="0"/>
        <w:autoSpaceDN w:val="0"/>
        <w:adjustRightInd w:val="0"/>
        <w:ind w:firstLine="709"/>
        <w:jc w:val="both"/>
        <w:rPr>
          <w:rFonts w:eastAsia="Calibri"/>
          <w:kern w:val="2"/>
          <w:sz w:val="24"/>
          <w:szCs w:val="24"/>
        </w:rPr>
      </w:pPr>
      <w:r w:rsidRPr="00B167D2">
        <w:rPr>
          <w:rFonts w:eastAsia="Calibri"/>
          <w:kern w:val="2"/>
          <w:sz w:val="24"/>
          <w:szCs w:val="24"/>
        </w:rPr>
        <w:t>I этап (до 30.05.2019г.) – возможность получения информации о муниципальной услуге на официальном сайте администрации;</w:t>
      </w:r>
    </w:p>
    <w:p w:rsidR="00F31043" w:rsidRPr="00B167D2" w:rsidRDefault="00F31043" w:rsidP="00F31043">
      <w:pPr>
        <w:tabs>
          <w:tab w:val="left" w:pos="-142"/>
          <w:tab w:val="left" w:pos="0"/>
        </w:tabs>
        <w:autoSpaceDE w:val="0"/>
        <w:autoSpaceDN w:val="0"/>
        <w:adjustRightInd w:val="0"/>
        <w:ind w:firstLine="709"/>
        <w:jc w:val="both"/>
        <w:rPr>
          <w:rFonts w:eastAsia="Calibri"/>
          <w:kern w:val="2"/>
          <w:sz w:val="24"/>
          <w:szCs w:val="24"/>
        </w:rPr>
      </w:pPr>
      <w:r w:rsidRPr="00B167D2">
        <w:rPr>
          <w:rFonts w:eastAsia="Calibri"/>
          <w:kern w:val="2"/>
          <w:sz w:val="24"/>
          <w:szCs w:val="24"/>
        </w:rPr>
        <w:t xml:space="preserve">II этап (до 10.06.2019г.) – возможность копирования и заполнения в электронном виде форм </w:t>
      </w:r>
      <w:r w:rsidRPr="00B167D2">
        <w:rPr>
          <w:kern w:val="2"/>
          <w:sz w:val="24"/>
          <w:szCs w:val="24"/>
        </w:rPr>
        <w:t xml:space="preserve">заявления </w:t>
      </w:r>
      <w:r w:rsidRPr="00B167D2">
        <w:rPr>
          <w:rFonts w:eastAsia="Calibri"/>
          <w:kern w:val="2"/>
          <w:sz w:val="24"/>
          <w:szCs w:val="24"/>
        </w:rPr>
        <w:t>и иных документов, необходимых для получения муниципальной услуги, размещенных на Портале;</w:t>
      </w:r>
    </w:p>
    <w:p w:rsidR="00F31043" w:rsidRPr="00B167D2" w:rsidRDefault="00F31043" w:rsidP="00F31043">
      <w:pPr>
        <w:tabs>
          <w:tab w:val="left" w:pos="-142"/>
          <w:tab w:val="left" w:pos="0"/>
        </w:tabs>
        <w:autoSpaceDE w:val="0"/>
        <w:autoSpaceDN w:val="0"/>
        <w:adjustRightInd w:val="0"/>
        <w:ind w:firstLine="709"/>
        <w:jc w:val="both"/>
        <w:rPr>
          <w:rFonts w:eastAsia="Calibri"/>
          <w:kern w:val="2"/>
          <w:sz w:val="24"/>
          <w:szCs w:val="24"/>
        </w:rPr>
      </w:pPr>
      <w:r w:rsidRPr="00B167D2">
        <w:rPr>
          <w:rFonts w:eastAsia="Calibri"/>
          <w:kern w:val="2"/>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F31043" w:rsidRPr="00B167D2" w:rsidRDefault="00F31043" w:rsidP="00F31043">
      <w:pPr>
        <w:autoSpaceDE w:val="0"/>
        <w:autoSpaceDN w:val="0"/>
        <w:adjustRightInd w:val="0"/>
        <w:ind w:firstLine="709"/>
        <w:jc w:val="both"/>
        <w:rPr>
          <w:rFonts w:eastAsia="Calibri"/>
          <w:kern w:val="2"/>
          <w:sz w:val="24"/>
          <w:szCs w:val="24"/>
        </w:rPr>
      </w:pPr>
      <w:r w:rsidRPr="00B167D2">
        <w:rPr>
          <w:rFonts w:eastAsia="Calibri"/>
          <w:kern w:val="2"/>
          <w:sz w:val="24"/>
          <w:szCs w:val="24"/>
        </w:rPr>
        <w:t>IV этап (до 30.12.2019г.) – возможность осуществления мониторинга хода предоставления муниципальной услуги с использованием Портала;</w:t>
      </w:r>
    </w:p>
    <w:p w:rsidR="00F31043" w:rsidRPr="00B167D2" w:rsidRDefault="00F31043" w:rsidP="00F31043">
      <w:pPr>
        <w:autoSpaceDE w:val="0"/>
        <w:autoSpaceDN w:val="0"/>
        <w:adjustRightInd w:val="0"/>
        <w:ind w:firstLine="709"/>
        <w:jc w:val="both"/>
        <w:rPr>
          <w:kern w:val="2"/>
          <w:sz w:val="24"/>
          <w:szCs w:val="24"/>
        </w:rPr>
      </w:pPr>
      <w:r w:rsidRPr="00B167D2">
        <w:rPr>
          <w:rFonts w:eastAsia="Calibri"/>
          <w:kern w:val="2"/>
          <w:sz w:val="24"/>
          <w:szCs w:val="24"/>
          <w:lang w:val="en-US"/>
        </w:rPr>
        <w:t>V</w:t>
      </w:r>
      <w:r w:rsidRPr="00B167D2">
        <w:rPr>
          <w:rFonts w:eastAsia="Calibri"/>
          <w:kern w:val="2"/>
          <w:sz w:val="24"/>
          <w:szCs w:val="24"/>
        </w:rPr>
        <w:t xml:space="preserve"> этап (до 30.12.2019г.)</w:t>
      </w:r>
      <w:r w:rsidRPr="00B167D2">
        <w:rPr>
          <w:rFonts w:eastAsia="Calibri"/>
          <w:i/>
          <w:kern w:val="2"/>
          <w:sz w:val="24"/>
          <w:szCs w:val="24"/>
        </w:rPr>
        <w:t xml:space="preserve"> – </w:t>
      </w:r>
      <w:r w:rsidRPr="00B167D2">
        <w:rPr>
          <w:rFonts w:eastAsia="Calibri"/>
          <w:kern w:val="2"/>
          <w:sz w:val="24"/>
          <w:szCs w:val="24"/>
        </w:rPr>
        <w:t>возможность получения результата предоставления муниципальной услуги в электронном виде с использованием Портала.</w:t>
      </w:r>
    </w:p>
    <w:p w:rsidR="00F31043" w:rsidRPr="00B167D2" w:rsidRDefault="00F31043" w:rsidP="00F31043">
      <w:pPr>
        <w:autoSpaceDE w:val="0"/>
        <w:autoSpaceDN w:val="0"/>
        <w:adjustRightInd w:val="0"/>
        <w:ind w:firstLine="709"/>
        <w:jc w:val="both"/>
        <w:rPr>
          <w:rFonts w:eastAsia="Calibri"/>
          <w:kern w:val="2"/>
          <w:sz w:val="24"/>
          <w:szCs w:val="24"/>
        </w:rPr>
      </w:pPr>
      <w:r w:rsidRPr="00B167D2">
        <w:rPr>
          <w:kern w:val="2"/>
          <w:sz w:val="24"/>
          <w:szCs w:val="24"/>
        </w:rPr>
        <w:t xml:space="preserve">69. </w:t>
      </w:r>
      <w:r w:rsidRPr="00B167D2">
        <w:rPr>
          <w:rFonts w:eastAsia="Calibri"/>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1043" w:rsidRPr="00B167D2" w:rsidRDefault="00F31043" w:rsidP="00F31043">
      <w:pPr>
        <w:autoSpaceDE w:val="0"/>
        <w:autoSpaceDN w:val="0"/>
        <w:adjustRightInd w:val="0"/>
        <w:ind w:firstLine="709"/>
        <w:jc w:val="both"/>
        <w:rPr>
          <w:rFonts w:eastAsia="Calibri"/>
          <w:kern w:val="2"/>
          <w:sz w:val="24"/>
          <w:szCs w:val="24"/>
        </w:rPr>
      </w:pPr>
      <w:r w:rsidRPr="00B167D2">
        <w:rPr>
          <w:rFonts w:eastAsia="Calibri"/>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31043" w:rsidRPr="00B167D2" w:rsidRDefault="00F31043" w:rsidP="00F31043">
      <w:pPr>
        <w:autoSpaceDE w:val="0"/>
        <w:autoSpaceDN w:val="0"/>
        <w:adjustRightInd w:val="0"/>
        <w:ind w:firstLine="709"/>
        <w:jc w:val="both"/>
        <w:rPr>
          <w:rFonts w:eastAsia="Calibri"/>
          <w:kern w:val="2"/>
          <w:sz w:val="24"/>
          <w:szCs w:val="24"/>
        </w:rPr>
      </w:pPr>
      <w:r w:rsidRPr="00B167D2">
        <w:rPr>
          <w:rFonts w:eastAsia="Calibri"/>
          <w:kern w:val="2"/>
          <w:sz w:val="24"/>
          <w:szCs w:val="24"/>
        </w:rPr>
        <w:t xml:space="preserve">71. Подача заявителем </w:t>
      </w:r>
      <w:r w:rsidRPr="00B167D2">
        <w:rPr>
          <w:kern w:val="2"/>
          <w:sz w:val="24"/>
          <w:szCs w:val="24"/>
        </w:rPr>
        <w:t xml:space="preserve">заявления </w:t>
      </w:r>
      <w:r w:rsidRPr="00B167D2">
        <w:rPr>
          <w:rFonts w:eastAsia="Calibri"/>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31043" w:rsidRPr="00B167D2" w:rsidRDefault="00F31043" w:rsidP="00F31043">
      <w:pPr>
        <w:autoSpaceDE w:val="0"/>
        <w:autoSpaceDN w:val="0"/>
        <w:adjustRightInd w:val="0"/>
        <w:ind w:firstLine="709"/>
        <w:jc w:val="both"/>
        <w:rPr>
          <w:rFonts w:eastAsia="Calibri"/>
          <w:kern w:val="2"/>
          <w:sz w:val="24"/>
          <w:szCs w:val="24"/>
        </w:rPr>
      </w:pPr>
      <w:r w:rsidRPr="00B167D2">
        <w:rPr>
          <w:rFonts w:eastAsia="Calibri"/>
          <w:kern w:val="2"/>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F31043" w:rsidRPr="00B167D2" w:rsidRDefault="00F31043" w:rsidP="00F31043">
      <w:pPr>
        <w:autoSpaceDE w:val="0"/>
        <w:autoSpaceDN w:val="0"/>
        <w:adjustRightInd w:val="0"/>
        <w:ind w:firstLine="709"/>
        <w:jc w:val="both"/>
        <w:rPr>
          <w:rFonts w:eastAsia="Calibri"/>
          <w:kern w:val="2"/>
          <w:sz w:val="24"/>
          <w:szCs w:val="24"/>
        </w:rPr>
      </w:pPr>
      <w:r w:rsidRPr="00B167D2">
        <w:rPr>
          <w:rFonts w:eastAsia="Calibri"/>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31043" w:rsidRPr="00B167D2" w:rsidRDefault="00F31043" w:rsidP="00F31043">
      <w:pPr>
        <w:autoSpaceDE w:val="0"/>
        <w:autoSpaceDN w:val="0"/>
        <w:adjustRightInd w:val="0"/>
        <w:ind w:firstLine="709"/>
        <w:jc w:val="both"/>
        <w:rPr>
          <w:rFonts w:eastAsia="Calibri"/>
          <w:kern w:val="2"/>
          <w:sz w:val="24"/>
          <w:szCs w:val="24"/>
        </w:rPr>
      </w:pPr>
      <w:r w:rsidRPr="00B167D2">
        <w:rPr>
          <w:rFonts w:eastAsia="Calibri"/>
          <w:kern w:val="2"/>
          <w:sz w:val="24"/>
          <w:szCs w:val="24"/>
        </w:rPr>
        <w:t xml:space="preserve">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B167D2">
        <w:rPr>
          <w:kern w:val="2"/>
          <w:sz w:val="24"/>
          <w:szCs w:val="24"/>
        </w:rPr>
        <w:t xml:space="preserve">Заявление </w:t>
      </w:r>
      <w:r w:rsidRPr="00B167D2">
        <w:rPr>
          <w:rFonts w:eastAsia="Calibri"/>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 xml:space="preserve">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w:t>
      </w:r>
      <w:r w:rsidRPr="00B167D2">
        <w:rPr>
          <w:kern w:val="2"/>
          <w:sz w:val="24"/>
          <w:szCs w:val="24"/>
        </w:rPr>
        <w:lastRenderedPageBreak/>
        <w:t>выданная физическим лицом, – усиленной квалифицированной электронной подписью нотариуса.</w:t>
      </w:r>
    </w:p>
    <w:p w:rsidR="00F31043" w:rsidRPr="00B167D2" w:rsidRDefault="00F31043" w:rsidP="00F31043">
      <w:pPr>
        <w:autoSpaceDE w:val="0"/>
        <w:autoSpaceDN w:val="0"/>
        <w:adjustRightInd w:val="0"/>
        <w:ind w:firstLine="709"/>
        <w:jc w:val="both"/>
        <w:rPr>
          <w:kern w:val="2"/>
          <w:sz w:val="24"/>
          <w:szCs w:val="24"/>
        </w:rPr>
      </w:pPr>
    </w:p>
    <w:p w:rsidR="00F31043" w:rsidRPr="00B167D2" w:rsidRDefault="00F31043" w:rsidP="00F31043">
      <w:pPr>
        <w:keepNext/>
        <w:keepLines/>
        <w:autoSpaceDE w:val="0"/>
        <w:autoSpaceDN w:val="0"/>
        <w:adjustRightInd w:val="0"/>
        <w:jc w:val="center"/>
        <w:rPr>
          <w:kern w:val="2"/>
          <w:sz w:val="24"/>
          <w:szCs w:val="24"/>
        </w:rPr>
      </w:pPr>
      <w:r w:rsidRPr="00B167D2">
        <w:rPr>
          <w:kern w:val="2"/>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31043" w:rsidRPr="00B167D2" w:rsidRDefault="00F31043" w:rsidP="00F31043">
      <w:pPr>
        <w:keepNext/>
        <w:keepLines/>
        <w:autoSpaceDE w:val="0"/>
        <w:autoSpaceDN w:val="0"/>
        <w:adjustRightInd w:val="0"/>
        <w:ind w:firstLine="709"/>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21. Состав и последовательность административных процедур</w:t>
      </w:r>
    </w:p>
    <w:p w:rsidR="00F31043" w:rsidRPr="00B167D2" w:rsidRDefault="00F31043" w:rsidP="00F31043">
      <w:pPr>
        <w:keepNext/>
        <w:keepLines/>
        <w:autoSpaceDE w:val="0"/>
        <w:autoSpaceDN w:val="0"/>
        <w:adjustRightInd w:val="0"/>
        <w:ind w:firstLine="709"/>
        <w:jc w:val="both"/>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74. Предоставление муниципальной услуги включает в себя следующие административные процедуры:</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прием и регистрация заявления и документов, представленных заявителем;</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 формирование и направление межведомственных запросов в органы, участвующие в предоставлении муниципальной услуги;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 принятие решения о принятии заявления к рассмотрению или решения об отказе в предоставлении муниципальной услуги;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4)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5) выдача (направление) заявителю результата муниципальной услуги или уведомления об отказе в принятии заявления к рассмотрению.</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прием заявления и документов, представленных заявителем;</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 формирование и направление межведомственных запросов в органы, участвующие в предоставлении муниципальной услуги.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76. При предоставлении муниципальной услуги МФЦ выполняет следующие действия:</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 прием заявления и документов, представленных заявителем или его представителем, в том числе комплексного запроса;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 обработка заявления и представленных документов, в том числе комплексного запроса;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4) направление заявления и документов, представленных заявителем или его представителем, в администрацию;</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F31043" w:rsidRPr="00B167D2" w:rsidRDefault="00F31043" w:rsidP="00F31043">
      <w:pPr>
        <w:autoSpaceDE w:val="0"/>
        <w:autoSpaceDN w:val="0"/>
        <w:adjustRightInd w:val="0"/>
        <w:ind w:firstLine="709"/>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22. Прием, регистрация заявления и документов, представленных заявителем</w:t>
      </w:r>
    </w:p>
    <w:p w:rsidR="00F31043" w:rsidRPr="00B167D2" w:rsidRDefault="00F31043" w:rsidP="00F31043">
      <w:pPr>
        <w:keepNext/>
        <w:keepLines/>
        <w:autoSpaceDE w:val="0"/>
        <w:autoSpaceDN w:val="0"/>
        <w:adjustRightInd w:val="0"/>
        <w:jc w:val="both"/>
        <w:rPr>
          <w:kern w:val="2"/>
          <w:sz w:val="24"/>
          <w:szCs w:val="24"/>
        </w:rPr>
      </w:pPr>
    </w:p>
    <w:p w:rsidR="00F31043" w:rsidRPr="00B167D2" w:rsidRDefault="00F31043" w:rsidP="00F31043">
      <w:pPr>
        <w:autoSpaceDE w:val="0"/>
        <w:autoSpaceDN w:val="0"/>
        <w:ind w:firstLine="709"/>
        <w:jc w:val="both"/>
        <w:rPr>
          <w:kern w:val="2"/>
          <w:sz w:val="24"/>
          <w:szCs w:val="24"/>
        </w:rPr>
      </w:pPr>
      <w:r w:rsidRPr="00B167D2">
        <w:rPr>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w:t>
      </w:r>
      <w:r w:rsidRPr="00B167D2">
        <w:rPr>
          <w:kern w:val="2"/>
          <w:sz w:val="24"/>
          <w:szCs w:val="24"/>
        </w:rPr>
        <w:lastRenderedPageBreak/>
        <w:t>приложенными документами одним из способов, указанных в пункте 30 настоящего административного регламента, или комплексного запроса.</w:t>
      </w:r>
    </w:p>
    <w:p w:rsidR="00F31043" w:rsidRPr="00B167D2" w:rsidRDefault="00F31043" w:rsidP="00F31043">
      <w:pPr>
        <w:ind w:firstLine="709"/>
        <w:contextualSpacing/>
        <w:jc w:val="both"/>
        <w:rPr>
          <w:i/>
          <w:kern w:val="2"/>
          <w:sz w:val="24"/>
          <w:szCs w:val="24"/>
        </w:rPr>
      </w:pPr>
      <w:r w:rsidRPr="00B167D2">
        <w:rPr>
          <w:kern w:val="2"/>
          <w:sz w:val="24"/>
          <w:szCs w:val="24"/>
        </w:rPr>
        <w:t>78.</w:t>
      </w:r>
      <w:r w:rsidRPr="00B167D2">
        <w:rPr>
          <w:sz w:val="24"/>
          <w:szCs w:val="24"/>
        </w:rPr>
        <w:t xml:space="preserve"> </w:t>
      </w:r>
      <w:r w:rsidRPr="00B167D2">
        <w:rPr>
          <w:kern w:val="2"/>
          <w:sz w:val="24"/>
          <w:szCs w:val="24"/>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31043" w:rsidRPr="00B167D2" w:rsidRDefault="00F31043" w:rsidP="00F31043">
      <w:pPr>
        <w:autoSpaceDE w:val="0"/>
        <w:autoSpaceDN w:val="0"/>
        <w:ind w:firstLine="709"/>
        <w:jc w:val="both"/>
        <w:rPr>
          <w:i/>
          <w:kern w:val="2"/>
          <w:sz w:val="24"/>
          <w:szCs w:val="24"/>
        </w:rPr>
      </w:pPr>
      <w:r w:rsidRPr="00B167D2">
        <w:rPr>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B167D2">
        <w:rPr>
          <w:sz w:val="24"/>
          <w:szCs w:val="24"/>
        </w:rPr>
        <w:t>Журнале регистрации входящей корреспонденции</w:t>
      </w:r>
      <w:r w:rsidRPr="00B167D2">
        <w:rPr>
          <w:i/>
          <w:kern w:val="2"/>
          <w:sz w:val="24"/>
          <w:szCs w:val="24"/>
        </w:rPr>
        <w:t>.</w:t>
      </w:r>
    </w:p>
    <w:p w:rsidR="00F31043" w:rsidRPr="00B167D2" w:rsidRDefault="00F31043" w:rsidP="00F31043">
      <w:pPr>
        <w:autoSpaceDE w:val="0"/>
        <w:autoSpaceDN w:val="0"/>
        <w:ind w:firstLine="709"/>
        <w:jc w:val="both"/>
        <w:rPr>
          <w:kern w:val="2"/>
          <w:sz w:val="24"/>
          <w:szCs w:val="24"/>
        </w:rPr>
      </w:pPr>
      <w:r w:rsidRPr="00B167D2">
        <w:rPr>
          <w:kern w:val="2"/>
          <w:sz w:val="24"/>
          <w:szCs w:val="24"/>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Второй экземпляр расписки приобщается к представленным в администрацию заявлению и документам.</w:t>
      </w:r>
    </w:p>
    <w:p w:rsidR="00F31043" w:rsidRPr="00B167D2" w:rsidRDefault="00F31043" w:rsidP="00F31043">
      <w:pPr>
        <w:autoSpaceDE w:val="0"/>
        <w:autoSpaceDN w:val="0"/>
        <w:ind w:firstLine="709"/>
        <w:jc w:val="both"/>
        <w:rPr>
          <w:kern w:val="2"/>
          <w:sz w:val="24"/>
          <w:szCs w:val="24"/>
        </w:rPr>
      </w:pPr>
      <w:r w:rsidRPr="00B167D2">
        <w:rPr>
          <w:kern w:val="2"/>
          <w:sz w:val="24"/>
          <w:szCs w:val="24"/>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 заявления и документов на адрес электронный почты администрации).</w:t>
      </w:r>
    </w:p>
    <w:p w:rsidR="00F31043" w:rsidRPr="00B167D2" w:rsidRDefault="00F31043" w:rsidP="00F31043">
      <w:pPr>
        <w:autoSpaceDE w:val="0"/>
        <w:autoSpaceDN w:val="0"/>
        <w:ind w:firstLine="709"/>
        <w:jc w:val="both"/>
        <w:rPr>
          <w:kern w:val="2"/>
          <w:sz w:val="24"/>
          <w:szCs w:val="24"/>
        </w:rPr>
      </w:pPr>
      <w:r w:rsidRPr="00B167D2">
        <w:rPr>
          <w:kern w:val="2"/>
          <w:sz w:val="24"/>
          <w:szCs w:val="24"/>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31043" w:rsidRPr="00B167D2" w:rsidRDefault="00F31043" w:rsidP="00F31043">
      <w:pPr>
        <w:autoSpaceDE w:val="0"/>
        <w:autoSpaceDN w:val="0"/>
        <w:ind w:firstLine="709"/>
        <w:jc w:val="both"/>
        <w:rPr>
          <w:kern w:val="2"/>
          <w:sz w:val="24"/>
          <w:szCs w:val="24"/>
        </w:rPr>
      </w:pPr>
      <w:r w:rsidRPr="00B167D2">
        <w:rPr>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F31043" w:rsidRPr="00B167D2" w:rsidRDefault="00F31043" w:rsidP="00F31043">
      <w:pPr>
        <w:autoSpaceDE w:val="0"/>
        <w:autoSpaceDN w:val="0"/>
        <w:ind w:firstLine="709"/>
        <w:jc w:val="both"/>
        <w:rPr>
          <w:kern w:val="2"/>
          <w:sz w:val="24"/>
          <w:szCs w:val="24"/>
        </w:rPr>
      </w:pPr>
      <w:r w:rsidRPr="00B167D2">
        <w:rPr>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F31043" w:rsidRPr="00B167D2" w:rsidRDefault="00F31043" w:rsidP="00F31043">
      <w:pPr>
        <w:autoSpaceDE w:val="0"/>
        <w:autoSpaceDN w:val="0"/>
        <w:ind w:firstLine="709"/>
        <w:jc w:val="both"/>
        <w:rPr>
          <w:kern w:val="2"/>
          <w:sz w:val="24"/>
          <w:szCs w:val="24"/>
        </w:rPr>
      </w:pPr>
      <w:r w:rsidRPr="00B167D2">
        <w:rPr>
          <w:kern w:val="2"/>
          <w:sz w:val="24"/>
          <w:szCs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B167D2">
        <w:rPr>
          <w:sz w:val="24"/>
          <w:szCs w:val="24"/>
        </w:rPr>
        <w:t>Журнале регистрации входящей корреспонденции.</w:t>
      </w:r>
    </w:p>
    <w:p w:rsidR="00F31043" w:rsidRPr="00B167D2" w:rsidRDefault="00F31043" w:rsidP="00F31043">
      <w:pPr>
        <w:autoSpaceDE w:val="0"/>
        <w:autoSpaceDN w:val="0"/>
        <w:adjustRightInd w:val="0"/>
        <w:ind w:firstLine="720"/>
        <w:jc w:val="center"/>
        <w:outlineLvl w:val="2"/>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23. Формирование и направление межведомственных</w:t>
      </w:r>
      <w:r w:rsidRPr="00B167D2">
        <w:rPr>
          <w:kern w:val="2"/>
          <w:sz w:val="24"/>
          <w:szCs w:val="24"/>
        </w:rPr>
        <w:br/>
        <w:t>запросов в органы (организации), участвующие</w:t>
      </w:r>
      <w:r w:rsidRPr="00B167D2">
        <w:rPr>
          <w:kern w:val="2"/>
          <w:sz w:val="24"/>
          <w:szCs w:val="24"/>
        </w:rPr>
        <w:br/>
        <w:t>в предоставлении муниципальной услуги</w:t>
      </w:r>
    </w:p>
    <w:p w:rsidR="00F31043" w:rsidRPr="00B167D2" w:rsidRDefault="00F31043" w:rsidP="00F31043">
      <w:pPr>
        <w:keepNext/>
        <w:keepLines/>
        <w:autoSpaceDE w:val="0"/>
        <w:autoSpaceDN w:val="0"/>
        <w:adjustRightInd w:val="0"/>
        <w:ind w:firstLine="709"/>
        <w:jc w:val="both"/>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86. Основанием для начала административной процедуры является непредставление заявителем документов, указанных в пункте 34 настоящего административного регламента.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 xml:space="preserve">87. Должностное лицо администрации, ответственное за предоставление муниципальной услуги, в течение трех рабочих дней со дня регистрации заявления, </w:t>
      </w:r>
      <w:r w:rsidRPr="00B167D2">
        <w:rPr>
          <w:kern w:val="2"/>
          <w:sz w:val="24"/>
          <w:szCs w:val="24"/>
        </w:rPr>
        <w:lastRenderedPageBreak/>
        <w:t>представленных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в Федеральную налоговую службу – в целях получения:</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б) выписки из Единого государственного реестра юридических лиц – в случае, если заявителем является юридическое лицо;</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 в Федеральную службу государственной регистрации, кадастра и картографии – в целях получения:</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а) выписки из Единого государственного реестра недвижимости об испрашиваемом земельном участке;</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 xml:space="preserve">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B167D2">
        <w:rPr>
          <w:sz w:val="24"/>
          <w:szCs w:val="24"/>
        </w:rPr>
        <w:t>от 28 декабря 2015 года №146-ОЗ «О бесплатном предоставлении земельных участков в собственность граждан»</w:t>
      </w:r>
      <w:r w:rsidRPr="00B167D2">
        <w:rPr>
          <w:kern w:val="2"/>
          <w:sz w:val="24"/>
          <w:szCs w:val="24"/>
        </w:rPr>
        <w:t>);</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 xml:space="preserve">4) в министерство строительства, дорожного хозяйства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w:t>
      </w:r>
      <w:r w:rsidRPr="00B167D2">
        <w:rPr>
          <w:sz w:val="24"/>
          <w:szCs w:val="24"/>
        </w:rPr>
        <w:t>от 28 декабря 2015 года №146</w:t>
      </w:r>
      <w:r w:rsidRPr="00B167D2">
        <w:rPr>
          <w:sz w:val="24"/>
          <w:szCs w:val="24"/>
        </w:rPr>
        <w:noBreakHyphen/>
        <w:t>ОЗ «О бесплатном предоставлении земельных участков в собственность граждан»</w:t>
      </w:r>
      <w:r w:rsidRPr="00B167D2">
        <w:rPr>
          <w:kern w:val="2"/>
          <w:sz w:val="24"/>
          <w:szCs w:val="24"/>
        </w:rPr>
        <w:t>);</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B167D2">
        <w:rPr>
          <w:kern w:val="2"/>
          <w:sz w:val="24"/>
          <w:szCs w:val="24"/>
          <w:vertAlign w:val="superscript"/>
        </w:rPr>
        <w:t>6</w:t>
      </w:r>
      <w:r w:rsidRPr="00B167D2">
        <w:rPr>
          <w:kern w:val="2"/>
          <w:sz w:val="24"/>
          <w:szCs w:val="24"/>
        </w:rPr>
        <w:t xml:space="preserve"> Земельного кодекса Российской Федерации);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6) в Аппарат Правительства Российской Федерации – в целях получения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B167D2">
        <w:rPr>
          <w:kern w:val="2"/>
          <w:sz w:val="24"/>
          <w:szCs w:val="24"/>
          <w:vertAlign w:val="superscript"/>
        </w:rPr>
        <w:t>6</w:t>
      </w:r>
      <w:r w:rsidRPr="00B167D2">
        <w:rPr>
          <w:kern w:val="2"/>
          <w:sz w:val="24"/>
          <w:szCs w:val="24"/>
        </w:rPr>
        <w:t xml:space="preserve"> Земельного кодекса Российской Федерации);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B167D2">
        <w:rPr>
          <w:kern w:val="2"/>
          <w:sz w:val="24"/>
          <w:szCs w:val="24"/>
          <w:vertAlign w:val="superscript"/>
        </w:rPr>
        <w:t>6</w:t>
      </w:r>
      <w:r w:rsidRPr="00B167D2">
        <w:rPr>
          <w:kern w:val="2"/>
          <w:sz w:val="24"/>
          <w:szCs w:val="24"/>
        </w:rPr>
        <w:t xml:space="preserve"> Земельного кодекса Российской Федерации);</w:t>
      </w:r>
    </w:p>
    <w:p w:rsidR="00F31043" w:rsidRPr="00B167D2" w:rsidRDefault="00F31043" w:rsidP="00F31043">
      <w:pPr>
        <w:autoSpaceDE w:val="0"/>
        <w:autoSpaceDN w:val="0"/>
        <w:adjustRightInd w:val="0"/>
        <w:ind w:firstLine="709"/>
        <w:jc w:val="both"/>
        <w:rPr>
          <w:kern w:val="2"/>
          <w:sz w:val="24"/>
          <w:szCs w:val="24"/>
        </w:rPr>
      </w:pPr>
      <w:r w:rsidRPr="00B167D2">
        <w:rPr>
          <w:sz w:val="24"/>
          <w:szCs w:val="24"/>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88.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B167D2">
        <w:rPr>
          <w:kern w:val="2"/>
          <w:sz w:val="24"/>
          <w:szCs w:val="24"/>
          <w:vertAlign w:val="superscript"/>
        </w:rPr>
        <w:t xml:space="preserve">2 </w:t>
      </w:r>
      <w:hyperlink r:id="rId8" w:history="1"/>
      <w:r w:rsidRPr="00B167D2">
        <w:rPr>
          <w:kern w:val="2"/>
          <w:sz w:val="24"/>
          <w:szCs w:val="24"/>
        </w:rPr>
        <w:t>Федерального закона от</w:t>
      </w:r>
      <w:r w:rsidRPr="00B167D2">
        <w:rPr>
          <w:kern w:val="2"/>
          <w:sz w:val="24"/>
          <w:szCs w:val="24"/>
        </w:rPr>
        <w:br/>
        <w:t>27 июля 2010 года №210</w:t>
      </w:r>
      <w:r w:rsidRPr="00B167D2">
        <w:rPr>
          <w:kern w:val="2"/>
          <w:sz w:val="24"/>
          <w:szCs w:val="24"/>
        </w:rPr>
        <w:noBreakHyphen/>
        <w:t>ФЗ «Об организации предоставления государственных и муниципальных услуг».</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31043" w:rsidRPr="00B167D2" w:rsidRDefault="00F31043" w:rsidP="00F31043">
      <w:pPr>
        <w:autoSpaceDE w:val="0"/>
        <w:autoSpaceDN w:val="0"/>
        <w:adjustRightInd w:val="0"/>
        <w:ind w:firstLine="709"/>
        <w:jc w:val="both"/>
        <w:rPr>
          <w:color w:val="FF0000"/>
          <w:kern w:val="2"/>
          <w:sz w:val="24"/>
          <w:szCs w:val="24"/>
        </w:rPr>
      </w:pPr>
      <w:r w:rsidRPr="00B167D2">
        <w:rPr>
          <w:kern w:val="2"/>
          <w:sz w:val="24"/>
          <w:szCs w:val="24"/>
        </w:rPr>
        <w:lastRenderedPageBreak/>
        <w:t xml:space="preserve">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167D2">
        <w:rPr>
          <w:sz w:val="24"/>
          <w:szCs w:val="24"/>
        </w:rPr>
        <w:t>Журнале регистрации входящей корреспонденции</w:t>
      </w:r>
      <w:r w:rsidRPr="00B167D2">
        <w:rPr>
          <w:i/>
          <w:color w:val="FF0000"/>
          <w:kern w:val="2"/>
          <w:sz w:val="24"/>
          <w:szCs w:val="24"/>
        </w:rPr>
        <w:t xml:space="preserve">. </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F31043" w:rsidRPr="00B167D2" w:rsidRDefault="00F31043" w:rsidP="00F31043">
      <w:pPr>
        <w:autoSpaceDE w:val="0"/>
        <w:autoSpaceDN w:val="0"/>
        <w:adjustRightInd w:val="0"/>
        <w:ind w:firstLine="709"/>
        <w:jc w:val="both"/>
        <w:rPr>
          <w:sz w:val="24"/>
          <w:szCs w:val="24"/>
        </w:rPr>
      </w:pPr>
      <w:r w:rsidRPr="00B167D2">
        <w:rPr>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167D2">
        <w:rPr>
          <w:sz w:val="24"/>
          <w:szCs w:val="24"/>
        </w:rPr>
        <w:t>Журнале регистрации входящей корреспонденции.</w:t>
      </w:r>
    </w:p>
    <w:p w:rsidR="00F31043" w:rsidRPr="00B167D2" w:rsidRDefault="00F31043" w:rsidP="00F31043">
      <w:pPr>
        <w:autoSpaceDE w:val="0"/>
        <w:autoSpaceDN w:val="0"/>
        <w:adjustRightInd w:val="0"/>
        <w:ind w:firstLine="709"/>
        <w:jc w:val="both"/>
        <w:rPr>
          <w:kern w:val="2"/>
          <w:sz w:val="24"/>
          <w:szCs w:val="24"/>
        </w:rPr>
      </w:pPr>
    </w:p>
    <w:p w:rsidR="00F31043" w:rsidRPr="00B167D2" w:rsidRDefault="00F31043" w:rsidP="00F31043">
      <w:pPr>
        <w:keepLines/>
        <w:autoSpaceDE w:val="0"/>
        <w:autoSpaceDN w:val="0"/>
        <w:adjustRightInd w:val="0"/>
        <w:jc w:val="center"/>
        <w:outlineLvl w:val="2"/>
        <w:rPr>
          <w:kern w:val="2"/>
          <w:sz w:val="24"/>
          <w:szCs w:val="24"/>
        </w:rPr>
      </w:pPr>
      <w:r w:rsidRPr="00B167D2">
        <w:rPr>
          <w:kern w:val="2"/>
          <w:sz w:val="24"/>
          <w:szCs w:val="24"/>
        </w:rPr>
        <w:t>Глава 24. Принятие решения о принятии заявления к рассмотрению</w:t>
      </w:r>
      <w:r w:rsidRPr="00B167D2">
        <w:rPr>
          <w:kern w:val="2"/>
          <w:sz w:val="24"/>
          <w:szCs w:val="24"/>
        </w:rPr>
        <w:br/>
        <w:t>или решения об отказе в предоставлении муниципальной услуги</w:t>
      </w:r>
    </w:p>
    <w:p w:rsidR="00F31043" w:rsidRPr="00B167D2" w:rsidRDefault="00F31043" w:rsidP="00F31043">
      <w:pPr>
        <w:keepLines/>
        <w:autoSpaceDE w:val="0"/>
        <w:autoSpaceDN w:val="0"/>
        <w:adjustRightInd w:val="0"/>
        <w:jc w:val="center"/>
        <w:outlineLvl w:val="2"/>
        <w:rPr>
          <w:kern w:val="2"/>
          <w:sz w:val="24"/>
          <w:szCs w:val="24"/>
        </w:rPr>
      </w:pP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94.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 xml:space="preserve">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w:t>
      </w:r>
      <w:r w:rsidRPr="00B167D2">
        <w:rPr>
          <w:kern w:val="2"/>
          <w:sz w:val="24"/>
          <w:szCs w:val="24"/>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B167D2">
        <w:rPr>
          <w:sz w:val="24"/>
          <w:szCs w:val="24"/>
        </w:rPr>
        <w:t>Журнале регистрации входящей корреспонденции</w:t>
      </w:r>
      <w:r w:rsidRPr="00B167D2">
        <w:rPr>
          <w:i/>
          <w:kern w:val="2"/>
          <w:sz w:val="24"/>
          <w:szCs w:val="24"/>
        </w:rPr>
        <w:t>.</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 xml:space="preserve">100. Способом фиксации результата административной процедуры является запись в </w:t>
      </w:r>
      <w:r w:rsidRPr="00B167D2">
        <w:rPr>
          <w:sz w:val="24"/>
          <w:szCs w:val="24"/>
        </w:rPr>
        <w:t>Журнале регистрации входящей корреспонденции</w:t>
      </w:r>
      <w:r w:rsidRPr="00B167D2">
        <w:rPr>
          <w:rStyle w:val="af5"/>
          <w:kern w:val="2"/>
          <w:sz w:val="24"/>
          <w:szCs w:val="24"/>
        </w:rPr>
        <w:t xml:space="preserve"> </w:t>
      </w:r>
      <w:r w:rsidRPr="00B167D2">
        <w:rPr>
          <w:kern w:val="2"/>
          <w:sz w:val="24"/>
          <w:szCs w:val="24"/>
        </w:rPr>
        <w:t>о принятии заявления к рассмотрению или письменное уведомление об отказе в принятии заявления к рассмотрению.</w:t>
      </w:r>
    </w:p>
    <w:p w:rsidR="00F31043" w:rsidRPr="00B167D2" w:rsidRDefault="00F31043" w:rsidP="00F31043">
      <w:pPr>
        <w:autoSpaceDE w:val="0"/>
        <w:autoSpaceDN w:val="0"/>
        <w:adjustRightInd w:val="0"/>
        <w:ind w:firstLine="720"/>
        <w:jc w:val="center"/>
        <w:outlineLvl w:val="2"/>
        <w:rPr>
          <w:kern w:val="2"/>
          <w:sz w:val="24"/>
          <w:szCs w:val="24"/>
        </w:rPr>
      </w:pPr>
    </w:p>
    <w:p w:rsidR="00F31043" w:rsidRPr="00B167D2" w:rsidRDefault="00F31043" w:rsidP="00F31043">
      <w:pPr>
        <w:keepNext/>
        <w:keepLines/>
        <w:autoSpaceDE w:val="0"/>
        <w:autoSpaceDN w:val="0"/>
        <w:adjustRightInd w:val="0"/>
        <w:ind w:firstLine="708"/>
        <w:jc w:val="center"/>
        <w:outlineLvl w:val="2"/>
        <w:rPr>
          <w:kern w:val="2"/>
          <w:sz w:val="24"/>
          <w:szCs w:val="24"/>
        </w:rPr>
      </w:pPr>
      <w:r w:rsidRPr="00B167D2">
        <w:rPr>
          <w:kern w:val="2"/>
          <w:sz w:val="24"/>
          <w:szCs w:val="24"/>
        </w:rPr>
        <w:t>Глава 25.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F31043" w:rsidRPr="00B167D2" w:rsidRDefault="00F31043" w:rsidP="00F31043">
      <w:pPr>
        <w:keepNext/>
        <w:keepLines/>
        <w:autoSpaceDE w:val="0"/>
        <w:autoSpaceDN w:val="0"/>
        <w:adjustRightInd w:val="0"/>
        <w:jc w:val="center"/>
        <w:outlineLvl w:val="2"/>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102. Должностное лицо администрации, ответственное за предоставление муниципальной услуги, в</w:t>
      </w:r>
      <w:r w:rsidRPr="00B167D2">
        <w:rPr>
          <w:sz w:val="24"/>
          <w:szCs w:val="24"/>
        </w:rPr>
        <w:t xml:space="preserve"> срок не более чем тридцать календарных 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103 настоящего административного регламента, решение об отказе в предварительном согласовании предоставления земельного участка.</w:t>
      </w:r>
    </w:p>
    <w:p w:rsidR="00F31043" w:rsidRPr="00B167D2" w:rsidRDefault="00F31043" w:rsidP="00F31043">
      <w:pPr>
        <w:autoSpaceDE w:val="0"/>
        <w:autoSpaceDN w:val="0"/>
        <w:adjustRightInd w:val="0"/>
        <w:ind w:firstLine="709"/>
        <w:contextualSpacing/>
        <w:jc w:val="both"/>
        <w:rPr>
          <w:kern w:val="2"/>
          <w:sz w:val="24"/>
          <w:szCs w:val="24"/>
        </w:rPr>
      </w:pPr>
      <w:r w:rsidRPr="00B167D2">
        <w:rPr>
          <w:kern w:val="2"/>
          <w:sz w:val="24"/>
          <w:szCs w:val="24"/>
        </w:rPr>
        <w:t>103. Основания для отказа в предварительном согласовании предоставления земельного участка:</w:t>
      </w:r>
    </w:p>
    <w:p w:rsidR="00F31043" w:rsidRPr="00B167D2" w:rsidRDefault="00F31043" w:rsidP="00F31043">
      <w:pPr>
        <w:autoSpaceDE w:val="0"/>
        <w:autoSpaceDN w:val="0"/>
        <w:adjustRightInd w:val="0"/>
        <w:ind w:firstLine="709"/>
        <w:contextualSpacing/>
        <w:jc w:val="both"/>
        <w:rPr>
          <w:sz w:val="24"/>
          <w:szCs w:val="24"/>
        </w:rPr>
      </w:pPr>
      <w:r w:rsidRPr="00B167D2">
        <w:rPr>
          <w:kern w:val="2"/>
          <w:sz w:val="24"/>
          <w:szCs w:val="24"/>
        </w:rPr>
        <w:t xml:space="preserve">1) </w:t>
      </w:r>
      <w:r w:rsidRPr="00B167D2">
        <w:rPr>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а) несоответствие схемы расположения земельного участка ее форме, формату или требованиям к ее подготовке;</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lastRenderedPageBreak/>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в) разработка схемы расположения земельного участка с нарушением предусмотренных статьей 11</w:t>
      </w:r>
      <w:r w:rsidRPr="00B167D2">
        <w:rPr>
          <w:sz w:val="24"/>
          <w:szCs w:val="24"/>
          <w:vertAlign w:val="superscript"/>
        </w:rPr>
        <w:t>9</w:t>
      </w:r>
      <w:r w:rsidRPr="00B167D2">
        <w:rPr>
          <w:sz w:val="24"/>
          <w:szCs w:val="24"/>
        </w:rPr>
        <w:t xml:space="preserve"> Земельного кодекса Российской Федерации требований к образуемым земельным участкам;</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2) земельный участок, который предстоит образовать, не может быть предоставлен заявителю по следующим основаниям:</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167D2">
        <w:rPr>
          <w:sz w:val="24"/>
          <w:szCs w:val="24"/>
          <w:vertAlign w:val="superscript"/>
        </w:rPr>
        <w:t>10</w:t>
      </w:r>
      <w:r w:rsidRPr="00B167D2">
        <w:rPr>
          <w:sz w:val="24"/>
          <w:szCs w:val="24"/>
        </w:rPr>
        <w:t>Земельногокодекса Российской Федерации;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167D2">
        <w:rPr>
          <w:sz w:val="24"/>
          <w:szCs w:val="24"/>
          <w:vertAlign w:val="superscript"/>
        </w:rPr>
        <w:t xml:space="preserve">36 </w:t>
      </w:r>
      <w:r w:rsidRPr="00B167D2">
        <w:rPr>
          <w:sz w:val="24"/>
          <w:szCs w:val="24"/>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B167D2">
        <w:rPr>
          <w:sz w:val="24"/>
          <w:szCs w:val="24"/>
          <w:vertAlign w:val="superscript"/>
        </w:rPr>
        <w:t>32</w:t>
      </w:r>
      <w:r w:rsidRPr="00B167D2">
        <w:rPr>
          <w:sz w:val="24"/>
          <w:szCs w:val="24"/>
        </w:rPr>
        <w:t xml:space="preserve"> Градостроительного кодекса Российской Федерации;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 xml:space="preserve">е)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B167D2">
        <w:rPr>
          <w:sz w:val="24"/>
          <w:szCs w:val="24"/>
        </w:rPr>
        <w:lastRenderedPageBreak/>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B167D2">
        <w:rPr>
          <w:sz w:val="24"/>
          <w:szCs w:val="24"/>
        </w:rPr>
        <w:br/>
        <w:t>статьей 39</w:t>
      </w:r>
      <w:r w:rsidRPr="00B167D2">
        <w:rPr>
          <w:sz w:val="24"/>
          <w:szCs w:val="24"/>
          <w:vertAlign w:val="superscript"/>
        </w:rPr>
        <w:t xml:space="preserve">36 </w:t>
      </w:r>
      <w:r w:rsidRPr="00B167D2">
        <w:rPr>
          <w:sz w:val="24"/>
          <w:szCs w:val="24"/>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м)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B167D2">
        <w:rPr>
          <w:sz w:val="24"/>
          <w:szCs w:val="24"/>
          <w:vertAlign w:val="superscript"/>
        </w:rPr>
        <w:t xml:space="preserve">11 </w:t>
      </w:r>
      <w:r w:rsidRPr="00B167D2">
        <w:rPr>
          <w:sz w:val="24"/>
          <w:szCs w:val="24"/>
        </w:rPr>
        <w:t>Земельного кодекса Российской Федерации;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н) в отношении земельного участка, указанного в заявлении о его предоставлении, поступило предусмотренное подпунктом 6 пункта 4</w:t>
      </w:r>
      <w:r w:rsidRPr="00B167D2">
        <w:rPr>
          <w:sz w:val="24"/>
          <w:szCs w:val="24"/>
        </w:rPr>
        <w:br/>
        <w:t>статьи 39</w:t>
      </w:r>
      <w:r w:rsidRPr="00B167D2">
        <w:rPr>
          <w:sz w:val="24"/>
          <w:szCs w:val="24"/>
          <w:vertAlign w:val="superscript"/>
        </w:rPr>
        <w:t xml:space="preserve">11 </w:t>
      </w:r>
      <w:r w:rsidRPr="00B167D2">
        <w:rPr>
          <w:sz w:val="24"/>
          <w:szCs w:val="24"/>
        </w:rPr>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167D2">
        <w:rPr>
          <w:sz w:val="24"/>
          <w:szCs w:val="24"/>
          <w:vertAlign w:val="superscript"/>
        </w:rPr>
        <w:t xml:space="preserve">11 </w:t>
      </w:r>
      <w:r w:rsidRPr="00B167D2">
        <w:rPr>
          <w:sz w:val="24"/>
          <w:szCs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167D2">
        <w:rPr>
          <w:sz w:val="24"/>
          <w:szCs w:val="24"/>
          <w:vertAlign w:val="superscript"/>
        </w:rPr>
        <w:t xml:space="preserve">11 </w:t>
      </w:r>
      <w:r w:rsidRPr="00B167D2">
        <w:rPr>
          <w:sz w:val="24"/>
          <w:szCs w:val="24"/>
        </w:rPr>
        <w:t>Земельного кодекса Российской Федерации;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B167D2">
        <w:rPr>
          <w:sz w:val="24"/>
          <w:szCs w:val="24"/>
          <w:vertAlign w:val="superscript"/>
        </w:rPr>
        <w:t>18</w:t>
      </w:r>
      <w:r w:rsidRPr="00B167D2">
        <w:rPr>
          <w:sz w:val="24"/>
          <w:szCs w:val="24"/>
        </w:rPr>
        <w:t xml:space="preserve"> </w:t>
      </w:r>
      <w:r w:rsidRPr="00B167D2">
        <w:rPr>
          <w:sz w:val="24"/>
          <w:szCs w:val="24"/>
        </w:rPr>
        <w:lastRenderedPageBreak/>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B167D2">
        <w:rPr>
          <w:sz w:val="24"/>
          <w:szCs w:val="24"/>
        </w:rPr>
        <w:br/>
        <w:t>подпунктом 10 пункта 2 статьи 39</w:t>
      </w:r>
      <w:r w:rsidRPr="00B167D2">
        <w:rPr>
          <w:sz w:val="24"/>
          <w:szCs w:val="24"/>
          <w:vertAlign w:val="superscript"/>
        </w:rPr>
        <w:t xml:space="preserve">10 </w:t>
      </w:r>
      <w:r w:rsidRPr="00B167D2">
        <w:rPr>
          <w:sz w:val="24"/>
          <w:szCs w:val="24"/>
        </w:rPr>
        <w:t>Земельного кодекса Российской Федерации;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167D2">
        <w:rPr>
          <w:sz w:val="24"/>
          <w:szCs w:val="24"/>
          <w:vertAlign w:val="superscript"/>
        </w:rPr>
        <w:t>10</w:t>
      </w:r>
      <w:r w:rsidRPr="00B167D2">
        <w:rPr>
          <w:sz w:val="24"/>
          <w:szCs w:val="24"/>
        </w:rPr>
        <w:t xml:space="preserve"> Земельного кодекса Российской Федерации;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ф) предоставление земельного участка на заявленном виде прав не допускается;</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х)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ц)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31043" w:rsidRPr="00B167D2" w:rsidRDefault="00F31043" w:rsidP="00F31043">
      <w:pPr>
        <w:autoSpaceDE w:val="0"/>
        <w:autoSpaceDN w:val="0"/>
        <w:adjustRightInd w:val="0"/>
        <w:spacing w:before="100" w:beforeAutospacing="1"/>
        <w:ind w:firstLine="709"/>
        <w:contextualSpacing/>
        <w:jc w:val="both"/>
        <w:rPr>
          <w:kern w:val="2"/>
          <w:sz w:val="24"/>
          <w:szCs w:val="24"/>
        </w:rPr>
      </w:pPr>
      <w:r w:rsidRPr="00B167D2">
        <w:rPr>
          <w:sz w:val="24"/>
          <w:szCs w:val="24"/>
        </w:rPr>
        <w:t>3) земельный участок, границы которого подлежат уточнению в соответствии с Федеральным законом от 13 июля 2015 года №218-ФЗ «О государственной регистрации недвижимости», не может быть предоставлен заявителю по следующим основаниям:</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167D2">
        <w:rPr>
          <w:sz w:val="24"/>
          <w:szCs w:val="24"/>
          <w:vertAlign w:val="superscript"/>
        </w:rPr>
        <w:t>10</w:t>
      </w:r>
      <w:r w:rsidRPr="00B167D2">
        <w:rPr>
          <w:sz w:val="24"/>
          <w:szCs w:val="24"/>
        </w:rPr>
        <w:t xml:space="preserve"> Земельного кодекса Российской Федерации;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lastRenderedPageBreak/>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167D2">
        <w:rPr>
          <w:sz w:val="24"/>
          <w:szCs w:val="24"/>
          <w:vertAlign w:val="superscript"/>
        </w:rPr>
        <w:t>36</w:t>
      </w:r>
      <w:r w:rsidRPr="00B167D2">
        <w:rPr>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B167D2">
        <w:rPr>
          <w:sz w:val="24"/>
          <w:szCs w:val="24"/>
          <w:vertAlign w:val="superscript"/>
        </w:rPr>
        <w:t>32</w:t>
      </w:r>
      <w:r w:rsidRPr="00B167D2">
        <w:rPr>
          <w:sz w:val="24"/>
          <w:szCs w:val="24"/>
        </w:rPr>
        <w:t xml:space="preserve"> Градостроительного кодекса Российской Федерации;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B167D2">
        <w:rPr>
          <w:sz w:val="24"/>
          <w:szCs w:val="24"/>
        </w:rPr>
        <w:br/>
        <w:t>статьей 39</w:t>
      </w:r>
      <w:r w:rsidRPr="00B167D2">
        <w:rPr>
          <w:sz w:val="24"/>
          <w:szCs w:val="24"/>
          <w:vertAlign w:val="superscript"/>
        </w:rPr>
        <w:t>36</w:t>
      </w:r>
      <w:r w:rsidRPr="00B167D2">
        <w:rPr>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lastRenderedPageBreak/>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м)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B167D2">
        <w:rPr>
          <w:sz w:val="24"/>
          <w:szCs w:val="24"/>
          <w:vertAlign w:val="superscript"/>
        </w:rPr>
        <w:t>11</w:t>
      </w:r>
      <w:r w:rsidRPr="00B167D2">
        <w:rPr>
          <w:sz w:val="24"/>
          <w:szCs w:val="24"/>
        </w:rPr>
        <w:t xml:space="preserve"> Земельного кодекса Российской Федерации;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н) в отношении земельного участка, указанного в заявлении о его предоставлении, поступило предусмотренное подпунктом 6 пункта 4</w:t>
      </w:r>
      <w:r w:rsidRPr="00B167D2">
        <w:rPr>
          <w:sz w:val="24"/>
          <w:szCs w:val="24"/>
        </w:rPr>
        <w:br/>
        <w:t>статьи 39</w:t>
      </w:r>
      <w:r w:rsidRPr="00B167D2">
        <w:rPr>
          <w:sz w:val="24"/>
          <w:szCs w:val="24"/>
          <w:vertAlign w:val="superscript"/>
        </w:rPr>
        <w:t>11</w:t>
      </w:r>
      <w:r w:rsidRPr="00B167D2">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167D2">
        <w:rPr>
          <w:sz w:val="24"/>
          <w:szCs w:val="24"/>
          <w:vertAlign w:val="superscript"/>
        </w:rPr>
        <w:t>11</w:t>
      </w:r>
      <w:r w:rsidRPr="00B167D2">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167D2">
        <w:rPr>
          <w:sz w:val="24"/>
          <w:szCs w:val="24"/>
          <w:vertAlign w:val="superscript"/>
        </w:rPr>
        <w:t>11</w:t>
      </w:r>
      <w:r w:rsidRPr="00B167D2">
        <w:rPr>
          <w:sz w:val="24"/>
          <w:szCs w:val="24"/>
        </w:rPr>
        <w:t xml:space="preserve"> Земельного кодекса Российской Федерации;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B167D2">
        <w:rPr>
          <w:sz w:val="24"/>
          <w:szCs w:val="24"/>
          <w:vertAlign w:val="superscript"/>
        </w:rPr>
        <w:t>18</w:t>
      </w:r>
      <w:r w:rsidRPr="00B167D2">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п)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р)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с)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B167D2">
        <w:rPr>
          <w:sz w:val="24"/>
          <w:szCs w:val="24"/>
        </w:rPr>
        <w:br/>
        <w:t>подпунктом 10 пункта 2 статьи 39</w:t>
      </w:r>
      <w:r w:rsidRPr="00B167D2">
        <w:rPr>
          <w:sz w:val="24"/>
          <w:szCs w:val="24"/>
          <w:vertAlign w:val="superscript"/>
        </w:rPr>
        <w:t>10</w:t>
      </w:r>
      <w:r w:rsidRPr="00B167D2">
        <w:rPr>
          <w:sz w:val="24"/>
          <w:szCs w:val="24"/>
        </w:rPr>
        <w:t xml:space="preserve"> Земельного кодекса Российской Федерации;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т)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lastRenderedPageBreak/>
        <w:t>у)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167D2">
        <w:rPr>
          <w:sz w:val="24"/>
          <w:szCs w:val="24"/>
          <w:vertAlign w:val="superscript"/>
        </w:rPr>
        <w:t>10</w:t>
      </w:r>
      <w:r w:rsidRPr="00B167D2">
        <w:rPr>
          <w:sz w:val="24"/>
          <w:szCs w:val="24"/>
        </w:rPr>
        <w:t xml:space="preserve"> Земельного кодекса Российской Федерации;</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ф)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1043" w:rsidRPr="00B167D2" w:rsidRDefault="00F31043" w:rsidP="00F31043">
      <w:pPr>
        <w:autoSpaceDE w:val="0"/>
        <w:autoSpaceDN w:val="0"/>
        <w:adjustRightInd w:val="0"/>
        <w:spacing w:before="100" w:beforeAutospacing="1"/>
        <w:ind w:firstLine="709"/>
        <w:contextualSpacing/>
        <w:jc w:val="both"/>
        <w:rPr>
          <w:sz w:val="24"/>
          <w:szCs w:val="24"/>
        </w:rPr>
      </w:pPr>
      <w:r w:rsidRPr="00B167D2">
        <w:rPr>
          <w:sz w:val="24"/>
          <w:szCs w:val="24"/>
        </w:rPr>
        <w:t>х)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ц) предоставление земельного участка на заявленном виде прав не допускается;</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ч) в отношении земельного участка, указанного в заявлении о его предоставлении, не установлен вид разрешенного использования;</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ш) указанный в заявлении о предоставлении земельного участка земельный участок не отнесен к определенной категории земель;</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щ)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э)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31043" w:rsidRPr="00B167D2" w:rsidRDefault="00F31043" w:rsidP="00F31043">
      <w:pPr>
        <w:autoSpaceDE w:val="0"/>
        <w:autoSpaceDN w:val="0"/>
        <w:adjustRightInd w:val="0"/>
        <w:ind w:firstLine="709"/>
        <w:contextualSpacing/>
        <w:jc w:val="both"/>
        <w:rPr>
          <w:sz w:val="24"/>
          <w:szCs w:val="24"/>
        </w:rPr>
      </w:pPr>
      <w:r w:rsidRPr="00B167D2">
        <w:rPr>
          <w:kern w:val="2"/>
          <w:sz w:val="24"/>
          <w:szCs w:val="24"/>
        </w:rPr>
        <w:t xml:space="preserve">4) </w:t>
      </w:r>
      <w:r w:rsidRPr="00B167D2">
        <w:rPr>
          <w:sz w:val="24"/>
          <w:szCs w:val="24"/>
        </w:rPr>
        <w:t>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 декабря 2015 года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6) заявителю (одному из заявителей) предоставлен земельный участок в безвозмездное пользование в соответствии с подпунктами 6, 7 пункта 2</w:t>
      </w:r>
      <w:r w:rsidRPr="00B167D2">
        <w:rPr>
          <w:sz w:val="24"/>
          <w:szCs w:val="24"/>
        </w:rPr>
        <w:br/>
        <w:t>статьи 39</w:t>
      </w:r>
      <w:r w:rsidRPr="00B167D2">
        <w:rPr>
          <w:sz w:val="24"/>
          <w:szCs w:val="24"/>
          <w:vertAlign w:val="superscript"/>
        </w:rPr>
        <w:t>10</w:t>
      </w:r>
      <w:r w:rsidRPr="00B167D2">
        <w:rPr>
          <w:sz w:val="24"/>
          <w:szCs w:val="24"/>
        </w:rPr>
        <w:t xml:space="preserve"> Земельного кодекса Российской Федерации;</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8)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 xml:space="preserve">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w:t>
      </w:r>
      <w:r w:rsidRPr="00B167D2">
        <w:rPr>
          <w:sz w:val="24"/>
          <w:szCs w:val="24"/>
        </w:rPr>
        <w:lastRenderedPageBreak/>
        <w:t>соответствии с подпунктом 10 пункта 2 статьи 39</w:t>
      </w:r>
      <w:r w:rsidRPr="00B167D2">
        <w:rPr>
          <w:sz w:val="24"/>
          <w:szCs w:val="24"/>
          <w:vertAlign w:val="superscript"/>
        </w:rPr>
        <w:t>3</w:t>
      </w:r>
      <w:r w:rsidRPr="00B167D2">
        <w:rPr>
          <w:sz w:val="24"/>
          <w:szCs w:val="24"/>
        </w:rPr>
        <w:t>, подпунктами 14, 15, 19 пункта 2 статьи 39</w:t>
      </w:r>
      <w:r w:rsidRPr="00B167D2">
        <w:rPr>
          <w:sz w:val="24"/>
          <w:szCs w:val="24"/>
          <w:vertAlign w:val="superscript"/>
        </w:rPr>
        <w:t>6</w:t>
      </w:r>
      <w:r w:rsidRPr="00B167D2">
        <w:rPr>
          <w:sz w:val="24"/>
          <w:szCs w:val="24"/>
        </w:rPr>
        <w:t xml:space="preserve"> Земельного кодекса Российской Федерации;</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B167D2">
        <w:rPr>
          <w:sz w:val="24"/>
          <w:szCs w:val="24"/>
          <w:vertAlign w:val="superscript"/>
        </w:rPr>
        <w:t>5</w:t>
      </w:r>
      <w:r w:rsidRPr="00B167D2">
        <w:rPr>
          <w:sz w:val="24"/>
          <w:szCs w:val="24"/>
        </w:rPr>
        <w:t xml:space="preserve"> Земельного кодекса Российской Федерации;</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от 13 июля 2015 года №218-ФЗ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B167D2">
        <w:rPr>
          <w:sz w:val="24"/>
          <w:szCs w:val="24"/>
          <w:vertAlign w:val="superscript"/>
        </w:rPr>
        <w:t>20</w:t>
      </w:r>
      <w:r w:rsidRPr="00B167D2">
        <w:rPr>
          <w:sz w:val="24"/>
          <w:szCs w:val="24"/>
        </w:rPr>
        <w:t xml:space="preserve"> Земельного кодекса Российской Федерации;</w:t>
      </w:r>
    </w:p>
    <w:p w:rsidR="00F31043" w:rsidRPr="00B167D2" w:rsidRDefault="00F31043" w:rsidP="00F31043">
      <w:pPr>
        <w:autoSpaceDE w:val="0"/>
        <w:autoSpaceDN w:val="0"/>
        <w:adjustRightInd w:val="0"/>
        <w:ind w:firstLine="709"/>
        <w:contextualSpacing/>
        <w:jc w:val="both"/>
        <w:rPr>
          <w:sz w:val="24"/>
          <w:szCs w:val="24"/>
        </w:rPr>
      </w:pPr>
      <w:r w:rsidRPr="00B167D2">
        <w:rPr>
          <w:sz w:val="24"/>
          <w:szCs w:val="24"/>
        </w:rPr>
        <w:t>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w:t>
      </w:r>
      <w:r w:rsidRPr="00B167D2">
        <w:rPr>
          <w:sz w:val="24"/>
          <w:szCs w:val="24"/>
          <w:vertAlign w:val="superscript"/>
        </w:rPr>
        <w:t>20</w:t>
      </w:r>
      <w:r w:rsidRPr="00B167D2">
        <w:rPr>
          <w:sz w:val="24"/>
          <w:szCs w:val="24"/>
        </w:rPr>
        <w:t xml:space="preserve"> Земельного кодекса Российской Федерации.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104. По 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 xml:space="preserve">1) </w:t>
      </w:r>
      <w:bookmarkStart w:id="0" w:name="OLE_LINK3"/>
      <w:bookmarkStart w:id="1" w:name="OLE_LINK4"/>
      <w:r w:rsidRPr="00B167D2">
        <w:rPr>
          <w:kern w:val="2"/>
          <w:sz w:val="24"/>
          <w:szCs w:val="24"/>
        </w:rPr>
        <w:t>решение администрации о предварительном согласовании предоставления земельного участка в форме правового акта</w:t>
      </w:r>
      <w:bookmarkEnd w:id="0"/>
      <w:bookmarkEnd w:id="1"/>
      <w:r w:rsidRPr="00B167D2">
        <w:rPr>
          <w:kern w:val="2"/>
          <w:sz w:val="24"/>
          <w:szCs w:val="24"/>
        </w:rPr>
        <w:t xml:space="preserve">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 xml:space="preserve">2) </w:t>
      </w:r>
      <w:bookmarkStart w:id="2" w:name="OLE_LINK1"/>
      <w:bookmarkStart w:id="3" w:name="OLE_LINK2"/>
      <w:r w:rsidRPr="00B167D2">
        <w:rPr>
          <w:kern w:val="2"/>
          <w:sz w:val="24"/>
          <w:szCs w:val="24"/>
        </w:rPr>
        <w:t xml:space="preserve">решение администрации об отказе в предварительном согласовании предоставления земельного участка в форме письма администрации об отказе в </w:t>
      </w:r>
      <w:bookmarkEnd w:id="2"/>
      <w:bookmarkEnd w:id="3"/>
      <w:r w:rsidRPr="00B167D2">
        <w:rPr>
          <w:kern w:val="2"/>
          <w:sz w:val="24"/>
          <w:szCs w:val="24"/>
        </w:rPr>
        <w:t>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106. Критерием принятия решения является наличие или отсутствие оснований для отказа в предварительном согласовании предоставления земельного участка.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107. Результатом административной процедуры является правовой акт администрации о предварительном согласовании предоставления земельного участка или письмо администрации об отказе в предварительном согласовании предоставления земельного участка.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108.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F31043" w:rsidRPr="00B167D2" w:rsidRDefault="00F31043" w:rsidP="00F31043">
      <w:pPr>
        <w:autoSpaceDE w:val="0"/>
        <w:autoSpaceDN w:val="0"/>
        <w:adjustRightInd w:val="0"/>
        <w:ind w:firstLine="709"/>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lastRenderedPageBreak/>
        <w:t>Глава 26. Выдача (направление) заявителю результата муниципальной услуги, уведомления об отказе в принятии заявления к рассмотрению</w:t>
      </w:r>
    </w:p>
    <w:p w:rsidR="00F31043" w:rsidRPr="00B167D2" w:rsidRDefault="00F31043" w:rsidP="00F31043">
      <w:pPr>
        <w:keepNext/>
        <w:keepLines/>
        <w:autoSpaceDE w:val="0"/>
        <w:autoSpaceDN w:val="0"/>
        <w:adjustRightInd w:val="0"/>
        <w:ind w:firstLine="709"/>
        <w:jc w:val="both"/>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109. Основанием 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110.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 направляет заявителю указанные акты почтовым отправлением по почтовому адресу заявителя, указанному в заявлении, либо по обращению заявителя – вручает его лично.</w:t>
      </w:r>
    </w:p>
    <w:p w:rsidR="00F31043" w:rsidRPr="00B167D2" w:rsidRDefault="00F31043" w:rsidP="00F31043">
      <w:pPr>
        <w:ind w:firstLine="709"/>
        <w:jc w:val="both"/>
        <w:rPr>
          <w:kern w:val="2"/>
          <w:sz w:val="24"/>
          <w:szCs w:val="24"/>
        </w:rPr>
      </w:pPr>
      <w:r w:rsidRPr="00B167D2">
        <w:rPr>
          <w:kern w:val="2"/>
          <w:sz w:val="24"/>
          <w:szCs w:val="24"/>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F31043" w:rsidRPr="00B167D2" w:rsidRDefault="00F31043" w:rsidP="00F31043">
      <w:pPr>
        <w:ind w:firstLine="709"/>
        <w:jc w:val="both"/>
        <w:rPr>
          <w:kern w:val="2"/>
          <w:sz w:val="24"/>
          <w:szCs w:val="24"/>
        </w:rPr>
      </w:pPr>
      <w:r w:rsidRPr="00B167D2">
        <w:rPr>
          <w:kern w:val="2"/>
          <w:sz w:val="24"/>
          <w:szCs w:val="24"/>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111. При личном получении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заявитель расписывается в их получении в</w:t>
      </w:r>
      <w:r w:rsidRPr="00B167D2">
        <w:rPr>
          <w:sz w:val="24"/>
          <w:szCs w:val="24"/>
        </w:rPr>
        <w:t xml:space="preserve"> Журнале регистрации исходящей корреспонденции</w:t>
      </w:r>
      <w:r w:rsidRPr="00B167D2">
        <w:rPr>
          <w:kern w:val="2"/>
          <w:sz w:val="24"/>
          <w:szCs w:val="24"/>
        </w:rPr>
        <w:t>.</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112. Результатом административной процедуры является направление (выдача) заявителю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113. В случае, если заявление представлялось через МФЦ, правовой акт администрации о предварительном согласовании предоставления земельного участка, письмо администрации об отказе в предварительном согласовании предоставления земельного участка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B167D2">
        <w:rPr>
          <w:sz w:val="24"/>
          <w:szCs w:val="24"/>
        </w:rPr>
        <w:t xml:space="preserve"> Журнале регистрации исходящей корреспонденции</w:t>
      </w:r>
      <w:r w:rsidRPr="00B167D2">
        <w:rPr>
          <w:rStyle w:val="af5"/>
          <w:kern w:val="2"/>
          <w:sz w:val="24"/>
          <w:szCs w:val="24"/>
        </w:rPr>
        <w:t xml:space="preserve"> </w:t>
      </w:r>
      <w:r w:rsidRPr="00B167D2">
        <w:rPr>
          <w:kern w:val="2"/>
          <w:sz w:val="24"/>
          <w:szCs w:val="24"/>
        </w:rPr>
        <w:t>отметки о направлении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заявителю или МФЦ, или о получении указанного документа лично заявителем или его представителем.</w:t>
      </w:r>
    </w:p>
    <w:p w:rsidR="00F31043" w:rsidRPr="00B167D2" w:rsidRDefault="00F31043" w:rsidP="00F31043">
      <w:pPr>
        <w:autoSpaceDE w:val="0"/>
        <w:autoSpaceDN w:val="0"/>
        <w:adjustRightInd w:val="0"/>
        <w:ind w:firstLine="709"/>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lastRenderedPageBreak/>
        <w:t>Глава 27. Особенности выполнения административных действий в МФЦ</w:t>
      </w:r>
    </w:p>
    <w:p w:rsidR="00F31043" w:rsidRPr="00B167D2" w:rsidRDefault="00F31043" w:rsidP="00F31043">
      <w:pPr>
        <w:keepNext/>
        <w:keepLines/>
        <w:autoSpaceDE w:val="0"/>
        <w:autoSpaceDN w:val="0"/>
        <w:adjustRightInd w:val="0"/>
        <w:ind w:firstLine="709"/>
        <w:jc w:val="center"/>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116. Информация, указанная в пункте 115 настоящего административного регламента, предоставляется МФЦ:</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http://мфц38.рф;</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117. МФЦ предоставляет информацию:</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по общим вопросам предоставления муниципальных услуг в МФЦ;</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 по вопросам, указанным в пункте 9 настоящего административного регламента;</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3) о ходе рассмотрения заявления о предоставлении муниципальной услуги;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4) о порядке предоставления государственных и (или) муниципальных услуг посредством комплексного запроса, в том числе:</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Pr="00B167D2">
        <w:rPr>
          <w:kern w:val="2"/>
          <w:sz w:val="24"/>
          <w:szCs w:val="24"/>
        </w:rPr>
        <w:br/>
        <w:t>27 июля 2010 года №210</w:t>
      </w:r>
      <w:r w:rsidRPr="00B167D2">
        <w:rPr>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31043" w:rsidRPr="00B167D2" w:rsidRDefault="00F31043" w:rsidP="00F31043">
      <w:pPr>
        <w:autoSpaceDE w:val="0"/>
        <w:autoSpaceDN w:val="0"/>
        <w:adjustRightInd w:val="0"/>
        <w:ind w:firstLine="720"/>
        <w:jc w:val="both"/>
        <w:rPr>
          <w:kern w:val="2"/>
          <w:sz w:val="24"/>
          <w:szCs w:val="24"/>
        </w:rPr>
      </w:pPr>
      <w:r w:rsidRPr="00B167D2">
        <w:rPr>
          <w:kern w:val="2"/>
          <w:sz w:val="24"/>
          <w:szCs w:val="24"/>
        </w:rPr>
        <w:t>г) перечень результатов государственных и (или) муниципальных услуг, входящих в комплексный запрос.</w:t>
      </w:r>
    </w:p>
    <w:p w:rsidR="00F31043" w:rsidRPr="00B167D2" w:rsidRDefault="00F31043" w:rsidP="00F31043">
      <w:pPr>
        <w:autoSpaceDE w:val="0"/>
        <w:autoSpaceDN w:val="0"/>
        <w:ind w:firstLine="709"/>
        <w:jc w:val="both"/>
        <w:rPr>
          <w:kern w:val="2"/>
          <w:sz w:val="24"/>
          <w:szCs w:val="24"/>
        </w:rPr>
      </w:pPr>
      <w:r w:rsidRPr="00B167D2">
        <w:rPr>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31043" w:rsidRPr="00B167D2" w:rsidRDefault="00F31043" w:rsidP="00F31043">
      <w:pPr>
        <w:autoSpaceDE w:val="0"/>
        <w:autoSpaceDN w:val="0"/>
        <w:ind w:firstLine="709"/>
        <w:jc w:val="both"/>
        <w:rPr>
          <w:kern w:val="2"/>
          <w:sz w:val="24"/>
          <w:szCs w:val="24"/>
        </w:rPr>
      </w:pPr>
      <w:r w:rsidRPr="00B167D2">
        <w:rPr>
          <w:kern w:val="2"/>
          <w:sz w:val="24"/>
          <w:szCs w:val="24"/>
        </w:rPr>
        <w:t>Предварительная запись на прием в МФЦ осуществляется по телефону или через официальный сайт МФЦ в сети «Интернет».</w:t>
      </w:r>
    </w:p>
    <w:p w:rsidR="00F31043" w:rsidRPr="00B167D2" w:rsidRDefault="00F31043" w:rsidP="00F31043">
      <w:pPr>
        <w:autoSpaceDE w:val="0"/>
        <w:autoSpaceDN w:val="0"/>
        <w:ind w:firstLine="709"/>
        <w:jc w:val="both"/>
        <w:rPr>
          <w:kern w:val="2"/>
          <w:sz w:val="24"/>
          <w:szCs w:val="24"/>
        </w:rPr>
      </w:pPr>
      <w:r w:rsidRPr="00B167D2">
        <w:rPr>
          <w:kern w:val="2"/>
          <w:sz w:val="24"/>
          <w:szCs w:val="24"/>
        </w:rPr>
        <w:t>119.В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31043" w:rsidRPr="00B167D2" w:rsidRDefault="00F31043" w:rsidP="00F31043">
      <w:pPr>
        <w:autoSpaceDE w:val="0"/>
        <w:autoSpaceDN w:val="0"/>
        <w:ind w:firstLine="709"/>
        <w:jc w:val="both"/>
        <w:rPr>
          <w:kern w:val="2"/>
          <w:sz w:val="24"/>
          <w:szCs w:val="24"/>
        </w:rPr>
      </w:pPr>
      <w:r w:rsidRPr="00B167D2">
        <w:rPr>
          <w:kern w:val="2"/>
          <w:sz w:val="24"/>
          <w:szCs w:val="24"/>
        </w:rPr>
        <w:t>1) определяет предмет обращения;</w:t>
      </w:r>
    </w:p>
    <w:p w:rsidR="00F31043" w:rsidRPr="00B167D2" w:rsidRDefault="00F31043" w:rsidP="00F31043">
      <w:pPr>
        <w:autoSpaceDE w:val="0"/>
        <w:autoSpaceDN w:val="0"/>
        <w:ind w:firstLine="709"/>
        <w:jc w:val="both"/>
        <w:rPr>
          <w:kern w:val="2"/>
          <w:sz w:val="24"/>
          <w:szCs w:val="24"/>
        </w:rPr>
      </w:pPr>
      <w:r w:rsidRPr="00B167D2">
        <w:rPr>
          <w:kern w:val="2"/>
          <w:sz w:val="24"/>
          <w:szCs w:val="24"/>
        </w:rPr>
        <w:t>2) устанавливает личность заявителя или личность и полномочия представителя заявителя;</w:t>
      </w:r>
    </w:p>
    <w:p w:rsidR="00F31043" w:rsidRPr="00B167D2" w:rsidRDefault="00F31043" w:rsidP="00F31043">
      <w:pPr>
        <w:autoSpaceDE w:val="0"/>
        <w:autoSpaceDN w:val="0"/>
        <w:ind w:firstLine="709"/>
        <w:jc w:val="both"/>
        <w:rPr>
          <w:kern w:val="2"/>
          <w:sz w:val="24"/>
          <w:szCs w:val="24"/>
        </w:rPr>
      </w:pPr>
      <w:r w:rsidRPr="00B167D2">
        <w:rPr>
          <w:kern w:val="2"/>
          <w:sz w:val="24"/>
          <w:szCs w:val="24"/>
        </w:rPr>
        <w:t>3) проводит проверку правильности заполнения формы заявления;</w:t>
      </w:r>
    </w:p>
    <w:p w:rsidR="00F31043" w:rsidRPr="00B167D2" w:rsidRDefault="00F31043" w:rsidP="00F31043">
      <w:pPr>
        <w:autoSpaceDE w:val="0"/>
        <w:autoSpaceDN w:val="0"/>
        <w:ind w:firstLine="709"/>
        <w:jc w:val="both"/>
        <w:rPr>
          <w:kern w:val="2"/>
          <w:sz w:val="24"/>
          <w:szCs w:val="24"/>
        </w:rPr>
      </w:pPr>
      <w:r w:rsidRPr="00B167D2">
        <w:rPr>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F31043" w:rsidRPr="00B167D2" w:rsidRDefault="00F31043" w:rsidP="00F31043">
      <w:pPr>
        <w:autoSpaceDE w:val="0"/>
        <w:autoSpaceDN w:val="0"/>
        <w:ind w:firstLine="709"/>
        <w:jc w:val="both"/>
        <w:rPr>
          <w:kern w:val="2"/>
          <w:sz w:val="24"/>
          <w:szCs w:val="24"/>
        </w:rPr>
      </w:pPr>
      <w:r w:rsidRPr="00B167D2">
        <w:rPr>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31043" w:rsidRPr="00B167D2" w:rsidRDefault="00F31043" w:rsidP="00F31043">
      <w:pPr>
        <w:autoSpaceDE w:val="0"/>
        <w:autoSpaceDN w:val="0"/>
        <w:ind w:firstLine="709"/>
        <w:jc w:val="both"/>
        <w:rPr>
          <w:kern w:val="2"/>
          <w:sz w:val="24"/>
          <w:szCs w:val="24"/>
        </w:rPr>
      </w:pPr>
      <w:r w:rsidRPr="00B167D2">
        <w:rPr>
          <w:kern w:val="2"/>
          <w:sz w:val="24"/>
          <w:szCs w:val="24"/>
        </w:rPr>
        <w:t>6) направляет пакет документов в администрацию:</w:t>
      </w:r>
    </w:p>
    <w:p w:rsidR="00F31043" w:rsidRPr="00B167D2" w:rsidRDefault="00F31043" w:rsidP="00F31043">
      <w:pPr>
        <w:autoSpaceDE w:val="0"/>
        <w:autoSpaceDN w:val="0"/>
        <w:ind w:firstLine="709"/>
        <w:jc w:val="both"/>
        <w:rPr>
          <w:kern w:val="2"/>
          <w:sz w:val="24"/>
          <w:szCs w:val="24"/>
        </w:rPr>
      </w:pPr>
      <w:r w:rsidRPr="00B167D2">
        <w:rPr>
          <w:kern w:val="2"/>
          <w:sz w:val="24"/>
          <w:szCs w:val="24"/>
        </w:rPr>
        <w:lastRenderedPageBreak/>
        <w:t>а) в электронном виде (в составе пакетов электронных дел) – в день обращения заявителя в МФЦ;</w:t>
      </w:r>
    </w:p>
    <w:p w:rsidR="00F31043" w:rsidRPr="00B167D2" w:rsidRDefault="00F31043" w:rsidP="00F31043">
      <w:pPr>
        <w:autoSpaceDE w:val="0"/>
        <w:autoSpaceDN w:val="0"/>
        <w:ind w:firstLine="709"/>
        <w:jc w:val="both"/>
        <w:rPr>
          <w:kern w:val="2"/>
          <w:sz w:val="24"/>
          <w:szCs w:val="24"/>
        </w:rPr>
      </w:pPr>
      <w:r w:rsidRPr="00B167D2">
        <w:rPr>
          <w:kern w:val="2"/>
          <w:sz w:val="24"/>
          <w:szCs w:val="24"/>
        </w:rPr>
        <w:t>б) на бумажных носителях– в течение 2 рабочих дней, следующих за днем обращения заявителя в МФЦ, посредством курьерской связи 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F31043" w:rsidRPr="00B167D2" w:rsidRDefault="00F31043" w:rsidP="00F31043">
      <w:pPr>
        <w:autoSpaceDE w:val="0"/>
        <w:autoSpaceDN w:val="0"/>
        <w:ind w:firstLine="709"/>
        <w:jc w:val="both"/>
        <w:rPr>
          <w:kern w:val="2"/>
          <w:sz w:val="24"/>
          <w:szCs w:val="24"/>
        </w:rPr>
      </w:pPr>
      <w:r w:rsidRPr="00B167D2">
        <w:rPr>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31043" w:rsidRPr="00B167D2" w:rsidRDefault="00F31043" w:rsidP="00F31043">
      <w:pPr>
        <w:autoSpaceDE w:val="0"/>
        <w:autoSpaceDN w:val="0"/>
        <w:ind w:firstLine="709"/>
        <w:jc w:val="both"/>
        <w:rPr>
          <w:kern w:val="2"/>
          <w:sz w:val="24"/>
          <w:szCs w:val="24"/>
        </w:rPr>
      </w:pPr>
      <w:r w:rsidRPr="00B167D2">
        <w:rPr>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31043" w:rsidRPr="00B167D2" w:rsidRDefault="00F31043" w:rsidP="00F31043">
      <w:pPr>
        <w:autoSpaceDE w:val="0"/>
        <w:autoSpaceDN w:val="0"/>
        <w:ind w:firstLine="709"/>
        <w:jc w:val="both"/>
        <w:rPr>
          <w:kern w:val="2"/>
          <w:sz w:val="24"/>
          <w:szCs w:val="24"/>
        </w:rPr>
      </w:pPr>
      <w:r w:rsidRPr="00B167D2">
        <w:rPr>
          <w:kern w:val="2"/>
          <w:sz w:val="24"/>
          <w:szCs w:val="24"/>
        </w:rPr>
        <w:t>Каждый экземпляр расписки подписывается работником МФЦ и заявителем или его представителем.</w:t>
      </w:r>
    </w:p>
    <w:p w:rsidR="00F31043" w:rsidRPr="00B167D2" w:rsidRDefault="00F31043" w:rsidP="00F31043">
      <w:pPr>
        <w:autoSpaceDE w:val="0"/>
        <w:autoSpaceDN w:val="0"/>
        <w:ind w:firstLine="709"/>
        <w:jc w:val="both"/>
        <w:rPr>
          <w:kern w:val="2"/>
          <w:sz w:val="24"/>
          <w:szCs w:val="24"/>
        </w:rPr>
      </w:pPr>
      <w:r w:rsidRPr="00B167D2">
        <w:rPr>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F31043" w:rsidRPr="00B167D2" w:rsidRDefault="00F31043" w:rsidP="00F31043">
      <w:pPr>
        <w:autoSpaceDE w:val="0"/>
        <w:autoSpaceDN w:val="0"/>
        <w:ind w:firstLine="709"/>
        <w:jc w:val="both"/>
        <w:rPr>
          <w:kern w:val="2"/>
          <w:sz w:val="24"/>
          <w:szCs w:val="24"/>
        </w:rPr>
      </w:pPr>
      <w:r w:rsidRPr="00B167D2">
        <w:rPr>
          <w:kern w:val="2"/>
          <w:sz w:val="24"/>
          <w:szCs w:val="24"/>
        </w:rPr>
        <w:t>1) устанавливает личность заявителя или личность и полномочия представителя заявителя;</w:t>
      </w:r>
    </w:p>
    <w:p w:rsidR="00F31043" w:rsidRPr="00B167D2" w:rsidRDefault="00F31043" w:rsidP="00F31043">
      <w:pPr>
        <w:autoSpaceDE w:val="0"/>
        <w:autoSpaceDN w:val="0"/>
        <w:ind w:firstLine="709"/>
        <w:jc w:val="both"/>
        <w:rPr>
          <w:kern w:val="2"/>
          <w:sz w:val="24"/>
          <w:szCs w:val="24"/>
        </w:rPr>
      </w:pPr>
      <w:r w:rsidRPr="00B167D2">
        <w:rPr>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F31043" w:rsidRPr="00B167D2" w:rsidRDefault="00F31043" w:rsidP="00F31043">
      <w:pPr>
        <w:autoSpaceDE w:val="0"/>
        <w:autoSpaceDN w:val="0"/>
        <w:ind w:firstLine="709"/>
        <w:jc w:val="both"/>
        <w:rPr>
          <w:kern w:val="2"/>
          <w:sz w:val="24"/>
          <w:szCs w:val="24"/>
        </w:rPr>
      </w:pPr>
      <w:r w:rsidRPr="00B167D2">
        <w:rPr>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F31043" w:rsidRPr="00B167D2" w:rsidRDefault="00F31043" w:rsidP="00F31043">
      <w:pPr>
        <w:autoSpaceDE w:val="0"/>
        <w:autoSpaceDN w:val="0"/>
        <w:ind w:firstLine="709"/>
        <w:jc w:val="both"/>
        <w:rPr>
          <w:kern w:val="2"/>
          <w:sz w:val="24"/>
          <w:szCs w:val="24"/>
        </w:rPr>
      </w:pPr>
      <w:r w:rsidRPr="00B167D2">
        <w:rPr>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F31043" w:rsidRPr="00B167D2" w:rsidRDefault="00F31043" w:rsidP="00F31043">
      <w:pPr>
        <w:autoSpaceDE w:val="0"/>
        <w:autoSpaceDN w:val="0"/>
        <w:ind w:firstLine="709"/>
        <w:jc w:val="both"/>
        <w:rPr>
          <w:kern w:val="2"/>
          <w:sz w:val="24"/>
          <w:szCs w:val="24"/>
        </w:rPr>
      </w:pPr>
      <w:r w:rsidRPr="00B167D2">
        <w:rPr>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31043" w:rsidRPr="00B167D2" w:rsidRDefault="00F31043" w:rsidP="00F31043">
      <w:pPr>
        <w:autoSpaceDE w:val="0"/>
        <w:autoSpaceDN w:val="0"/>
        <w:ind w:firstLine="709"/>
        <w:jc w:val="both"/>
        <w:rPr>
          <w:kern w:val="2"/>
          <w:sz w:val="24"/>
          <w:szCs w:val="24"/>
        </w:rPr>
      </w:pPr>
      <w:r w:rsidRPr="00B167D2">
        <w:rPr>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31043" w:rsidRPr="00B167D2" w:rsidRDefault="00F31043" w:rsidP="00F31043">
      <w:pPr>
        <w:autoSpaceDE w:val="0"/>
        <w:autoSpaceDN w:val="0"/>
        <w:ind w:firstLine="709"/>
        <w:jc w:val="both"/>
        <w:rPr>
          <w:kern w:val="2"/>
          <w:sz w:val="24"/>
          <w:szCs w:val="24"/>
        </w:rPr>
      </w:pPr>
      <w:r w:rsidRPr="00B167D2">
        <w:rPr>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31043" w:rsidRPr="00B167D2" w:rsidRDefault="00F31043" w:rsidP="00F31043">
      <w:pPr>
        <w:autoSpaceDE w:val="0"/>
        <w:autoSpaceDN w:val="0"/>
        <w:ind w:firstLine="709"/>
        <w:jc w:val="both"/>
        <w:rPr>
          <w:kern w:val="2"/>
          <w:sz w:val="24"/>
          <w:szCs w:val="24"/>
        </w:rPr>
      </w:pPr>
      <w:r w:rsidRPr="00B167D2">
        <w:rPr>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F31043" w:rsidRPr="00B167D2" w:rsidRDefault="00F31043" w:rsidP="00F31043">
      <w:pPr>
        <w:autoSpaceDE w:val="0"/>
        <w:autoSpaceDN w:val="0"/>
        <w:ind w:firstLine="709"/>
        <w:jc w:val="both"/>
        <w:rPr>
          <w:kern w:val="2"/>
          <w:sz w:val="24"/>
          <w:szCs w:val="24"/>
        </w:rPr>
      </w:pPr>
      <w:r w:rsidRPr="00B167D2">
        <w:rPr>
          <w:kern w:val="2"/>
          <w:sz w:val="24"/>
          <w:szCs w:val="24"/>
        </w:rPr>
        <w:t xml:space="preserve">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w:t>
      </w:r>
      <w:r w:rsidRPr="00B167D2">
        <w:rPr>
          <w:kern w:val="2"/>
          <w:sz w:val="24"/>
          <w:szCs w:val="24"/>
        </w:rPr>
        <w:lastRenderedPageBreak/>
        <w:t>результаты предоставления государственных и (или) муниципальных услуг, указанных в комплексном запросе, одновременно;</w:t>
      </w:r>
    </w:p>
    <w:p w:rsidR="00F31043" w:rsidRPr="00B167D2" w:rsidRDefault="00F31043" w:rsidP="00F31043">
      <w:pPr>
        <w:autoSpaceDE w:val="0"/>
        <w:autoSpaceDN w:val="0"/>
        <w:ind w:firstLine="709"/>
        <w:jc w:val="both"/>
        <w:rPr>
          <w:kern w:val="2"/>
          <w:sz w:val="24"/>
          <w:szCs w:val="24"/>
        </w:rPr>
      </w:pPr>
      <w:r w:rsidRPr="00B167D2">
        <w:rPr>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F31043" w:rsidRPr="00B167D2" w:rsidRDefault="00F31043" w:rsidP="00F31043">
      <w:pPr>
        <w:autoSpaceDE w:val="0"/>
        <w:autoSpaceDN w:val="0"/>
        <w:ind w:firstLine="709"/>
        <w:jc w:val="both"/>
        <w:rPr>
          <w:kern w:val="2"/>
          <w:sz w:val="24"/>
          <w:szCs w:val="24"/>
        </w:rPr>
      </w:pPr>
      <w:r w:rsidRPr="00B167D2">
        <w:rPr>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31043" w:rsidRPr="00B167D2" w:rsidRDefault="00F31043" w:rsidP="00F31043">
      <w:pPr>
        <w:autoSpaceDE w:val="0"/>
        <w:autoSpaceDN w:val="0"/>
        <w:ind w:firstLine="709"/>
        <w:jc w:val="both"/>
        <w:rPr>
          <w:kern w:val="2"/>
          <w:sz w:val="24"/>
          <w:szCs w:val="24"/>
        </w:rPr>
      </w:pPr>
      <w:r w:rsidRPr="00B167D2">
        <w:rPr>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31043" w:rsidRPr="00B167D2" w:rsidRDefault="00F31043" w:rsidP="00F31043">
      <w:pPr>
        <w:autoSpaceDE w:val="0"/>
        <w:autoSpaceDN w:val="0"/>
        <w:ind w:firstLine="709"/>
        <w:jc w:val="both"/>
        <w:rPr>
          <w:kern w:val="2"/>
          <w:sz w:val="24"/>
          <w:szCs w:val="24"/>
        </w:rPr>
      </w:pPr>
      <w:r w:rsidRPr="00B167D2">
        <w:rPr>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31043" w:rsidRPr="00B167D2" w:rsidRDefault="00F31043" w:rsidP="00F31043">
      <w:pPr>
        <w:autoSpaceDE w:val="0"/>
        <w:autoSpaceDN w:val="0"/>
        <w:ind w:firstLine="709"/>
        <w:jc w:val="both"/>
        <w:rPr>
          <w:kern w:val="2"/>
          <w:sz w:val="24"/>
          <w:szCs w:val="24"/>
        </w:rPr>
      </w:pPr>
      <w:r w:rsidRPr="00B167D2">
        <w:rPr>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31043" w:rsidRPr="00B167D2" w:rsidRDefault="00F31043" w:rsidP="00F31043">
      <w:pPr>
        <w:autoSpaceDE w:val="0"/>
        <w:autoSpaceDN w:val="0"/>
        <w:ind w:firstLine="709"/>
        <w:jc w:val="both"/>
        <w:rPr>
          <w:kern w:val="2"/>
          <w:sz w:val="24"/>
          <w:szCs w:val="24"/>
        </w:rPr>
      </w:pPr>
      <w:r w:rsidRPr="00B167D2">
        <w:rPr>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31043" w:rsidRPr="00B167D2" w:rsidRDefault="00F31043" w:rsidP="00F31043">
      <w:pPr>
        <w:autoSpaceDE w:val="0"/>
        <w:autoSpaceDN w:val="0"/>
        <w:ind w:firstLine="709"/>
        <w:jc w:val="both"/>
        <w:rPr>
          <w:kern w:val="2"/>
          <w:sz w:val="24"/>
          <w:szCs w:val="24"/>
        </w:rPr>
      </w:pPr>
      <w:r w:rsidRPr="00B167D2">
        <w:rPr>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F31043" w:rsidRPr="00B167D2" w:rsidRDefault="00F31043" w:rsidP="00F31043">
      <w:pPr>
        <w:autoSpaceDE w:val="0"/>
        <w:autoSpaceDN w:val="0"/>
        <w:ind w:firstLine="709"/>
        <w:jc w:val="both"/>
        <w:rPr>
          <w:kern w:val="2"/>
          <w:sz w:val="24"/>
          <w:szCs w:val="24"/>
        </w:rPr>
      </w:pPr>
      <w:r w:rsidRPr="00B167D2">
        <w:rPr>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F31043" w:rsidRPr="00B167D2" w:rsidRDefault="00F31043" w:rsidP="00F31043">
      <w:pPr>
        <w:autoSpaceDE w:val="0"/>
        <w:autoSpaceDN w:val="0"/>
        <w:ind w:firstLine="709"/>
        <w:jc w:val="both"/>
        <w:rPr>
          <w:kern w:val="2"/>
          <w:sz w:val="24"/>
          <w:szCs w:val="24"/>
        </w:rPr>
      </w:pPr>
      <w:r w:rsidRPr="00B167D2">
        <w:rPr>
          <w:kern w:val="2"/>
          <w:sz w:val="24"/>
          <w:szCs w:val="24"/>
        </w:rPr>
        <w:t>1) устанавливает личность заявителя или личность и полномочия представителя заявителя;</w:t>
      </w:r>
    </w:p>
    <w:p w:rsidR="00F31043" w:rsidRPr="00B167D2" w:rsidRDefault="00F31043" w:rsidP="00F31043">
      <w:pPr>
        <w:autoSpaceDE w:val="0"/>
        <w:autoSpaceDN w:val="0"/>
        <w:ind w:firstLine="709"/>
        <w:jc w:val="both"/>
        <w:rPr>
          <w:kern w:val="2"/>
          <w:sz w:val="24"/>
          <w:szCs w:val="24"/>
        </w:rPr>
      </w:pPr>
      <w:r w:rsidRPr="00B167D2">
        <w:rPr>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31043" w:rsidRPr="00B167D2" w:rsidRDefault="00F31043" w:rsidP="00F31043">
      <w:pPr>
        <w:autoSpaceDE w:val="0"/>
        <w:autoSpaceDN w:val="0"/>
        <w:ind w:firstLine="709"/>
        <w:jc w:val="both"/>
        <w:rPr>
          <w:kern w:val="2"/>
          <w:sz w:val="24"/>
          <w:szCs w:val="24"/>
        </w:rPr>
      </w:pPr>
      <w:r w:rsidRPr="00B167D2">
        <w:rPr>
          <w:kern w:val="2"/>
          <w:sz w:val="24"/>
          <w:szCs w:val="24"/>
        </w:rPr>
        <w:t>3) направляет заявление об исправлении технической ошибки в администрацию:</w:t>
      </w:r>
    </w:p>
    <w:p w:rsidR="00F31043" w:rsidRPr="00B167D2" w:rsidRDefault="00F31043" w:rsidP="00F31043">
      <w:pPr>
        <w:autoSpaceDE w:val="0"/>
        <w:autoSpaceDN w:val="0"/>
        <w:ind w:firstLine="709"/>
        <w:jc w:val="both"/>
        <w:rPr>
          <w:kern w:val="2"/>
          <w:sz w:val="24"/>
          <w:szCs w:val="24"/>
        </w:rPr>
      </w:pPr>
      <w:r w:rsidRPr="00B167D2">
        <w:rPr>
          <w:kern w:val="2"/>
          <w:sz w:val="24"/>
          <w:szCs w:val="24"/>
        </w:rPr>
        <w:t>а) в электронном виде – в день обращения заявителя в МФЦ;</w:t>
      </w:r>
    </w:p>
    <w:p w:rsidR="00F31043" w:rsidRPr="00B167D2" w:rsidRDefault="00F31043" w:rsidP="00F31043">
      <w:pPr>
        <w:autoSpaceDE w:val="0"/>
        <w:autoSpaceDN w:val="0"/>
        <w:ind w:firstLine="709"/>
        <w:jc w:val="both"/>
        <w:rPr>
          <w:kern w:val="2"/>
          <w:sz w:val="24"/>
          <w:szCs w:val="24"/>
        </w:rPr>
      </w:pPr>
      <w:r w:rsidRPr="00B167D2">
        <w:rPr>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F31043" w:rsidRPr="00B167D2" w:rsidRDefault="00F31043" w:rsidP="00F31043">
      <w:pPr>
        <w:autoSpaceDE w:val="0"/>
        <w:autoSpaceDN w:val="0"/>
        <w:ind w:firstLine="709"/>
        <w:jc w:val="both"/>
        <w:rPr>
          <w:kern w:val="2"/>
          <w:sz w:val="24"/>
          <w:szCs w:val="24"/>
        </w:rPr>
      </w:pPr>
      <w:r w:rsidRPr="00B167D2">
        <w:rPr>
          <w:kern w:val="2"/>
          <w:sz w:val="24"/>
          <w:szCs w:val="24"/>
        </w:rPr>
        <w:t xml:space="preserve">125. При получении МФЦ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w:t>
      </w:r>
      <w:r w:rsidRPr="00B167D2">
        <w:rPr>
          <w:kern w:val="2"/>
          <w:sz w:val="24"/>
          <w:szCs w:val="24"/>
        </w:rPr>
        <w:lastRenderedPageBreak/>
        <w:t>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31043" w:rsidRPr="00B167D2" w:rsidRDefault="00F31043" w:rsidP="00F31043">
      <w:pPr>
        <w:autoSpaceDE w:val="0"/>
        <w:autoSpaceDN w:val="0"/>
        <w:ind w:firstLine="709"/>
        <w:jc w:val="both"/>
        <w:rPr>
          <w:kern w:val="2"/>
          <w:sz w:val="24"/>
          <w:szCs w:val="24"/>
        </w:rPr>
      </w:pPr>
      <w:r w:rsidRPr="00B167D2">
        <w:rPr>
          <w:kern w:val="2"/>
          <w:sz w:val="24"/>
          <w:szCs w:val="24"/>
        </w:rPr>
        <w:t>После выдачи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F31043" w:rsidRPr="00B167D2" w:rsidRDefault="00F31043" w:rsidP="00F31043">
      <w:pPr>
        <w:autoSpaceDE w:val="0"/>
        <w:autoSpaceDN w:val="0"/>
        <w:ind w:firstLine="709"/>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28. Исправление допущенных опечаток и ошибок в выданных</w:t>
      </w:r>
      <w:r w:rsidRPr="00B167D2">
        <w:rPr>
          <w:kern w:val="2"/>
          <w:sz w:val="24"/>
          <w:szCs w:val="24"/>
        </w:rPr>
        <w:br/>
        <w:t>в результате предоставления муниципальной услуги документах</w:t>
      </w:r>
    </w:p>
    <w:p w:rsidR="00F31043" w:rsidRPr="00B167D2" w:rsidRDefault="00F31043" w:rsidP="00F31043">
      <w:pPr>
        <w:keepNext/>
        <w:keepLines/>
        <w:autoSpaceDE w:val="0"/>
        <w:autoSpaceDN w:val="0"/>
        <w:adjustRightInd w:val="0"/>
        <w:jc w:val="center"/>
        <w:outlineLvl w:val="2"/>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126. Основанием для исправления допущенных опечаток и ошибок в выданном правовом акте администрации о предварительном согласовании предоставления земельного участка или письме администрации об отказе в предварительном согласовании предоставления земельного участка(далее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31043" w:rsidRPr="00B167D2" w:rsidRDefault="00F31043" w:rsidP="00F31043">
      <w:pPr>
        <w:autoSpaceDE w:val="0"/>
        <w:autoSpaceDN w:val="0"/>
        <w:ind w:firstLine="709"/>
        <w:jc w:val="both"/>
        <w:rPr>
          <w:kern w:val="2"/>
          <w:sz w:val="24"/>
          <w:szCs w:val="24"/>
        </w:rPr>
      </w:pPr>
      <w:r w:rsidRPr="00B167D2">
        <w:rPr>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F31043" w:rsidRPr="00B167D2" w:rsidRDefault="00F31043" w:rsidP="00F31043">
      <w:pPr>
        <w:autoSpaceDE w:val="0"/>
        <w:autoSpaceDN w:val="0"/>
        <w:ind w:firstLine="709"/>
        <w:jc w:val="both"/>
        <w:rPr>
          <w:kern w:val="2"/>
          <w:sz w:val="24"/>
          <w:szCs w:val="24"/>
        </w:rPr>
      </w:pPr>
      <w:r w:rsidRPr="00B167D2">
        <w:rPr>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31043" w:rsidRPr="00B167D2" w:rsidRDefault="00F31043" w:rsidP="00F31043">
      <w:pPr>
        <w:autoSpaceDE w:val="0"/>
        <w:autoSpaceDN w:val="0"/>
        <w:ind w:firstLine="709"/>
        <w:jc w:val="both"/>
        <w:rPr>
          <w:kern w:val="2"/>
          <w:sz w:val="24"/>
          <w:szCs w:val="24"/>
        </w:rPr>
      </w:pPr>
      <w:r w:rsidRPr="00B167D2">
        <w:rPr>
          <w:kern w:val="2"/>
          <w:sz w:val="24"/>
          <w:szCs w:val="24"/>
        </w:rPr>
        <w:t>1) об исправлении технической ошибки;</w:t>
      </w:r>
    </w:p>
    <w:p w:rsidR="00F31043" w:rsidRPr="00B167D2" w:rsidRDefault="00F31043" w:rsidP="00F31043">
      <w:pPr>
        <w:autoSpaceDE w:val="0"/>
        <w:autoSpaceDN w:val="0"/>
        <w:ind w:firstLine="709"/>
        <w:jc w:val="both"/>
        <w:rPr>
          <w:kern w:val="2"/>
          <w:sz w:val="24"/>
          <w:szCs w:val="24"/>
        </w:rPr>
      </w:pPr>
      <w:r w:rsidRPr="00B167D2">
        <w:rPr>
          <w:kern w:val="2"/>
          <w:sz w:val="24"/>
          <w:szCs w:val="24"/>
        </w:rPr>
        <w:t>2) об отсутствии технической ошибки.</w:t>
      </w:r>
    </w:p>
    <w:p w:rsidR="00F31043" w:rsidRPr="00B167D2" w:rsidRDefault="00F31043" w:rsidP="00F31043">
      <w:pPr>
        <w:autoSpaceDE w:val="0"/>
        <w:autoSpaceDN w:val="0"/>
        <w:ind w:firstLine="709"/>
        <w:jc w:val="both"/>
        <w:rPr>
          <w:kern w:val="2"/>
          <w:sz w:val="24"/>
          <w:szCs w:val="24"/>
        </w:rPr>
      </w:pPr>
      <w:r w:rsidRPr="00B167D2">
        <w:rPr>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31043" w:rsidRPr="00B167D2" w:rsidRDefault="00F31043" w:rsidP="00F31043">
      <w:pPr>
        <w:autoSpaceDE w:val="0"/>
        <w:autoSpaceDN w:val="0"/>
        <w:ind w:firstLine="709"/>
        <w:jc w:val="both"/>
        <w:rPr>
          <w:kern w:val="2"/>
          <w:sz w:val="24"/>
          <w:szCs w:val="24"/>
        </w:rPr>
      </w:pPr>
      <w:r w:rsidRPr="00B167D2">
        <w:rPr>
          <w:kern w:val="2"/>
          <w:sz w:val="24"/>
          <w:szCs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31043" w:rsidRPr="00B167D2" w:rsidRDefault="00F31043" w:rsidP="00F31043">
      <w:pPr>
        <w:autoSpaceDE w:val="0"/>
        <w:autoSpaceDN w:val="0"/>
        <w:ind w:firstLine="709"/>
        <w:jc w:val="both"/>
        <w:rPr>
          <w:kern w:val="2"/>
          <w:sz w:val="24"/>
          <w:szCs w:val="24"/>
        </w:rPr>
      </w:pPr>
      <w:r w:rsidRPr="00B167D2">
        <w:rPr>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31043" w:rsidRPr="00B167D2" w:rsidRDefault="00F31043" w:rsidP="00F31043">
      <w:pPr>
        <w:autoSpaceDE w:val="0"/>
        <w:autoSpaceDN w:val="0"/>
        <w:ind w:firstLine="709"/>
        <w:jc w:val="both"/>
        <w:rPr>
          <w:kern w:val="2"/>
          <w:sz w:val="24"/>
          <w:szCs w:val="24"/>
        </w:rPr>
      </w:pPr>
      <w:r w:rsidRPr="00B167D2">
        <w:rPr>
          <w:kern w:val="2"/>
          <w:sz w:val="24"/>
          <w:szCs w:val="24"/>
        </w:rPr>
        <w:t xml:space="preserve">134. Глава администрации в течение 1 рабочего дня после подписания документа, указанного в пункте 133 настоящего административного регламента, передает его </w:t>
      </w:r>
      <w:r w:rsidRPr="00B167D2">
        <w:rPr>
          <w:kern w:val="2"/>
          <w:sz w:val="24"/>
          <w:szCs w:val="24"/>
        </w:rPr>
        <w:lastRenderedPageBreak/>
        <w:t>должностному лицу администрации, ответственному за направление (выдачу) заявителю результата муниципальной услуги.</w:t>
      </w:r>
    </w:p>
    <w:p w:rsidR="00F31043" w:rsidRPr="00B167D2" w:rsidRDefault="00F31043" w:rsidP="00F31043">
      <w:pPr>
        <w:autoSpaceDE w:val="0"/>
        <w:autoSpaceDN w:val="0"/>
        <w:ind w:firstLine="709"/>
        <w:jc w:val="both"/>
        <w:rPr>
          <w:kern w:val="2"/>
          <w:sz w:val="24"/>
          <w:szCs w:val="24"/>
        </w:rPr>
      </w:pPr>
      <w:r w:rsidRPr="00B167D2">
        <w:rPr>
          <w:kern w:val="2"/>
          <w:sz w:val="24"/>
          <w:szCs w:val="24"/>
        </w:rPr>
        <w:t>135.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F31043" w:rsidRPr="00B167D2" w:rsidRDefault="00F31043" w:rsidP="00F31043">
      <w:pPr>
        <w:autoSpaceDE w:val="0"/>
        <w:autoSpaceDN w:val="0"/>
        <w:ind w:firstLine="709"/>
        <w:jc w:val="both"/>
        <w:rPr>
          <w:kern w:val="2"/>
          <w:sz w:val="24"/>
          <w:szCs w:val="24"/>
        </w:rPr>
      </w:pPr>
      <w:r w:rsidRPr="00B167D2">
        <w:rPr>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F31043" w:rsidRPr="00B167D2" w:rsidRDefault="00F31043" w:rsidP="00F31043">
      <w:pPr>
        <w:autoSpaceDE w:val="0"/>
        <w:autoSpaceDN w:val="0"/>
        <w:ind w:firstLine="709"/>
        <w:jc w:val="both"/>
        <w:rPr>
          <w:kern w:val="2"/>
          <w:sz w:val="24"/>
          <w:szCs w:val="24"/>
        </w:rPr>
      </w:pPr>
      <w:r w:rsidRPr="00B167D2">
        <w:rPr>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31043" w:rsidRPr="00B167D2" w:rsidRDefault="00F31043" w:rsidP="00F31043">
      <w:pPr>
        <w:autoSpaceDE w:val="0"/>
        <w:autoSpaceDN w:val="0"/>
        <w:ind w:firstLine="709"/>
        <w:jc w:val="both"/>
        <w:rPr>
          <w:kern w:val="2"/>
          <w:sz w:val="24"/>
          <w:szCs w:val="24"/>
        </w:rPr>
      </w:pPr>
      <w:r w:rsidRPr="00B167D2">
        <w:rPr>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31043" w:rsidRPr="00B167D2" w:rsidRDefault="00F31043" w:rsidP="00F31043">
      <w:pPr>
        <w:autoSpaceDE w:val="0"/>
        <w:autoSpaceDN w:val="0"/>
        <w:ind w:firstLine="709"/>
        <w:jc w:val="both"/>
        <w:rPr>
          <w:kern w:val="2"/>
          <w:sz w:val="24"/>
          <w:szCs w:val="24"/>
        </w:rPr>
      </w:pPr>
      <w:r w:rsidRPr="00B167D2">
        <w:rPr>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 xml:space="preserve">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B167D2">
        <w:rPr>
          <w:sz w:val="24"/>
          <w:szCs w:val="24"/>
        </w:rPr>
        <w:t>Журнале регистрации исходящей корреспонденции</w:t>
      </w:r>
      <w:r w:rsidRPr="00B167D2">
        <w:rPr>
          <w:rStyle w:val="af5"/>
          <w:kern w:val="2"/>
          <w:sz w:val="24"/>
          <w:szCs w:val="24"/>
        </w:rPr>
        <w:t xml:space="preserve"> </w:t>
      </w:r>
      <w:r w:rsidRPr="00B167D2">
        <w:rPr>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F31043" w:rsidRPr="00B167D2" w:rsidRDefault="00F31043" w:rsidP="00F31043">
      <w:pPr>
        <w:autoSpaceDE w:val="0"/>
        <w:autoSpaceDN w:val="0"/>
        <w:adjustRightInd w:val="0"/>
        <w:ind w:firstLine="709"/>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РАЗДЕЛ IV. ФОРМЫ КОНТРОЛЯ ЗА ПРЕДОСТАВЛЕНИЕМ МУНИЦИПАЛЬНОЙ УСЛУГИ</w:t>
      </w:r>
    </w:p>
    <w:p w:rsidR="00F31043" w:rsidRPr="00B167D2" w:rsidRDefault="00F31043" w:rsidP="00F31043">
      <w:pPr>
        <w:keepNext/>
        <w:keepLines/>
        <w:autoSpaceDE w:val="0"/>
        <w:autoSpaceDN w:val="0"/>
        <w:adjustRightInd w:val="0"/>
        <w:ind w:firstLine="720"/>
        <w:jc w:val="center"/>
        <w:outlineLvl w:val="2"/>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29. Порядок осуществления текущего контроля за соблюдением</w:t>
      </w:r>
      <w:r w:rsidRPr="00B167D2">
        <w:rPr>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B167D2">
        <w:rPr>
          <w:kern w:val="2"/>
          <w:sz w:val="24"/>
          <w:szCs w:val="24"/>
        </w:rPr>
        <w:br/>
        <w:t>правовых актов, устанавливающих требования к предоставлению муниципальной услуги, а также за принятием ими решений</w:t>
      </w:r>
    </w:p>
    <w:p w:rsidR="00F31043" w:rsidRPr="00B167D2" w:rsidRDefault="00F31043" w:rsidP="00F31043">
      <w:pPr>
        <w:autoSpaceDE w:val="0"/>
        <w:autoSpaceDN w:val="0"/>
        <w:adjustRightInd w:val="0"/>
        <w:ind w:firstLine="709"/>
        <w:jc w:val="both"/>
        <w:rPr>
          <w:kern w:val="2"/>
          <w:sz w:val="24"/>
          <w:szCs w:val="24"/>
          <w:lang w:eastAsia="ko-KR"/>
        </w:rPr>
      </w:pPr>
      <w:r w:rsidRPr="00B167D2">
        <w:rPr>
          <w:kern w:val="2"/>
          <w:sz w:val="24"/>
          <w:szCs w:val="24"/>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F31043" w:rsidRPr="00B167D2" w:rsidRDefault="00F31043" w:rsidP="00F31043">
      <w:pPr>
        <w:autoSpaceDE w:val="0"/>
        <w:autoSpaceDN w:val="0"/>
        <w:adjustRightInd w:val="0"/>
        <w:ind w:firstLine="709"/>
        <w:jc w:val="both"/>
        <w:rPr>
          <w:color w:val="000000"/>
          <w:kern w:val="2"/>
          <w:sz w:val="24"/>
          <w:szCs w:val="24"/>
        </w:rPr>
      </w:pPr>
      <w:r w:rsidRPr="00B167D2">
        <w:rPr>
          <w:kern w:val="2"/>
          <w:sz w:val="24"/>
          <w:szCs w:val="24"/>
          <w:lang w:eastAsia="ko-KR"/>
        </w:rPr>
        <w:t>139. </w:t>
      </w:r>
      <w:r w:rsidRPr="00B167D2">
        <w:rPr>
          <w:color w:val="000000"/>
          <w:kern w:val="2"/>
          <w:sz w:val="24"/>
          <w:szCs w:val="24"/>
        </w:rPr>
        <w:t>Основными задачами текущего контроля являются:</w:t>
      </w:r>
    </w:p>
    <w:p w:rsidR="00F31043" w:rsidRPr="00B167D2" w:rsidRDefault="00F31043" w:rsidP="00F31043">
      <w:pPr>
        <w:autoSpaceDE w:val="0"/>
        <w:autoSpaceDN w:val="0"/>
        <w:adjustRightInd w:val="0"/>
        <w:ind w:firstLine="709"/>
        <w:jc w:val="both"/>
        <w:rPr>
          <w:color w:val="000000"/>
          <w:kern w:val="2"/>
          <w:sz w:val="24"/>
          <w:szCs w:val="24"/>
        </w:rPr>
      </w:pPr>
      <w:r w:rsidRPr="00B167D2">
        <w:rPr>
          <w:color w:val="000000"/>
          <w:kern w:val="2"/>
          <w:sz w:val="24"/>
          <w:szCs w:val="24"/>
        </w:rPr>
        <w:t>1) обеспечение своевременного и качественного предоставления муниципальной услуги;</w:t>
      </w:r>
    </w:p>
    <w:p w:rsidR="00F31043" w:rsidRPr="00B167D2" w:rsidRDefault="00F31043" w:rsidP="00F31043">
      <w:pPr>
        <w:autoSpaceDE w:val="0"/>
        <w:autoSpaceDN w:val="0"/>
        <w:adjustRightInd w:val="0"/>
        <w:ind w:firstLine="709"/>
        <w:jc w:val="both"/>
        <w:rPr>
          <w:color w:val="000000"/>
          <w:kern w:val="2"/>
          <w:sz w:val="24"/>
          <w:szCs w:val="24"/>
        </w:rPr>
      </w:pPr>
      <w:r w:rsidRPr="00B167D2">
        <w:rPr>
          <w:color w:val="000000"/>
          <w:kern w:val="2"/>
          <w:sz w:val="24"/>
          <w:szCs w:val="24"/>
        </w:rPr>
        <w:t>2) выявление нарушений в сроках и качестве предоставления муниципальной услуги;</w:t>
      </w:r>
    </w:p>
    <w:p w:rsidR="00F31043" w:rsidRPr="00B167D2" w:rsidRDefault="00F31043" w:rsidP="00F31043">
      <w:pPr>
        <w:autoSpaceDE w:val="0"/>
        <w:autoSpaceDN w:val="0"/>
        <w:adjustRightInd w:val="0"/>
        <w:ind w:firstLine="709"/>
        <w:jc w:val="both"/>
        <w:rPr>
          <w:color w:val="000000"/>
          <w:kern w:val="2"/>
          <w:sz w:val="24"/>
          <w:szCs w:val="24"/>
        </w:rPr>
      </w:pPr>
      <w:r w:rsidRPr="00B167D2">
        <w:rPr>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F31043" w:rsidRPr="00B167D2" w:rsidRDefault="00F31043" w:rsidP="00F31043">
      <w:pPr>
        <w:autoSpaceDE w:val="0"/>
        <w:autoSpaceDN w:val="0"/>
        <w:adjustRightInd w:val="0"/>
        <w:ind w:firstLine="709"/>
        <w:jc w:val="both"/>
        <w:rPr>
          <w:color w:val="000000"/>
          <w:kern w:val="2"/>
          <w:sz w:val="24"/>
          <w:szCs w:val="24"/>
        </w:rPr>
      </w:pPr>
      <w:r w:rsidRPr="00B167D2">
        <w:rPr>
          <w:color w:val="000000"/>
          <w:kern w:val="2"/>
          <w:sz w:val="24"/>
          <w:szCs w:val="24"/>
        </w:rPr>
        <w:lastRenderedPageBreak/>
        <w:t>4) принятие мер по надлежащему предоставлению муниципальной услуги.</w:t>
      </w:r>
    </w:p>
    <w:p w:rsidR="00F31043" w:rsidRPr="00B167D2" w:rsidRDefault="00F31043" w:rsidP="00F31043">
      <w:pPr>
        <w:autoSpaceDE w:val="0"/>
        <w:autoSpaceDN w:val="0"/>
        <w:adjustRightInd w:val="0"/>
        <w:ind w:firstLine="709"/>
        <w:jc w:val="both"/>
        <w:rPr>
          <w:kern w:val="2"/>
          <w:sz w:val="24"/>
          <w:szCs w:val="24"/>
          <w:lang w:eastAsia="ko-KR"/>
        </w:rPr>
      </w:pPr>
      <w:r w:rsidRPr="00B167D2">
        <w:rPr>
          <w:kern w:val="2"/>
          <w:sz w:val="24"/>
          <w:szCs w:val="24"/>
          <w:lang w:eastAsia="ko-KR"/>
        </w:rPr>
        <w:t>140. Текущий контроль осуществляется на постоянной основе.</w:t>
      </w: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30. Порядок и периодичность осуществления плановых</w:t>
      </w:r>
      <w:r w:rsidRPr="00B167D2">
        <w:rPr>
          <w:kern w:val="2"/>
          <w:sz w:val="24"/>
          <w:szCs w:val="24"/>
        </w:rPr>
        <w:br/>
        <w:t>и внеплановых проверок полноты и качества предоставления</w:t>
      </w:r>
      <w:r w:rsidRPr="00B167D2">
        <w:rPr>
          <w:kern w:val="2"/>
          <w:sz w:val="24"/>
          <w:szCs w:val="24"/>
        </w:rPr>
        <w:br/>
        <w:t>муниципальной услуги, в том числе порядок и формы контроля</w:t>
      </w:r>
      <w:r w:rsidRPr="00B167D2">
        <w:rPr>
          <w:kern w:val="2"/>
          <w:sz w:val="24"/>
          <w:szCs w:val="24"/>
        </w:rPr>
        <w:br/>
        <w:t>за полнотой и качеством предоставления муниципальной услуги</w:t>
      </w:r>
    </w:p>
    <w:p w:rsidR="00F31043" w:rsidRPr="00B167D2" w:rsidRDefault="00F31043" w:rsidP="00F31043">
      <w:pPr>
        <w:keepNext/>
        <w:keepLines/>
        <w:autoSpaceDE w:val="0"/>
        <w:autoSpaceDN w:val="0"/>
        <w:adjustRightInd w:val="0"/>
        <w:jc w:val="center"/>
        <w:outlineLvl w:val="2"/>
        <w:rPr>
          <w:kern w:val="2"/>
          <w:sz w:val="24"/>
          <w:szCs w:val="24"/>
        </w:rPr>
      </w:pPr>
    </w:p>
    <w:p w:rsidR="00F31043" w:rsidRPr="00B167D2" w:rsidRDefault="00F31043" w:rsidP="00F31043">
      <w:pPr>
        <w:autoSpaceDE w:val="0"/>
        <w:autoSpaceDN w:val="0"/>
        <w:adjustRightInd w:val="0"/>
        <w:ind w:firstLine="709"/>
        <w:jc w:val="both"/>
        <w:rPr>
          <w:kern w:val="2"/>
          <w:sz w:val="24"/>
          <w:szCs w:val="24"/>
          <w:lang w:eastAsia="ko-KR"/>
        </w:rPr>
      </w:pPr>
      <w:r w:rsidRPr="00B167D2">
        <w:rPr>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31043" w:rsidRPr="00B167D2" w:rsidRDefault="00F31043" w:rsidP="00F31043">
      <w:pPr>
        <w:tabs>
          <w:tab w:val="num" w:pos="1715"/>
        </w:tabs>
        <w:autoSpaceDE w:val="0"/>
        <w:autoSpaceDN w:val="0"/>
        <w:adjustRightInd w:val="0"/>
        <w:ind w:firstLine="709"/>
        <w:jc w:val="both"/>
        <w:rPr>
          <w:kern w:val="2"/>
          <w:sz w:val="24"/>
          <w:szCs w:val="24"/>
        </w:rPr>
      </w:pPr>
      <w:r w:rsidRPr="00B167D2">
        <w:rPr>
          <w:color w:val="000000"/>
          <w:kern w:val="2"/>
          <w:sz w:val="24"/>
          <w:szCs w:val="24"/>
        </w:rPr>
        <w:t>142. Плановые поверки осуществляются на основании пл</w:t>
      </w:r>
      <w:r w:rsidRPr="00B167D2">
        <w:rPr>
          <w:kern w:val="2"/>
          <w:sz w:val="24"/>
          <w:szCs w:val="24"/>
        </w:rPr>
        <w:t>анов работы администрации.</w:t>
      </w:r>
    </w:p>
    <w:p w:rsidR="00F31043" w:rsidRPr="00B167D2" w:rsidRDefault="00F31043" w:rsidP="00F31043">
      <w:pPr>
        <w:tabs>
          <w:tab w:val="num" w:pos="1715"/>
        </w:tabs>
        <w:autoSpaceDE w:val="0"/>
        <w:autoSpaceDN w:val="0"/>
        <w:adjustRightInd w:val="0"/>
        <w:ind w:firstLine="709"/>
        <w:jc w:val="both"/>
        <w:rPr>
          <w:color w:val="000000"/>
          <w:kern w:val="2"/>
          <w:sz w:val="24"/>
          <w:szCs w:val="24"/>
        </w:rPr>
      </w:pPr>
      <w:r w:rsidRPr="00B167D2">
        <w:rPr>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167D2">
        <w:rPr>
          <w:color w:val="000000"/>
          <w:kern w:val="2"/>
          <w:sz w:val="24"/>
          <w:szCs w:val="24"/>
        </w:rPr>
        <w:t>ействие) должностных лиц администрации при предоставлении муниципальной услуги.</w:t>
      </w:r>
    </w:p>
    <w:p w:rsidR="00F31043" w:rsidRPr="00B167D2" w:rsidRDefault="00F31043" w:rsidP="00F31043">
      <w:pPr>
        <w:tabs>
          <w:tab w:val="num" w:pos="1715"/>
        </w:tabs>
        <w:autoSpaceDE w:val="0"/>
        <w:autoSpaceDN w:val="0"/>
        <w:adjustRightInd w:val="0"/>
        <w:ind w:firstLine="709"/>
        <w:jc w:val="both"/>
        <w:rPr>
          <w:color w:val="000000"/>
          <w:kern w:val="2"/>
          <w:sz w:val="24"/>
          <w:szCs w:val="24"/>
        </w:rPr>
      </w:pPr>
      <w:r w:rsidRPr="00B167D2">
        <w:rPr>
          <w:color w:val="000000"/>
          <w:kern w:val="2"/>
          <w:sz w:val="24"/>
          <w:szCs w:val="24"/>
        </w:rPr>
        <w:t>143. Контроль за полн</w:t>
      </w:r>
      <w:r w:rsidRPr="00B167D2">
        <w:rPr>
          <w:kern w:val="2"/>
          <w:sz w:val="24"/>
          <w:szCs w:val="24"/>
        </w:rPr>
        <w:t>отой и качеством предоставления должностными лицами администрации муниципа</w:t>
      </w:r>
      <w:r w:rsidRPr="00B167D2">
        <w:rPr>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31043" w:rsidRPr="00B167D2" w:rsidRDefault="00F31043" w:rsidP="00F31043">
      <w:pPr>
        <w:tabs>
          <w:tab w:val="num" w:pos="1715"/>
        </w:tabs>
        <w:autoSpaceDE w:val="0"/>
        <w:autoSpaceDN w:val="0"/>
        <w:adjustRightInd w:val="0"/>
        <w:ind w:firstLine="709"/>
        <w:jc w:val="both"/>
        <w:rPr>
          <w:color w:val="000000"/>
          <w:kern w:val="2"/>
          <w:sz w:val="24"/>
          <w:szCs w:val="24"/>
        </w:rPr>
      </w:pPr>
      <w:r w:rsidRPr="00B167D2">
        <w:rPr>
          <w:color w:val="000000"/>
          <w:kern w:val="2"/>
          <w:sz w:val="24"/>
          <w:szCs w:val="24"/>
        </w:rPr>
        <w:t>144. Срок проведения проверки и оформле</w:t>
      </w:r>
      <w:r w:rsidRPr="00B167D2">
        <w:rPr>
          <w:kern w:val="2"/>
          <w:sz w:val="24"/>
          <w:szCs w:val="24"/>
        </w:rPr>
        <w:t>ния акта провер</w:t>
      </w:r>
      <w:r w:rsidRPr="00B167D2">
        <w:rPr>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F31043" w:rsidRPr="00B167D2" w:rsidRDefault="00F31043" w:rsidP="00F31043">
      <w:pPr>
        <w:tabs>
          <w:tab w:val="num" w:pos="1715"/>
        </w:tabs>
        <w:autoSpaceDE w:val="0"/>
        <w:autoSpaceDN w:val="0"/>
        <w:adjustRightInd w:val="0"/>
        <w:ind w:firstLine="709"/>
        <w:jc w:val="both"/>
        <w:rPr>
          <w:kern w:val="2"/>
          <w:sz w:val="24"/>
          <w:szCs w:val="24"/>
        </w:rPr>
      </w:pPr>
      <w:r w:rsidRPr="00B167D2">
        <w:rPr>
          <w:color w:val="000000"/>
          <w:kern w:val="2"/>
          <w:sz w:val="24"/>
          <w:szCs w:val="24"/>
        </w:rPr>
        <w:t>В случае поступления жалобы на решения, действия (бездействие) должностных лиц админист</w:t>
      </w:r>
      <w:r w:rsidRPr="00B167D2">
        <w:rPr>
          <w:kern w:val="2"/>
          <w:sz w:val="24"/>
          <w:szCs w:val="24"/>
        </w:rPr>
        <w:t>рации при предоставлении муниципальной услуги глава администрации в целях ор</w:t>
      </w:r>
      <w:r w:rsidRPr="00B167D2">
        <w:rPr>
          <w:color w:val="000000"/>
          <w:kern w:val="2"/>
          <w:sz w:val="24"/>
          <w:szCs w:val="24"/>
        </w:rPr>
        <w:t>ганизации и проведения внеплановой пров</w:t>
      </w:r>
      <w:r w:rsidRPr="00B167D2">
        <w:rPr>
          <w:kern w:val="2"/>
          <w:sz w:val="24"/>
          <w:szCs w:val="24"/>
        </w:rPr>
        <w:t>ерки принимает решение о назначении проверки в течение 2 рабочих дней со дня поступления жалобы.</w:t>
      </w:r>
    </w:p>
    <w:p w:rsidR="00F31043" w:rsidRPr="00B167D2" w:rsidRDefault="00F31043" w:rsidP="00F31043">
      <w:pPr>
        <w:autoSpaceDE w:val="0"/>
        <w:autoSpaceDN w:val="0"/>
        <w:adjustRightInd w:val="0"/>
        <w:ind w:firstLine="709"/>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31. Ответственность должностных лиц администрации</w:t>
      </w:r>
      <w:r w:rsidRPr="00B167D2">
        <w:rPr>
          <w:kern w:val="2"/>
          <w:sz w:val="24"/>
          <w:szCs w:val="24"/>
        </w:rPr>
        <w:br/>
        <w:t>за решения и действия (бездействие), принимаемые(осуществляемые)</w:t>
      </w:r>
      <w:r w:rsidRPr="00B167D2">
        <w:rPr>
          <w:kern w:val="2"/>
          <w:sz w:val="24"/>
          <w:szCs w:val="24"/>
        </w:rPr>
        <w:br/>
        <w:t>ими в ходе предоставления муниципальной услуги</w:t>
      </w:r>
    </w:p>
    <w:p w:rsidR="00F31043" w:rsidRPr="00B167D2" w:rsidRDefault="00F31043" w:rsidP="00F31043">
      <w:pPr>
        <w:keepNext/>
        <w:keepLines/>
        <w:autoSpaceDE w:val="0"/>
        <w:autoSpaceDN w:val="0"/>
        <w:adjustRightInd w:val="0"/>
        <w:jc w:val="center"/>
        <w:outlineLvl w:val="2"/>
        <w:rPr>
          <w:kern w:val="2"/>
          <w:sz w:val="24"/>
          <w:szCs w:val="24"/>
        </w:rPr>
      </w:pPr>
    </w:p>
    <w:p w:rsidR="00F31043" w:rsidRPr="00B167D2" w:rsidRDefault="00F31043" w:rsidP="00F31043">
      <w:pPr>
        <w:autoSpaceDE w:val="0"/>
        <w:autoSpaceDN w:val="0"/>
        <w:adjustRightInd w:val="0"/>
        <w:ind w:firstLine="709"/>
        <w:jc w:val="both"/>
        <w:rPr>
          <w:kern w:val="2"/>
          <w:sz w:val="24"/>
          <w:szCs w:val="24"/>
          <w:lang w:eastAsia="ko-KR"/>
        </w:rPr>
      </w:pPr>
      <w:r w:rsidRPr="00B167D2">
        <w:rPr>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31043" w:rsidRPr="00B167D2" w:rsidRDefault="00F31043" w:rsidP="00F31043">
      <w:pPr>
        <w:autoSpaceDE w:val="0"/>
        <w:autoSpaceDN w:val="0"/>
        <w:adjustRightInd w:val="0"/>
        <w:ind w:firstLine="709"/>
        <w:jc w:val="both"/>
        <w:rPr>
          <w:kern w:val="2"/>
          <w:sz w:val="24"/>
          <w:szCs w:val="24"/>
          <w:lang w:eastAsia="ko-KR"/>
        </w:rPr>
      </w:pPr>
      <w:r w:rsidRPr="00B167D2">
        <w:rPr>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31043" w:rsidRPr="00B167D2" w:rsidRDefault="00F31043" w:rsidP="00F31043">
      <w:pPr>
        <w:autoSpaceDE w:val="0"/>
        <w:autoSpaceDN w:val="0"/>
        <w:adjustRightInd w:val="0"/>
        <w:ind w:firstLine="709"/>
        <w:jc w:val="both"/>
        <w:rPr>
          <w:kern w:val="2"/>
          <w:sz w:val="24"/>
          <w:szCs w:val="24"/>
          <w:lang w:eastAsia="ko-KR"/>
        </w:rPr>
      </w:pPr>
    </w:p>
    <w:p w:rsidR="00F31043" w:rsidRPr="00B167D2" w:rsidRDefault="00F31043" w:rsidP="00F31043">
      <w:pPr>
        <w:keepNext/>
        <w:autoSpaceDE w:val="0"/>
        <w:autoSpaceDN w:val="0"/>
        <w:adjustRightInd w:val="0"/>
        <w:jc w:val="center"/>
        <w:outlineLvl w:val="2"/>
        <w:rPr>
          <w:kern w:val="2"/>
          <w:sz w:val="24"/>
          <w:szCs w:val="24"/>
        </w:rPr>
      </w:pPr>
      <w:r w:rsidRPr="00B167D2">
        <w:rPr>
          <w:kern w:val="2"/>
          <w:sz w:val="24"/>
          <w:szCs w:val="24"/>
        </w:rPr>
        <w:t>Глава 32. Положения, характеризующие требования к порядку</w:t>
      </w:r>
      <w:r w:rsidRPr="00B167D2">
        <w:rPr>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F31043" w:rsidRPr="00B167D2" w:rsidRDefault="00F31043" w:rsidP="00F31043">
      <w:pPr>
        <w:keepNext/>
        <w:autoSpaceDE w:val="0"/>
        <w:autoSpaceDN w:val="0"/>
        <w:adjustRightInd w:val="0"/>
        <w:jc w:val="center"/>
        <w:outlineLvl w:val="2"/>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lang w:eastAsia="ko-KR"/>
        </w:rPr>
        <w:t>147. </w:t>
      </w:r>
      <w:r w:rsidRPr="00B167D2">
        <w:rPr>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 xml:space="preserve">3) некорректного поведения должностных лиц </w:t>
      </w:r>
      <w:r w:rsidRPr="00B167D2">
        <w:rPr>
          <w:kern w:val="2"/>
          <w:sz w:val="24"/>
          <w:szCs w:val="24"/>
          <w:lang w:eastAsia="ko-KR"/>
        </w:rPr>
        <w:t>администрации</w:t>
      </w:r>
      <w:r w:rsidRPr="00B167D2">
        <w:rPr>
          <w:kern w:val="2"/>
          <w:sz w:val="24"/>
          <w:szCs w:val="24"/>
        </w:rPr>
        <w:t>, нарушения правил служебной этики при предоставлении муниципальной услуги.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lastRenderedPageBreak/>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31043" w:rsidRPr="00B167D2" w:rsidRDefault="00F31043" w:rsidP="00F31043">
      <w:pPr>
        <w:autoSpaceDE w:val="0"/>
        <w:autoSpaceDN w:val="0"/>
        <w:adjustRightInd w:val="0"/>
        <w:ind w:firstLine="709"/>
        <w:jc w:val="both"/>
        <w:rPr>
          <w:kern w:val="2"/>
          <w:sz w:val="24"/>
          <w:szCs w:val="24"/>
          <w:lang w:eastAsia="ko-KR"/>
        </w:rPr>
      </w:pPr>
      <w:r w:rsidRPr="00B167D2">
        <w:rPr>
          <w:kern w:val="2"/>
          <w:sz w:val="24"/>
          <w:szCs w:val="24"/>
          <w:lang w:eastAsia="ko-KR"/>
        </w:rPr>
        <w:t xml:space="preserve">149. </w:t>
      </w:r>
      <w:r w:rsidRPr="00B167D2">
        <w:rPr>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31043" w:rsidRPr="00B167D2" w:rsidRDefault="00F31043" w:rsidP="00F31043">
      <w:pPr>
        <w:autoSpaceDE w:val="0"/>
        <w:autoSpaceDN w:val="0"/>
        <w:adjustRightInd w:val="0"/>
        <w:ind w:firstLine="709"/>
        <w:jc w:val="both"/>
        <w:rPr>
          <w:kern w:val="2"/>
          <w:sz w:val="24"/>
          <w:szCs w:val="24"/>
          <w:lang w:eastAsia="ko-KR"/>
        </w:rPr>
      </w:pPr>
      <w:r w:rsidRPr="00B167D2">
        <w:rPr>
          <w:kern w:val="2"/>
          <w:sz w:val="24"/>
          <w:szCs w:val="24"/>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F31043" w:rsidRPr="00B167D2" w:rsidRDefault="00F31043" w:rsidP="00F31043">
      <w:pPr>
        <w:autoSpaceDE w:val="0"/>
        <w:autoSpaceDN w:val="0"/>
        <w:adjustRightInd w:val="0"/>
        <w:ind w:firstLine="709"/>
        <w:jc w:val="both"/>
        <w:rPr>
          <w:kern w:val="2"/>
          <w:sz w:val="24"/>
          <w:szCs w:val="24"/>
          <w:lang w:eastAsia="ko-KR"/>
        </w:rPr>
      </w:pPr>
    </w:p>
    <w:p w:rsidR="00F31043" w:rsidRPr="00B167D2" w:rsidRDefault="00F31043" w:rsidP="00F31043">
      <w:pPr>
        <w:autoSpaceDE w:val="0"/>
        <w:autoSpaceDN w:val="0"/>
        <w:adjustRightInd w:val="0"/>
        <w:ind w:firstLine="709"/>
        <w:jc w:val="center"/>
        <w:rPr>
          <w:kern w:val="2"/>
          <w:sz w:val="24"/>
          <w:szCs w:val="24"/>
          <w:lang w:eastAsia="ko-KR"/>
        </w:rPr>
      </w:pPr>
      <w:r w:rsidRPr="00B167D2">
        <w:rPr>
          <w:kern w:val="2"/>
          <w:sz w:val="24"/>
          <w:szCs w:val="24"/>
        </w:rPr>
        <w:t>РАЗДЕЛ V. ДОСУДЕБНЫЙ (ВНЕСУДЕБНЫЙ) ПОРЯДОК</w:t>
      </w:r>
      <w:r w:rsidRPr="00B167D2">
        <w:rPr>
          <w:kern w:val="2"/>
          <w:sz w:val="24"/>
          <w:szCs w:val="24"/>
        </w:rPr>
        <w:br/>
        <w:t>ОБЖАЛОВАНИЯ РЕШЕНИЙ И ДЕЙСТВИЙ (БЕЗДЕЙСТВИЯ)</w:t>
      </w:r>
      <w:r w:rsidRPr="00B167D2">
        <w:rPr>
          <w:kern w:val="2"/>
          <w:sz w:val="24"/>
          <w:szCs w:val="24"/>
        </w:rPr>
        <w:br/>
        <w:t>АДМИНИСТРАЦИИ,МФЦ,А ТАКЖЕ ИХ ДОЛЖНОСТНЫХ ЛИЦ, РАБОТНИКОВ</w:t>
      </w:r>
    </w:p>
    <w:p w:rsidR="00F31043" w:rsidRPr="00B167D2" w:rsidRDefault="00F31043" w:rsidP="00F31043">
      <w:pPr>
        <w:keepNext/>
        <w:keepLines/>
        <w:autoSpaceDE w:val="0"/>
        <w:autoSpaceDN w:val="0"/>
        <w:adjustRightInd w:val="0"/>
        <w:jc w:val="center"/>
        <w:outlineLvl w:val="2"/>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33. Информация для заинтересованных лиц</w:t>
      </w:r>
      <w:r w:rsidRPr="00B167D2">
        <w:rPr>
          <w:kern w:val="2"/>
          <w:sz w:val="24"/>
          <w:szCs w:val="24"/>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31043" w:rsidRPr="00B167D2" w:rsidRDefault="00F31043" w:rsidP="00F31043">
      <w:pPr>
        <w:keepNext/>
        <w:keepLines/>
        <w:autoSpaceDE w:val="0"/>
        <w:autoSpaceDN w:val="0"/>
        <w:adjustRightInd w:val="0"/>
        <w:jc w:val="center"/>
        <w:outlineLvl w:val="2"/>
        <w:rPr>
          <w:kern w:val="2"/>
          <w:sz w:val="24"/>
          <w:szCs w:val="24"/>
        </w:rPr>
      </w:pP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150.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B167D2">
        <w:rPr>
          <w:kern w:val="2"/>
          <w:sz w:val="24"/>
          <w:szCs w:val="24"/>
          <w:vertAlign w:val="superscript"/>
        </w:rPr>
        <w:t>1</w:t>
      </w:r>
      <w:r w:rsidRPr="00B167D2">
        <w:rPr>
          <w:kern w:val="2"/>
          <w:sz w:val="24"/>
          <w:szCs w:val="24"/>
        </w:rPr>
        <w:t xml:space="preserve"> статьи 16 Федерального закона от 27 июля 2010 года №210</w:t>
      </w:r>
      <w:r w:rsidRPr="00B167D2">
        <w:rPr>
          <w:kern w:val="2"/>
          <w:sz w:val="24"/>
          <w:szCs w:val="24"/>
        </w:rPr>
        <w:noBreakHyphen/>
        <w:t>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151. Заявитель или его представитель может обратиться с жалобой, в том числе в следующих случаях:</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1) нарушение срока регистрации заявления о предоставлении муниципальной услуги, комплексного запроса;</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2) нарушение срока предоставления муниципальной услуги;</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5) отказ в предоставлении муниципальной услуги;</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8) нарушение срока или порядка выдачи документов по результатам предоставления муниципальной услуги;</w:t>
      </w:r>
    </w:p>
    <w:p w:rsidR="00F31043" w:rsidRPr="00B167D2" w:rsidRDefault="00F31043" w:rsidP="00F31043">
      <w:pPr>
        <w:autoSpaceDE w:val="0"/>
        <w:autoSpaceDN w:val="0"/>
        <w:adjustRightInd w:val="0"/>
        <w:ind w:firstLine="540"/>
        <w:jc w:val="both"/>
        <w:rPr>
          <w:color w:val="00B050"/>
          <w:kern w:val="2"/>
          <w:sz w:val="24"/>
          <w:szCs w:val="24"/>
        </w:rPr>
      </w:pPr>
      <w:r w:rsidRPr="00B167D2">
        <w:rPr>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Pr="00B167D2">
        <w:rPr>
          <w:color w:val="00B050"/>
          <w:kern w:val="2"/>
          <w:sz w:val="24"/>
          <w:szCs w:val="24"/>
        </w:rPr>
        <w:t>;</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w:t>
      </w:r>
      <w:r w:rsidRPr="00B167D2">
        <w:rPr>
          <w:kern w:val="2"/>
          <w:sz w:val="24"/>
          <w:szCs w:val="24"/>
        </w:rPr>
        <w:lastRenderedPageBreak/>
        <w:t>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B167D2">
        <w:rPr>
          <w:kern w:val="2"/>
          <w:sz w:val="24"/>
          <w:szCs w:val="24"/>
        </w:rPr>
        <w:br/>
        <w:t>от 27 июля 2010 года №210</w:t>
      </w:r>
      <w:r w:rsidRPr="00B167D2">
        <w:rPr>
          <w:kern w:val="2"/>
          <w:sz w:val="24"/>
          <w:szCs w:val="24"/>
        </w:rPr>
        <w:noBreakHyphen/>
        <w:t>ФЗ «Об организации предоставления государственных и муниципальных услуг».</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31043" w:rsidRPr="00B167D2" w:rsidRDefault="00F31043" w:rsidP="00F31043">
      <w:pPr>
        <w:autoSpaceDE w:val="0"/>
        <w:autoSpaceDN w:val="0"/>
        <w:adjustRightInd w:val="0"/>
        <w:ind w:firstLine="540"/>
        <w:jc w:val="both"/>
        <w:rPr>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1043" w:rsidRPr="00B167D2" w:rsidRDefault="00F31043" w:rsidP="00F31043">
      <w:pPr>
        <w:keepNext/>
        <w:keepLines/>
        <w:autoSpaceDE w:val="0"/>
        <w:autoSpaceDN w:val="0"/>
        <w:adjustRightInd w:val="0"/>
        <w:jc w:val="both"/>
        <w:rPr>
          <w:kern w:val="2"/>
          <w:sz w:val="24"/>
          <w:szCs w:val="24"/>
        </w:rPr>
      </w:pP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154. Жалобы на решения и (или) действия (бездействие) главы администрации подаются главе администрации.</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155. Жалобы на решения и (или) действия (бездействие) работника МФЦ подаются руководителю этого МФЦ.</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157. Жалобы на решения и (или) действия (бездействие) работников организаций, предусмотренных частью 1</w:t>
      </w:r>
      <w:r w:rsidRPr="00B167D2">
        <w:rPr>
          <w:kern w:val="2"/>
          <w:sz w:val="24"/>
          <w:szCs w:val="24"/>
          <w:vertAlign w:val="superscript"/>
        </w:rPr>
        <w:t>1</w:t>
      </w:r>
      <w:r w:rsidRPr="00B167D2">
        <w:rPr>
          <w:kern w:val="2"/>
          <w:sz w:val="24"/>
          <w:szCs w:val="24"/>
        </w:rPr>
        <w:t xml:space="preserve"> статьи 16 Федерального закона от</w:t>
      </w:r>
      <w:r w:rsidRPr="00B167D2">
        <w:rPr>
          <w:kern w:val="2"/>
          <w:sz w:val="24"/>
          <w:szCs w:val="24"/>
        </w:rPr>
        <w:br/>
        <w:t>27 июля 2010 года №210-ФЗ «Об организации предоставления государственных и муниципальных услуг», подаются руководителям этих организаций.</w:t>
      </w:r>
    </w:p>
    <w:p w:rsidR="00F31043" w:rsidRPr="00B167D2" w:rsidRDefault="00F31043" w:rsidP="00F31043">
      <w:pPr>
        <w:autoSpaceDE w:val="0"/>
        <w:autoSpaceDN w:val="0"/>
        <w:adjustRightInd w:val="0"/>
        <w:jc w:val="center"/>
        <w:outlineLvl w:val="0"/>
        <w:rPr>
          <w:b/>
          <w:bCs/>
          <w:kern w:val="2"/>
          <w:sz w:val="24"/>
          <w:szCs w:val="24"/>
        </w:rPr>
      </w:pPr>
    </w:p>
    <w:p w:rsidR="00F31043" w:rsidRPr="00B167D2" w:rsidRDefault="00F31043" w:rsidP="00F31043">
      <w:pPr>
        <w:keepNext/>
        <w:keepLines/>
        <w:autoSpaceDE w:val="0"/>
        <w:autoSpaceDN w:val="0"/>
        <w:adjustRightInd w:val="0"/>
        <w:jc w:val="center"/>
        <w:outlineLvl w:val="2"/>
        <w:rPr>
          <w:kern w:val="2"/>
          <w:sz w:val="24"/>
          <w:szCs w:val="24"/>
        </w:rPr>
      </w:pPr>
      <w:r w:rsidRPr="00B167D2">
        <w:rPr>
          <w:kern w:val="2"/>
          <w:sz w:val="24"/>
          <w:szCs w:val="24"/>
        </w:rPr>
        <w:t>Глава 35. Способы информирования заявителей о порядке</w:t>
      </w:r>
      <w:r w:rsidRPr="00B167D2">
        <w:rPr>
          <w:kern w:val="2"/>
          <w:sz w:val="24"/>
          <w:szCs w:val="24"/>
        </w:rPr>
        <w:br/>
        <w:t>подачи и рассмотрения жалобы, в том числе с использованием</w:t>
      </w:r>
      <w:r w:rsidRPr="00B167D2">
        <w:rPr>
          <w:kern w:val="2"/>
          <w:sz w:val="24"/>
          <w:szCs w:val="24"/>
        </w:rPr>
        <w:br/>
        <w:t>единого портала государственных и муниципальных услуг (функций)</w:t>
      </w:r>
    </w:p>
    <w:p w:rsidR="00F31043" w:rsidRPr="00B167D2" w:rsidRDefault="00F31043" w:rsidP="00F31043">
      <w:pPr>
        <w:keepNext/>
        <w:keepLines/>
        <w:autoSpaceDE w:val="0"/>
        <w:autoSpaceDN w:val="0"/>
        <w:adjustRightInd w:val="0"/>
        <w:jc w:val="center"/>
        <w:outlineLvl w:val="2"/>
        <w:rPr>
          <w:kern w:val="2"/>
          <w:sz w:val="24"/>
          <w:szCs w:val="24"/>
        </w:rPr>
      </w:pP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158. Информацию о порядке подачи и рассмотрения жалобы заявитель и его представитель могут получить:</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1) на информационных стендах, расположенных в помещениях, занимаемых администрацией;</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2) на официальном сайте администрации;</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3) на Портале;</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4) в МФЦ на информационных стендах или лично у работника МФЦ;</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5) путем обращения заявителя или его представителя в администрацию лично, с использованием телефонной связи, по электронной почте администрации.</w:t>
      </w:r>
    </w:p>
    <w:p w:rsidR="00F31043" w:rsidRPr="00B167D2" w:rsidRDefault="00F31043" w:rsidP="00F31043">
      <w:pPr>
        <w:autoSpaceDE w:val="0"/>
        <w:autoSpaceDN w:val="0"/>
        <w:adjustRightInd w:val="0"/>
        <w:ind w:firstLine="540"/>
        <w:jc w:val="both"/>
        <w:rPr>
          <w:kern w:val="2"/>
          <w:sz w:val="24"/>
          <w:szCs w:val="24"/>
        </w:rPr>
      </w:pPr>
      <w:r w:rsidRPr="00B167D2">
        <w:rPr>
          <w:kern w:val="2"/>
          <w:sz w:val="24"/>
          <w:szCs w:val="24"/>
        </w:rPr>
        <w:t>159.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F31043" w:rsidRPr="00B167D2" w:rsidRDefault="00F31043" w:rsidP="00F31043">
      <w:pPr>
        <w:autoSpaceDE w:val="0"/>
        <w:autoSpaceDN w:val="0"/>
        <w:adjustRightInd w:val="0"/>
        <w:ind w:firstLine="540"/>
        <w:jc w:val="both"/>
        <w:rPr>
          <w:kern w:val="2"/>
          <w:sz w:val="24"/>
          <w:szCs w:val="24"/>
        </w:rPr>
      </w:pPr>
    </w:p>
    <w:p w:rsidR="00F31043" w:rsidRPr="00B167D2" w:rsidRDefault="00F31043" w:rsidP="00F31043">
      <w:pPr>
        <w:autoSpaceDE w:val="0"/>
        <w:autoSpaceDN w:val="0"/>
        <w:adjustRightInd w:val="0"/>
        <w:ind w:firstLine="540"/>
        <w:jc w:val="center"/>
        <w:rPr>
          <w:kern w:val="2"/>
          <w:sz w:val="24"/>
          <w:szCs w:val="24"/>
        </w:rPr>
      </w:pPr>
      <w:r w:rsidRPr="00B167D2">
        <w:rPr>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1043" w:rsidRPr="00B167D2" w:rsidRDefault="00F31043" w:rsidP="00F31043">
      <w:pPr>
        <w:keepNext/>
        <w:keepLines/>
        <w:autoSpaceDE w:val="0"/>
        <w:autoSpaceDN w:val="0"/>
        <w:adjustRightInd w:val="0"/>
        <w:ind w:firstLine="709"/>
        <w:jc w:val="both"/>
        <w:rPr>
          <w:kern w:val="2"/>
          <w:sz w:val="24"/>
          <w:szCs w:val="24"/>
        </w:rPr>
      </w:pP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t>1) Федеральный закон от 27 июля 2010 года №210-ФЗ «Об организации предоставления государственных и муниципальных услуг».</w:t>
      </w:r>
    </w:p>
    <w:p w:rsidR="00F31043" w:rsidRPr="00B167D2" w:rsidRDefault="00F31043" w:rsidP="00F31043">
      <w:pPr>
        <w:autoSpaceDE w:val="0"/>
        <w:autoSpaceDN w:val="0"/>
        <w:adjustRightInd w:val="0"/>
        <w:ind w:firstLine="709"/>
        <w:jc w:val="both"/>
        <w:rPr>
          <w:kern w:val="2"/>
          <w:sz w:val="24"/>
          <w:szCs w:val="24"/>
        </w:rPr>
      </w:pPr>
      <w:r w:rsidRPr="00B167D2">
        <w:rPr>
          <w:kern w:val="2"/>
          <w:sz w:val="24"/>
          <w:szCs w:val="24"/>
        </w:rPr>
        <w:lastRenderedPageBreak/>
        <w:t>162. Информация, содержащаяся в настоящем разделе, подлежит размещению на Портале.</w:t>
      </w:r>
    </w:p>
    <w:p w:rsidR="00F31043" w:rsidRPr="00B167D2" w:rsidRDefault="00F31043" w:rsidP="00F31043">
      <w:pPr>
        <w:autoSpaceDE w:val="0"/>
        <w:autoSpaceDN w:val="0"/>
        <w:adjustRightInd w:val="0"/>
        <w:jc w:val="both"/>
        <w:rPr>
          <w:kern w:val="2"/>
        </w:rPr>
        <w:sectPr w:rsidR="00F31043" w:rsidRPr="00B167D2" w:rsidSect="00313CC7">
          <w:headerReference w:type="default" r:id="rId9"/>
          <w:footnotePr>
            <w:numRestart w:val="eachPage"/>
          </w:footnotePr>
          <w:pgSz w:w="11906" w:h="16838"/>
          <w:pgMar w:top="709" w:right="850" w:bottom="851" w:left="1701" w:header="708" w:footer="708" w:gutter="0"/>
          <w:pgNumType w:start="1"/>
          <w:cols w:space="708"/>
          <w:titlePg/>
          <w:docGrid w:linePitch="360"/>
        </w:sectPr>
      </w:pPr>
    </w:p>
    <w:p w:rsidR="00F31043" w:rsidRPr="00B167D2" w:rsidRDefault="00F31043" w:rsidP="00F31043">
      <w:pPr>
        <w:autoSpaceDE w:val="0"/>
        <w:autoSpaceDN w:val="0"/>
        <w:adjustRightInd w:val="0"/>
        <w:jc w:val="both"/>
        <w:rPr>
          <w:kern w:val="2"/>
        </w:rPr>
      </w:pPr>
    </w:p>
    <w:tbl>
      <w:tblPr>
        <w:tblStyle w:val="a9"/>
        <w:tblW w:w="0" w:type="auto"/>
        <w:tblInd w:w="5240" w:type="dxa"/>
        <w:tblLook w:val="04A0"/>
      </w:tblPr>
      <w:tblGrid>
        <w:gridCol w:w="4105"/>
      </w:tblGrid>
      <w:tr w:rsidR="00F31043" w:rsidRPr="00791BA9" w:rsidTr="00E94DFB">
        <w:tc>
          <w:tcPr>
            <w:tcW w:w="4105" w:type="dxa"/>
            <w:tcBorders>
              <w:top w:val="nil"/>
              <w:left w:val="nil"/>
              <w:bottom w:val="nil"/>
              <w:right w:val="nil"/>
            </w:tcBorders>
          </w:tcPr>
          <w:p w:rsidR="00F31043" w:rsidRPr="009B7963" w:rsidRDefault="00F31043" w:rsidP="00E94DFB">
            <w:pPr>
              <w:autoSpaceDE w:val="0"/>
              <w:autoSpaceDN w:val="0"/>
              <w:adjustRightInd w:val="0"/>
              <w:jc w:val="right"/>
              <w:rPr>
                <w:rFonts w:ascii="Courier New" w:hAnsi="Courier New" w:cs="Courier New"/>
                <w:kern w:val="2"/>
              </w:rPr>
            </w:pPr>
            <w:r w:rsidRPr="009B7963">
              <w:rPr>
                <w:rFonts w:ascii="Courier New" w:hAnsi="Courier New" w:cs="Courier New"/>
                <w:kern w:val="2"/>
              </w:rPr>
              <w:t xml:space="preserve">Приложение </w:t>
            </w:r>
            <w:r>
              <w:rPr>
                <w:rFonts w:ascii="Courier New" w:hAnsi="Courier New" w:cs="Courier New"/>
                <w:kern w:val="2"/>
              </w:rPr>
              <w:t>№</w:t>
            </w:r>
            <w:r w:rsidRPr="009B7963">
              <w:rPr>
                <w:rFonts w:ascii="Courier New" w:hAnsi="Courier New" w:cs="Courier New"/>
                <w:kern w:val="2"/>
              </w:rPr>
              <w:t>1</w:t>
            </w:r>
          </w:p>
          <w:p w:rsidR="00F31043" w:rsidRPr="009B7963" w:rsidRDefault="00F31043" w:rsidP="00E94DFB">
            <w:pPr>
              <w:autoSpaceDE w:val="0"/>
              <w:autoSpaceDN w:val="0"/>
              <w:adjustRightInd w:val="0"/>
              <w:jc w:val="right"/>
              <w:rPr>
                <w:rFonts w:ascii="Courier New" w:hAnsi="Courier New" w:cs="Courier New"/>
                <w:kern w:val="2"/>
              </w:rPr>
            </w:pPr>
            <w:r w:rsidRPr="009B7963">
              <w:rPr>
                <w:rFonts w:ascii="Courier New" w:hAnsi="Courier New" w:cs="Courier New"/>
                <w:kern w:val="2"/>
              </w:rPr>
              <w:t xml:space="preserve">к Административному регламенту предоставления муниципальной услуги </w:t>
            </w:r>
          </w:p>
          <w:p w:rsidR="00F31043" w:rsidRPr="00791BA9" w:rsidRDefault="00F31043" w:rsidP="00E94DFB">
            <w:pPr>
              <w:autoSpaceDE w:val="0"/>
              <w:autoSpaceDN w:val="0"/>
              <w:adjustRightInd w:val="0"/>
              <w:jc w:val="right"/>
              <w:rPr>
                <w:kern w:val="2"/>
              </w:rPr>
            </w:pPr>
            <w:r w:rsidRPr="009B7963">
              <w:rPr>
                <w:rFonts w:ascii="Courier New" w:hAnsi="Courier New" w:cs="Courier New"/>
                <w:kern w:val="2"/>
              </w:rPr>
              <w:t>«Предварительное согласование предоставления земельных участков, находящихся в муниципальной собственности муниципального образования «</w:t>
            </w:r>
            <w:r>
              <w:rPr>
                <w:rFonts w:ascii="Courier New" w:hAnsi="Courier New" w:cs="Courier New"/>
                <w:kern w:val="2"/>
              </w:rPr>
              <w:t>Захальское</w:t>
            </w:r>
            <w:r w:rsidRPr="009B7963">
              <w:rPr>
                <w:rFonts w:ascii="Courier New" w:hAnsi="Courier New" w:cs="Courier New"/>
                <w:kern w:val="2"/>
              </w:rPr>
              <w:t>»</w:t>
            </w:r>
          </w:p>
        </w:tc>
      </w:tr>
    </w:tbl>
    <w:p w:rsidR="00F31043" w:rsidRPr="00EA1B8F" w:rsidRDefault="00F31043" w:rsidP="00F31043">
      <w:pPr>
        <w:ind w:left="5954"/>
        <w:jc w:val="both"/>
        <w:rPr>
          <w:kern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31043" w:rsidRPr="009B7963" w:rsidTr="00E94DFB">
        <w:tc>
          <w:tcPr>
            <w:tcW w:w="4785" w:type="dxa"/>
          </w:tcPr>
          <w:p w:rsidR="00F31043" w:rsidRPr="009B7963" w:rsidRDefault="00F31043" w:rsidP="00E94DFB">
            <w:pPr>
              <w:ind w:firstLine="709"/>
              <w:jc w:val="both"/>
              <w:rPr>
                <w:rFonts w:ascii="Arial" w:hAnsi="Arial" w:cs="Arial"/>
                <w:b/>
                <w:bCs/>
                <w:kern w:val="2"/>
                <w:sz w:val="24"/>
                <w:szCs w:val="24"/>
              </w:rPr>
            </w:pPr>
          </w:p>
        </w:tc>
        <w:tc>
          <w:tcPr>
            <w:tcW w:w="4786" w:type="dxa"/>
          </w:tcPr>
          <w:p w:rsidR="00F31043" w:rsidRPr="009B7963" w:rsidRDefault="00F31043" w:rsidP="00E94DFB">
            <w:pPr>
              <w:ind w:firstLine="709"/>
              <w:jc w:val="both"/>
              <w:rPr>
                <w:rFonts w:ascii="Arial" w:hAnsi="Arial" w:cs="Arial"/>
                <w:bCs/>
                <w:kern w:val="2"/>
                <w:sz w:val="24"/>
                <w:szCs w:val="24"/>
              </w:rPr>
            </w:pPr>
          </w:p>
          <w:p w:rsidR="00F31043" w:rsidRPr="009B7963" w:rsidRDefault="00F31043" w:rsidP="00E94DFB">
            <w:pPr>
              <w:jc w:val="both"/>
              <w:rPr>
                <w:rFonts w:ascii="Arial" w:hAnsi="Arial" w:cs="Arial"/>
                <w:bCs/>
                <w:kern w:val="2"/>
                <w:sz w:val="24"/>
                <w:szCs w:val="24"/>
              </w:rPr>
            </w:pPr>
            <w:r w:rsidRPr="009B7963">
              <w:rPr>
                <w:rFonts w:ascii="Arial" w:hAnsi="Arial" w:cs="Arial"/>
                <w:bCs/>
                <w:kern w:val="2"/>
                <w:sz w:val="24"/>
                <w:szCs w:val="24"/>
              </w:rPr>
              <w:t xml:space="preserve">В администрацию </w:t>
            </w:r>
            <w:r w:rsidRPr="009B7963">
              <w:rPr>
                <w:rFonts w:ascii="Arial" w:hAnsi="Arial" w:cs="Arial"/>
                <w:kern w:val="2"/>
                <w:sz w:val="24"/>
                <w:szCs w:val="24"/>
              </w:rPr>
              <w:t>муниципального образования «</w:t>
            </w:r>
            <w:r>
              <w:rPr>
                <w:rFonts w:ascii="Arial" w:hAnsi="Arial" w:cs="Arial"/>
                <w:kern w:val="2"/>
                <w:sz w:val="24"/>
                <w:szCs w:val="24"/>
              </w:rPr>
              <w:t>Захальское</w:t>
            </w:r>
            <w:r w:rsidRPr="009B7963">
              <w:rPr>
                <w:rFonts w:ascii="Arial" w:hAnsi="Arial" w:cs="Arial"/>
                <w:kern w:val="2"/>
                <w:sz w:val="24"/>
                <w:szCs w:val="24"/>
              </w:rPr>
              <w:t>»</w:t>
            </w:r>
          </w:p>
          <w:p w:rsidR="00F31043" w:rsidRPr="009B7963" w:rsidRDefault="00F31043" w:rsidP="00E94DFB">
            <w:pPr>
              <w:ind w:firstLine="709"/>
              <w:jc w:val="both"/>
              <w:rPr>
                <w:rFonts w:ascii="Arial" w:hAnsi="Arial" w:cs="Arial"/>
                <w:bCs/>
                <w:kern w:val="2"/>
                <w:sz w:val="24"/>
                <w:szCs w:val="24"/>
              </w:rPr>
            </w:pPr>
          </w:p>
        </w:tc>
      </w:tr>
      <w:tr w:rsidR="00F31043" w:rsidRPr="009B7963" w:rsidTr="00E94DFB">
        <w:tc>
          <w:tcPr>
            <w:tcW w:w="4785" w:type="dxa"/>
          </w:tcPr>
          <w:p w:rsidR="00F31043" w:rsidRPr="009B7963" w:rsidRDefault="00F31043" w:rsidP="00E94DFB">
            <w:pPr>
              <w:ind w:firstLine="709"/>
              <w:jc w:val="both"/>
              <w:rPr>
                <w:rFonts w:ascii="Arial" w:hAnsi="Arial" w:cs="Arial"/>
                <w:b/>
                <w:bCs/>
                <w:kern w:val="2"/>
                <w:sz w:val="24"/>
                <w:szCs w:val="24"/>
              </w:rPr>
            </w:pPr>
          </w:p>
        </w:tc>
        <w:tc>
          <w:tcPr>
            <w:tcW w:w="4786" w:type="dxa"/>
          </w:tcPr>
          <w:p w:rsidR="00F31043" w:rsidRPr="009B7963" w:rsidRDefault="00F31043" w:rsidP="00E94DFB">
            <w:pPr>
              <w:jc w:val="both"/>
              <w:rPr>
                <w:rFonts w:ascii="Arial" w:hAnsi="Arial" w:cs="Arial"/>
                <w:bCs/>
                <w:kern w:val="2"/>
                <w:sz w:val="24"/>
                <w:szCs w:val="24"/>
              </w:rPr>
            </w:pPr>
            <w:r w:rsidRPr="009B7963">
              <w:rPr>
                <w:rFonts w:ascii="Arial" w:hAnsi="Arial" w:cs="Arial"/>
                <w:bCs/>
                <w:kern w:val="2"/>
                <w:sz w:val="24"/>
                <w:szCs w:val="24"/>
              </w:rPr>
              <w:t>От _______________________________</w:t>
            </w:r>
          </w:p>
          <w:p w:rsidR="00F31043" w:rsidRPr="009B7963" w:rsidRDefault="00F31043" w:rsidP="00E94DFB">
            <w:pPr>
              <w:jc w:val="both"/>
              <w:rPr>
                <w:rFonts w:ascii="Arial" w:hAnsi="Arial" w:cs="Arial"/>
                <w:bCs/>
                <w:kern w:val="2"/>
                <w:sz w:val="24"/>
                <w:szCs w:val="24"/>
              </w:rPr>
            </w:pPr>
            <w:r w:rsidRPr="009B7963">
              <w:rPr>
                <w:rFonts w:ascii="Arial" w:hAnsi="Arial" w:cs="Arial"/>
                <w:bCs/>
                <w:kern w:val="2"/>
                <w:sz w:val="24"/>
                <w:szCs w:val="24"/>
              </w:rPr>
              <w:t>(</w:t>
            </w:r>
            <w:r w:rsidRPr="009B7963">
              <w:rPr>
                <w:rFonts w:ascii="Arial" w:hAnsi="Arial" w:cs="Arial"/>
                <w:bCs/>
                <w:i/>
                <w:kern w:val="2"/>
                <w:sz w:val="24"/>
                <w:szCs w:val="24"/>
              </w:rPr>
              <w:t>указываются сведения о заявителе)</w:t>
            </w:r>
            <w:r w:rsidRPr="009B7963">
              <w:rPr>
                <w:rStyle w:val="af5"/>
                <w:rFonts w:ascii="Arial" w:hAnsi="Arial" w:cs="Arial"/>
                <w:bCs/>
                <w:i/>
                <w:kern w:val="2"/>
                <w:sz w:val="24"/>
                <w:szCs w:val="24"/>
              </w:rPr>
              <w:footnoteReference w:id="1"/>
            </w:r>
          </w:p>
        </w:tc>
      </w:tr>
      <w:tr w:rsidR="00F31043" w:rsidRPr="009B7963" w:rsidTr="00E94DFB">
        <w:tc>
          <w:tcPr>
            <w:tcW w:w="4785" w:type="dxa"/>
          </w:tcPr>
          <w:p w:rsidR="00F31043" w:rsidRPr="009B7963" w:rsidRDefault="00F31043" w:rsidP="00E94DFB">
            <w:pPr>
              <w:ind w:firstLine="709"/>
              <w:jc w:val="both"/>
              <w:rPr>
                <w:rFonts w:ascii="Arial" w:hAnsi="Arial" w:cs="Arial"/>
                <w:b/>
                <w:bCs/>
                <w:kern w:val="2"/>
                <w:sz w:val="24"/>
                <w:szCs w:val="24"/>
              </w:rPr>
            </w:pPr>
          </w:p>
        </w:tc>
        <w:tc>
          <w:tcPr>
            <w:tcW w:w="4786" w:type="dxa"/>
          </w:tcPr>
          <w:p w:rsidR="00F31043" w:rsidRPr="009B7963" w:rsidRDefault="00F31043" w:rsidP="00E94DFB">
            <w:pPr>
              <w:jc w:val="both"/>
              <w:rPr>
                <w:rFonts w:ascii="Arial" w:hAnsi="Arial" w:cs="Arial"/>
                <w:bCs/>
                <w:kern w:val="2"/>
                <w:sz w:val="24"/>
                <w:szCs w:val="24"/>
              </w:rPr>
            </w:pPr>
          </w:p>
        </w:tc>
      </w:tr>
    </w:tbl>
    <w:p w:rsidR="00F31043" w:rsidRPr="009B7963" w:rsidRDefault="00F31043" w:rsidP="00F31043">
      <w:pPr>
        <w:jc w:val="both"/>
        <w:rPr>
          <w:rFonts w:ascii="Arial" w:hAnsi="Arial" w:cs="Arial"/>
          <w:kern w:val="2"/>
          <w:sz w:val="24"/>
          <w:szCs w:val="24"/>
        </w:rPr>
      </w:pPr>
    </w:p>
    <w:p w:rsidR="00F31043" w:rsidRDefault="00F31043" w:rsidP="00F31043">
      <w:pPr>
        <w:ind w:firstLine="709"/>
        <w:jc w:val="center"/>
        <w:rPr>
          <w:rFonts w:ascii="Arial" w:hAnsi="Arial" w:cs="Arial"/>
          <w:sz w:val="24"/>
          <w:szCs w:val="24"/>
        </w:rPr>
      </w:pPr>
      <w:r w:rsidRPr="009B7963">
        <w:rPr>
          <w:rFonts w:ascii="Arial" w:hAnsi="Arial" w:cs="Arial"/>
          <w:sz w:val="24"/>
          <w:szCs w:val="24"/>
        </w:rPr>
        <w:t>ЗАЯВЛЕНИЕ</w:t>
      </w:r>
    </w:p>
    <w:p w:rsidR="00F31043" w:rsidRPr="009B7963" w:rsidRDefault="00F31043" w:rsidP="00F31043">
      <w:pPr>
        <w:ind w:firstLine="709"/>
        <w:jc w:val="center"/>
        <w:rPr>
          <w:rFonts w:ascii="Arial" w:hAnsi="Arial" w:cs="Arial"/>
          <w:sz w:val="24"/>
          <w:szCs w:val="24"/>
        </w:rPr>
      </w:pPr>
    </w:p>
    <w:p w:rsidR="00F31043" w:rsidRPr="009B7963" w:rsidRDefault="00F31043" w:rsidP="00F31043">
      <w:pPr>
        <w:ind w:firstLine="709"/>
        <w:contextualSpacing/>
        <w:jc w:val="both"/>
        <w:rPr>
          <w:rFonts w:ascii="Arial" w:hAnsi="Arial" w:cs="Arial"/>
          <w:sz w:val="24"/>
          <w:szCs w:val="24"/>
        </w:rPr>
      </w:pPr>
      <w:r w:rsidRPr="009B7963">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Pr>
          <w:rFonts w:ascii="Arial" w:hAnsi="Arial" w:cs="Arial"/>
          <w:i/>
          <w:sz w:val="24"/>
          <w:szCs w:val="24"/>
        </w:rPr>
        <w:t xml:space="preserve"> </w:t>
      </w:r>
      <w:r w:rsidRPr="009B7963">
        <w:rPr>
          <w:rFonts w:ascii="Arial" w:hAnsi="Arial" w:cs="Arial"/>
          <w:sz w:val="24"/>
          <w:szCs w:val="24"/>
        </w:rPr>
        <w:t>«</w:t>
      </w:r>
      <w:r>
        <w:rPr>
          <w:rFonts w:ascii="Arial" w:hAnsi="Arial" w:cs="Arial"/>
          <w:sz w:val="24"/>
          <w:szCs w:val="24"/>
        </w:rPr>
        <w:t>Захальское</w:t>
      </w:r>
      <w:r w:rsidRPr="009B7963">
        <w:rPr>
          <w:rFonts w:ascii="Arial" w:hAnsi="Arial" w:cs="Arial"/>
          <w:sz w:val="24"/>
          <w:szCs w:val="24"/>
        </w:rPr>
        <w:t>», с кадастровым номером _______________________ (в случае, если границы земельного участка подлежат уточнению в соответствии с Федеральным</w:t>
      </w:r>
      <w:r>
        <w:rPr>
          <w:rFonts w:ascii="Arial" w:hAnsi="Arial" w:cs="Arial"/>
          <w:sz w:val="24"/>
          <w:szCs w:val="24"/>
        </w:rPr>
        <w:t xml:space="preserve"> законом от 13 июля 2015 года №</w:t>
      </w:r>
      <w:r w:rsidRPr="009B7963">
        <w:rPr>
          <w:rFonts w:ascii="Arial" w:hAnsi="Arial" w:cs="Arial"/>
          <w:sz w:val="24"/>
          <w:szCs w:val="24"/>
        </w:rPr>
        <w:t xml:space="preserve">218-ФЗ «О государственной регистрации недвижимости»), площадью______ кв. м., расположенного по адресу ________________________________ </w:t>
      </w:r>
    </w:p>
    <w:p w:rsidR="00F31043" w:rsidRPr="009B7963" w:rsidRDefault="00F31043" w:rsidP="00F31043">
      <w:pPr>
        <w:contextualSpacing/>
        <w:jc w:val="both"/>
        <w:rPr>
          <w:rFonts w:ascii="Arial" w:hAnsi="Arial" w:cs="Arial"/>
          <w:sz w:val="24"/>
          <w:szCs w:val="24"/>
        </w:rPr>
      </w:pPr>
      <w:r w:rsidRPr="009B7963">
        <w:rPr>
          <w:rFonts w:ascii="Arial" w:hAnsi="Arial" w:cs="Arial"/>
          <w:sz w:val="24"/>
          <w:szCs w:val="24"/>
        </w:rPr>
        <w:t>для __________________________________________</w:t>
      </w:r>
      <w:r>
        <w:rPr>
          <w:rFonts w:ascii="Arial" w:hAnsi="Arial" w:cs="Arial"/>
          <w:sz w:val="24"/>
          <w:szCs w:val="24"/>
        </w:rPr>
        <w:t>____________________________</w:t>
      </w:r>
      <w:r w:rsidRPr="009B7963">
        <w:rPr>
          <w:rFonts w:ascii="Arial" w:hAnsi="Arial" w:cs="Arial"/>
          <w:sz w:val="24"/>
          <w:szCs w:val="24"/>
        </w:rPr>
        <w:t xml:space="preserve"> </w:t>
      </w:r>
    </w:p>
    <w:p w:rsidR="00F31043" w:rsidRPr="009B7963" w:rsidRDefault="00F31043" w:rsidP="00F31043">
      <w:pPr>
        <w:contextualSpacing/>
        <w:jc w:val="both"/>
        <w:rPr>
          <w:rFonts w:ascii="Arial" w:hAnsi="Arial" w:cs="Arial"/>
          <w:sz w:val="24"/>
          <w:szCs w:val="24"/>
        </w:rPr>
      </w:pPr>
      <w:r w:rsidRPr="009B7963">
        <w:rPr>
          <w:rFonts w:ascii="Arial" w:hAnsi="Arial" w:cs="Arial"/>
          <w:sz w:val="24"/>
          <w:szCs w:val="24"/>
        </w:rPr>
        <w:t xml:space="preserve">(предполагаемое целевое использование запрашиваемого земельного участка) </w:t>
      </w:r>
    </w:p>
    <w:p w:rsidR="00F31043" w:rsidRPr="009B7963" w:rsidRDefault="00F31043" w:rsidP="00F31043">
      <w:pPr>
        <w:ind w:firstLine="709"/>
        <w:contextualSpacing/>
        <w:jc w:val="both"/>
        <w:rPr>
          <w:rFonts w:ascii="Arial" w:hAnsi="Arial" w:cs="Arial"/>
          <w:sz w:val="24"/>
          <w:szCs w:val="24"/>
        </w:rPr>
      </w:pPr>
    </w:p>
    <w:p w:rsidR="00F31043" w:rsidRPr="009B7963" w:rsidRDefault="00F31043" w:rsidP="00F31043">
      <w:pPr>
        <w:ind w:firstLine="709"/>
        <w:contextualSpacing/>
        <w:jc w:val="both"/>
        <w:rPr>
          <w:rFonts w:ascii="Arial" w:hAnsi="Arial" w:cs="Arial"/>
          <w:sz w:val="24"/>
          <w:szCs w:val="24"/>
        </w:rPr>
      </w:pPr>
      <w:r w:rsidRPr="009B7963">
        <w:rPr>
          <w:rFonts w:ascii="Arial" w:hAnsi="Arial" w:cs="Arial"/>
          <w:sz w:val="24"/>
          <w:szCs w:val="24"/>
        </w:rPr>
        <w:lastRenderedPageBreak/>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 </w:t>
      </w:r>
    </w:p>
    <w:p w:rsidR="00F31043" w:rsidRPr="009B7963" w:rsidRDefault="00F31043" w:rsidP="00F31043">
      <w:pPr>
        <w:ind w:firstLine="709"/>
        <w:contextualSpacing/>
        <w:jc w:val="both"/>
        <w:rPr>
          <w:rFonts w:ascii="Arial" w:hAnsi="Arial" w:cs="Arial"/>
          <w:sz w:val="24"/>
          <w:szCs w:val="24"/>
        </w:rPr>
      </w:pPr>
    </w:p>
    <w:p w:rsidR="00F31043" w:rsidRPr="009B7963" w:rsidRDefault="00F31043" w:rsidP="00F31043">
      <w:pPr>
        <w:ind w:firstLine="709"/>
        <w:contextualSpacing/>
        <w:jc w:val="both"/>
        <w:rPr>
          <w:rFonts w:ascii="Arial" w:hAnsi="Arial" w:cs="Arial"/>
          <w:sz w:val="24"/>
          <w:szCs w:val="24"/>
        </w:rPr>
      </w:pPr>
      <w:r w:rsidRPr="009B7963">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w:t>
      </w:r>
      <w:r>
        <w:rPr>
          <w:rFonts w:ascii="Arial" w:hAnsi="Arial" w:cs="Arial"/>
          <w:sz w:val="24"/>
          <w:szCs w:val="24"/>
        </w:rPr>
        <w:t>_________________________</w:t>
      </w:r>
    </w:p>
    <w:p w:rsidR="00F31043" w:rsidRPr="009B7963" w:rsidRDefault="00F31043" w:rsidP="00F31043">
      <w:pPr>
        <w:ind w:firstLine="709"/>
        <w:contextualSpacing/>
        <w:jc w:val="both"/>
        <w:rPr>
          <w:rFonts w:ascii="Arial" w:hAnsi="Arial" w:cs="Arial"/>
          <w:sz w:val="24"/>
          <w:szCs w:val="24"/>
        </w:rPr>
      </w:pPr>
    </w:p>
    <w:p w:rsidR="00F31043" w:rsidRDefault="00F31043" w:rsidP="00F31043">
      <w:pPr>
        <w:ind w:firstLine="709"/>
        <w:contextualSpacing/>
        <w:jc w:val="both"/>
        <w:rPr>
          <w:rFonts w:ascii="Arial" w:hAnsi="Arial" w:cs="Arial"/>
          <w:sz w:val="24"/>
          <w:szCs w:val="24"/>
        </w:rPr>
      </w:pPr>
      <w:r w:rsidRPr="009B7963">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9B7963">
        <w:rPr>
          <w:rFonts w:ascii="Arial" w:hAnsi="Arial" w:cs="Arial"/>
          <w:sz w:val="24"/>
          <w:szCs w:val="24"/>
          <w:vertAlign w:val="superscript"/>
        </w:rPr>
        <w:t>3</w:t>
      </w:r>
      <w:r w:rsidRPr="009B7963">
        <w:rPr>
          <w:rFonts w:ascii="Arial" w:hAnsi="Arial" w:cs="Arial"/>
          <w:sz w:val="24"/>
          <w:szCs w:val="24"/>
        </w:rPr>
        <w:t>, статьей 39</w:t>
      </w:r>
      <w:r w:rsidRPr="009B7963">
        <w:rPr>
          <w:rFonts w:ascii="Arial" w:hAnsi="Arial" w:cs="Arial"/>
          <w:sz w:val="24"/>
          <w:szCs w:val="24"/>
          <w:vertAlign w:val="superscript"/>
        </w:rPr>
        <w:t>5</w:t>
      </w:r>
      <w:r w:rsidRPr="009B7963">
        <w:rPr>
          <w:rFonts w:ascii="Arial" w:hAnsi="Arial" w:cs="Arial"/>
          <w:sz w:val="24"/>
          <w:szCs w:val="24"/>
        </w:rPr>
        <w:t>, пунктом 2 статьи 39</w:t>
      </w:r>
      <w:r w:rsidRPr="009B7963">
        <w:rPr>
          <w:rFonts w:ascii="Arial" w:hAnsi="Arial" w:cs="Arial"/>
          <w:sz w:val="24"/>
          <w:szCs w:val="24"/>
          <w:vertAlign w:val="superscript"/>
        </w:rPr>
        <w:t>6</w:t>
      </w:r>
      <w:r w:rsidRPr="009B7963">
        <w:rPr>
          <w:rFonts w:ascii="Arial" w:hAnsi="Arial" w:cs="Arial"/>
          <w:sz w:val="24"/>
          <w:szCs w:val="24"/>
        </w:rPr>
        <w:t xml:space="preserve"> или пунктом 2 статьи 39</w:t>
      </w:r>
      <w:r w:rsidRPr="009B7963">
        <w:rPr>
          <w:rFonts w:ascii="Arial" w:hAnsi="Arial" w:cs="Arial"/>
          <w:sz w:val="24"/>
          <w:szCs w:val="24"/>
          <w:vertAlign w:val="superscript"/>
        </w:rPr>
        <w:t>10</w:t>
      </w:r>
      <w:r w:rsidRPr="009B7963">
        <w:rPr>
          <w:rFonts w:ascii="Arial" w:hAnsi="Arial" w:cs="Arial"/>
          <w:sz w:val="24"/>
          <w:szCs w:val="24"/>
        </w:rPr>
        <w:t xml:space="preserve"> Земельного кодекса Российской Федерации оснований ______________________________________________________________________</w:t>
      </w:r>
    </w:p>
    <w:p w:rsidR="00F31043" w:rsidRPr="009B7963" w:rsidRDefault="00F31043" w:rsidP="00F31043">
      <w:pPr>
        <w:ind w:firstLine="709"/>
        <w:contextualSpacing/>
        <w:jc w:val="both"/>
        <w:rPr>
          <w:rFonts w:ascii="Arial" w:hAnsi="Arial" w:cs="Arial"/>
          <w:sz w:val="24"/>
          <w:szCs w:val="24"/>
        </w:rPr>
      </w:pPr>
    </w:p>
    <w:p w:rsidR="00F31043" w:rsidRPr="009B7963" w:rsidRDefault="00F31043" w:rsidP="00F31043">
      <w:pPr>
        <w:ind w:firstLine="709"/>
        <w:contextualSpacing/>
        <w:jc w:val="both"/>
        <w:rPr>
          <w:rFonts w:ascii="Arial" w:hAnsi="Arial" w:cs="Arial"/>
          <w:sz w:val="24"/>
          <w:szCs w:val="24"/>
        </w:rPr>
      </w:pPr>
      <w:r w:rsidRPr="009B7963">
        <w:rPr>
          <w:rFonts w:ascii="Arial" w:hAnsi="Arial" w:cs="Arial"/>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 </w:t>
      </w:r>
    </w:p>
    <w:p w:rsidR="00F31043" w:rsidRPr="009B7963" w:rsidRDefault="00F31043" w:rsidP="00F31043">
      <w:pPr>
        <w:ind w:firstLine="709"/>
        <w:contextualSpacing/>
        <w:jc w:val="both"/>
        <w:rPr>
          <w:rFonts w:ascii="Arial" w:hAnsi="Arial" w:cs="Arial"/>
          <w:sz w:val="24"/>
          <w:szCs w:val="24"/>
        </w:rPr>
      </w:pPr>
    </w:p>
    <w:p w:rsidR="00F31043" w:rsidRPr="009B7963" w:rsidRDefault="00F31043" w:rsidP="00F31043">
      <w:pPr>
        <w:ind w:firstLine="709"/>
        <w:contextualSpacing/>
        <w:jc w:val="both"/>
        <w:rPr>
          <w:rFonts w:ascii="Arial" w:hAnsi="Arial" w:cs="Arial"/>
          <w:sz w:val="24"/>
          <w:szCs w:val="24"/>
        </w:rPr>
      </w:pPr>
      <w:r w:rsidRPr="009B7963">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Arial" w:hAnsi="Arial" w:cs="Arial"/>
          <w:sz w:val="24"/>
          <w:szCs w:val="24"/>
        </w:rPr>
        <w:t xml:space="preserve">  </w:t>
      </w:r>
      <w:r w:rsidRPr="009B7963">
        <w:rPr>
          <w:rFonts w:ascii="Arial" w:hAnsi="Arial" w:cs="Arial"/>
          <w:sz w:val="24"/>
          <w:szCs w:val="24"/>
        </w:rPr>
        <w:t>______________________________________________________________________</w:t>
      </w:r>
    </w:p>
    <w:p w:rsidR="00F31043" w:rsidRPr="009B7963" w:rsidRDefault="00F31043" w:rsidP="00F31043">
      <w:pPr>
        <w:ind w:firstLine="709"/>
        <w:contextualSpacing/>
        <w:jc w:val="both"/>
        <w:rPr>
          <w:rFonts w:ascii="Arial" w:hAnsi="Arial" w:cs="Arial"/>
          <w:sz w:val="24"/>
          <w:szCs w:val="24"/>
        </w:rPr>
      </w:pPr>
    </w:p>
    <w:p w:rsidR="00F31043" w:rsidRPr="009B7963" w:rsidRDefault="00F31043" w:rsidP="00F31043">
      <w:pPr>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 </w:t>
      </w:r>
    </w:p>
    <w:p w:rsidR="00F31043" w:rsidRPr="009B7963" w:rsidRDefault="00F31043" w:rsidP="00F31043">
      <w:pPr>
        <w:ind w:firstLine="709"/>
        <w:contextualSpacing/>
        <w:jc w:val="both"/>
        <w:rPr>
          <w:rFonts w:ascii="Arial" w:hAnsi="Arial" w:cs="Arial"/>
          <w:sz w:val="24"/>
          <w:szCs w:val="24"/>
        </w:rPr>
      </w:pPr>
    </w:p>
    <w:p w:rsidR="00F31043" w:rsidRPr="009B7963" w:rsidRDefault="00F31043" w:rsidP="00F31043">
      <w:pPr>
        <w:keepNext/>
        <w:ind w:firstLine="709"/>
        <w:jc w:val="both"/>
        <w:rPr>
          <w:rFonts w:ascii="Arial" w:hAnsi="Arial" w:cs="Arial"/>
          <w:kern w:val="2"/>
          <w:sz w:val="24"/>
          <w:szCs w:val="24"/>
        </w:rPr>
      </w:pPr>
      <w:r w:rsidRPr="009B7963">
        <w:rPr>
          <w:rFonts w:ascii="Arial" w:hAnsi="Arial" w:cs="Arial"/>
          <w:kern w:val="2"/>
          <w:sz w:val="24"/>
          <w:szCs w:val="24"/>
        </w:rPr>
        <w:t>К заявлению прилагаются:</w:t>
      </w:r>
    </w:p>
    <w:tbl>
      <w:tblPr>
        <w:tblW w:w="9039" w:type="dxa"/>
        <w:tblLook w:val="01E0"/>
      </w:tblPr>
      <w:tblGrid>
        <w:gridCol w:w="1242"/>
        <w:gridCol w:w="7513"/>
        <w:gridCol w:w="284"/>
      </w:tblGrid>
      <w:tr w:rsidR="00F31043" w:rsidRPr="009B7963" w:rsidTr="00E94DFB">
        <w:tc>
          <w:tcPr>
            <w:tcW w:w="1242" w:type="dxa"/>
          </w:tcPr>
          <w:p w:rsidR="00F31043" w:rsidRPr="009B7963" w:rsidRDefault="00F31043" w:rsidP="00E94DFB">
            <w:pPr>
              <w:ind w:firstLine="709"/>
              <w:jc w:val="both"/>
              <w:rPr>
                <w:rFonts w:ascii="Arial" w:hAnsi="Arial" w:cs="Arial"/>
                <w:kern w:val="2"/>
                <w:sz w:val="24"/>
                <w:szCs w:val="24"/>
              </w:rPr>
            </w:pPr>
            <w:r w:rsidRPr="009B7963">
              <w:rPr>
                <w:rFonts w:ascii="Arial" w:hAnsi="Arial" w:cs="Arial"/>
                <w:kern w:val="2"/>
                <w:sz w:val="24"/>
                <w:szCs w:val="24"/>
              </w:rPr>
              <w:t>1</w:t>
            </w:r>
          </w:p>
        </w:tc>
        <w:tc>
          <w:tcPr>
            <w:tcW w:w="7513" w:type="dxa"/>
            <w:tcBorders>
              <w:bottom w:val="single" w:sz="4" w:space="0" w:color="auto"/>
            </w:tcBorders>
          </w:tcPr>
          <w:p w:rsidR="00F31043" w:rsidRPr="009B7963" w:rsidRDefault="00F31043" w:rsidP="00E94DFB">
            <w:pPr>
              <w:ind w:firstLine="709"/>
              <w:jc w:val="both"/>
              <w:rPr>
                <w:rFonts w:ascii="Arial" w:hAnsi="Arial" w:cs="Arial"/>
                <w:kern w:val="2"/>
                <w:sz w:val="24"/>
                <w:szCs w:val="24"/>
              </w:rPr>
            </w:pPr>
          </w:p>
        </w:tc>
        <w:tc>
          <w:tcPr>
            <w:tcW w:w="284" w:type="dxa"/>
          </w:tcPr>
          <w:p w:rsidR="00F31043" w:rsidRPr="009B7963" w:rsidRDefault="00F31043" w:rsidP="00E94DFB">
            <w:pPr>
              <w:ind w:firstLine="709"/>
              <w:jc w:val="both"/>
              <w:rPr>
                <w:rFonts w:ascii="Arial" w:hAnsi="Arial" w:cs="Arial"/>
                <w:kern w:val="2"/>
                <w:sz w:val="24"/>
                <w:szCs w:val="24"/>
                <w:lang w:val="en-US"/>
              </w:rPr>
            </w:pPr>
            <w:r w:rsidRPr="009B7963">
              <w:rPr>
                <w:rFonts w:ascii="Arial" w:hAnsi="Arial" w:cs="Arial"/>
                <w:kern w:val="2"/>
                <w:sz w:val="24"/>
                <w:szCs w:val="24"/>
                <w:lang w:val="en-US"/>
              </w:rPr>
              <w:t>;</w:t>
            </w:r>
          </w:p>
        </w:tc>
      </w:tr>
      <w:tr w:rsidR="00F31043" w:rsidRPr="009B7963" w:rsidTr="00E94DFB">
        <w:tc>
          <w:tcPr>
            <w:tcW w:w="1242" w:type="dxa"/>
          </w:tcPr>
          <w:p w:rsidR="00F31043" w:rsidRPr="009B7963" w:rsidRDefault="00F31043" w:rsidP="00E94DFB">
            <w:pPr>
              <w:ind w:firstLine="709"/>
              <w:jc w:val="both"/>
              <w:rPr>
                <w:rFonts w:ascii="Arial" w:hAnsi="Arial" w:cs="Arial"/>
                <w:kern w:val="2"/>
                <w:sz w:val="24"/>
                <w:szCs w:val="24"/>
              </w:rPr>
            </w:pPr>
            <w:r w:rsidRPr="009B7963">
              <w:rPr>
                <w:rFonts w:ascii="Arial" w:hAnsi="Arial" w:cs="Arial"/>
                <w:kern w:val="2"/>
                <w:sz w:val="24"/>
                <w:szCs w:val="24"/>
              </w:rPr>
              <w:t>2</w:t>
            </w:r>
          </w:p>
        </w:tc>
        <w:tc>
          <w:tcPr>
            <w:tcW w:w="7513" w:type="dxa"/>
            <w:tcBorders>
              <w:top w:val="single" w:sz="4" w:space="0" w:color="auto"/>
              <w:bottom w:val="single" w:sz="4" w:space="0" w:color="auto"/>
            </w:tcBorders>
          </w:tcPr>
          <w:p w:rsidR="00F31043" w:rsidRPr="009B7963" w:rsidRDefault="00F31043" w:rsidP="00E94DFB">
            <w:pPr>
              <w:ind w:firstLine="709"/>
              <w:jc w:val="both"/>
              <w:rPr>
                <w:rFonts w:ascii="Arial" w:hAnsi="Arial" w:cs="Arial"/>
                <w:kern w:val="2"/>
                <w:sz w:val="24"/>
                <w:szCs w:val="24"/>
              </w:rPr>
            </w:pPr>
          </w:p>
        </w:tc>
        <w:tc>
          <w:tcPr>
            <w:tcW w:w="284" w:type="dxa"/>
          </w:tcPr>
          <w:p w:rsidR="00F31043" w:rsidRPr="009B7963" w:rsidRDefault="00F31043" w:rsidP="00E94DFB">
            <w:pPr>
              <w:ind w:firstLine="709"/>
              <w:jc w:val="both"/>
              <w:rPr>
                <w:rFonts w:ascii="Arial" w:hAnsi="Arial" w:cs="Arial"/>
                <w:kern w:val="2"/>
                <w:sz w:val="24"/>
                <w:szCs w:val="24"/>
                <w:lang w:val="en-US"/>
              </w:rPr>
            </w:pPr>
            <w:r w:rsidRPr="009B7963">
              <w:rPr>
                <w:rFonts w:ascii="Arial" w:hAnsi="Arial" w:cs="Arial"/>
                <w:kern w:val="2"/>
                <w:sz w:val="24"/>
                <w:szCs w:val="24"/>
                <w:lang w:val="en-US"/>
              </w:rPr>
              <w:t>;</w:t>
            </w:r>
          </w:p>
        </w:tc>
      </w:tr>
      <w:tr w:rsidR="00F31043" w:rsidRPr="009B7963" w:rsidTr="00E94DFB">
        <w:tc>
          <w:tcPr>
            <w:tcW w:w="1242" w:type="dxa"/>
          </w:tcPr>
          <w:p w:rsidR="00F31043" w:rsidRPr="009B7963" w:rsidRDefault="00F31043" w:rsidP="00E94DFB">
            <w:pPr>
              <w:ind w:firstLine="709"/>
              <w:jc w:val="both"/>
              <w:rPr>
                <w:rFonts w:ascii="Arial" w:hAnsi="Arial" w:cs="Arial"/>
                <w:kern w:val="2"/>
                <w:sz w:val="24"/>
                <w:szCs w:val="24"/>
              </w:rPr>
            </w:pPr>
            <w:r w:rsidRPr="009B7963">
              <w:rPr>
                <w:rFonts w:ascii="Arial" w:hAnsi="Arial" w:cs="Arial"/>
                <w:kern w:val="2"/>
                <w:sz w:val="24"/>
                <w:szCs w:val="24"/>
              </w:rPr>
              <w:t>3</w:t>
            </w:r>
          </w:p>
        </w:tc>
        <w:tc>
          <w:tcPr>
            <w:tcW w:w="7513" w:type="dxa"/>
            <w:tcBorders>
              <w:top w:val="single" w:sz="4" w:space="0" w:color="auto"/>
              <w:bottom w:val="single" w:sz="4" w:space="0" w:color="auto"/>
            </w:tcBorders>
          </w:tcPr>
          <w:p w:rsidR="00F31043" w:rsidRPr="009B7963" w:rsidRDefault="00F31043" w:rsidP="00E94DFB">
            <w:pPr>
              <w:ind w:firstLine="709"/>
              <w:jc w:val="both"/>
              <w:rPr>
                <w:rFonts w:ascii="Arial" w:hAnsi="Arial" w:cs="Arial"/>
                <w:kern w:val="2"/>
                <w:sz w:val="24"/>
                <w:szCs w:val="24"/>
              </w:rPr>
            </w:pPr>
          </w:p>
        </w:tc>
        <w:tc>
          <w:tcPr>
            <w:tcW w:w="284" w:type="dxa"/>
          </w:tcPr>
          <w:p w:rsidR="00F31043" w:rsidRPr="009B7963" w:rsidRDefault="00F31043" w:rsidP="00E94DFB">
            <w:pPr>
              <w:ind w:firstLine="709"/>
              <w:jc w:val="both"/>
              <w:rPr>
                <w:rFonts w:ascii="Arial" w:hAnsi="Arial" w:cs="Arial"/>
                <w:kern w:val="2"/>
                <w:sz w:val="24"/>
                <w:szCs w:val="24"/>
                <w:lang w:val="en-US"/>
              </w:rPr>
            </w:pPr>
            <w:r w:rsidRPr="009B7963">
              <w:rPr>
                <w:rFonts w:ascii="Arial" w:hAnsi="Arial" w:cs="Arial"/>
                <w:kern w:val="2"/>
                <w:sz w:val="24"/>
                <w:szCs w:val="24"/>
                <w:lang w:val="en-US"/>
              </w:rPr>
              <w:t>.</w:t>
            </w:r>
          </w:p>
        </w:tc>
      </w:tr>
    </w:tbl>
    <w:p w:rsidR="00F31043" w:rsidRPr="009B7963" w:rsidRDefault="00F31043" w:rsidP="00F31043">
      <w:pPr>
        <w:ind w:firstLine="709"/>
        <w:jc w:val="both"/>
        <w:rPr>
          <w:rFonts w:ascii="Arial" w:hAnsi="Arial" w:cs="Arial"/>
          <w:kern w:val="2"/>
          <w:sz w:val="24"/>
          <w:szCs w:val="24"/>
        </w:rPr>
      </w:pPr>
    </w:p>
    <w:p w:rsidR="00F31043" w:rsidRPr="009B7963" w:rsidRDefault="00F31043" w:rsidP="00F31043">
      <w:pPr>
        <w:ind w:firstLine="709"/>
        <w:jc w:val="both"/>
        <w:rPr>
          <w:rFonts w:ascii="Arial" w:hAnsi="Arial" w:cs="Arial"/>
          <w:kern w:val="2"/>
          <w:sz w:val="24"/>
          <w:szCs w:val="24"/>
        </w:rPr>
      </w:pPr>
    </w:p>
    <w:tbl>
      <w:tblPr>
        <w:tblW w:w="0" w:type="auto"/>
        <w:tblLayout w:type="fixed"/>
        <w:tblLook w:val="01E0"/>
      </w:tblPr>
      <w:tblGrid>
        <w:gridCol w:w="314"/>
        <w:gridCol w:w="503"/>
        <w:gridCol w:w="337"/>
        <w:gridCol w:w="1364"/>
        <w:gridCol w:w="567"/>
        <w:gridCol w:w="314"/>
        <w:gridCol w:w="537"/>
        <w:gridCol w:w="401"/>
        <w:gridCol w:w="733"/>
        <w:gridCol w:w="3969"/>
      </w:tblGrid>
      <w:tr w:rsidR="00F31043" w:rsidRPr="009B7963" w:rsidTr="00E94DFB">
        <w:tc>
          <w:tcPr>
            <w:tcW w:w="314" w:type="dxa"/>
          </w:tcPr>
          <w:p w:rsidR="00F31043" w:rsidRPr="009B7963" w:rsidRDefault="00F31043" w:rsidP="00E94DFB">
            <w:pPr>
              <w:ind w:firstLine="709"/>
              <w:jc w:val="both"/>
              <w:rPr>
                <w:rFonts w:ascii="Arial" w:hAnsi="Arial" w:cs="Arial"/>
                <w:kern w:val="2"/>
                <w:sz w:val="24"/>
                <w:szCs w:val="24"/>
              </w:rPr>
            </w:pPr>
            <w:r w:rsidRPr="009B7963">
              <w:rPr>
                <w:rFonts w:ascii="Arial" w:hAnsi="Arial" w:cs="Arial"/>
                <w:kern w:val="2"/>
                <w:sz w:val="24"/>
                <w:szCs w:val="24"/>
              </w:rPr>
              <w:t>«</w:t>
            </w:r>
          </w:p>
        </w:tc>
        <w:tc>
          <w:tcPr>
            <w:tcW w:w="503" w:type="dxa"/>
            <w:tcBorders>
              <w:bottom w:val="single" w:sz="4" w:space="0" w:color="auto"/>
            </w:tcBorders>
          </w:tcPr>
          <w:p w:rsidR="00F31043" w:rsidRPr="009B7963" w:rsidRDefault="00F31043" w:rsidP="00E94DFB">
            <w:pPr>
              <w:ind w:firstLine="709"/>
              <w:jc w:val="both"/>
              <w:rPr>
                <w:rFonts w:ascii="Arial" w:hAnsi="Arial" w:cs="Arial"/>
                <w:kern w:val="2"/>
                <w:sz w:val="24"/>
                <w:szCs w:val="24"/>
              </w:rPr>
            </w:pPr>
          </w:p>
        </w:tc>
        <w:tc>
          <w:tcPr>
            <w:tcW w:w="337" w:type="dxa"/>
          </w:tcPr>
          <w:p w:rsidR="00F31043" w:rsidRPr="009B7963" w:rsidRDefault="00F31043" w:rsidP="00E94DFB">
            <w:pPr>
              <w:ind w:firstLine="709"/>
              <w:jc w:val="both"/>
              <w:rPr>
                <w:rFonts w:ascii="Arial" w:hAnsi="Arial" w:cs="Arial"/>
                <w:kern w:val="2"/>
                <w:sz w:val="24"/>
                <w:szCs w:val="24"/>
              </w:rPr>
            </w:pPr>
            <w:r w:rsidRPr="009B7963">
              <w:rPr>
                <w:rFonts w:ascii="Arial" w:hAnsi="Arial" w:cs="Arial"/>
                <w:kern w:val="2"/>
                <w:sz w:val="24"/>
                <w:szCs w:val="24"/>
              </w:rPr>
              <w:t>»</w:t>
            </w:r>
          </w:p>
        </w:tc>
        <w:tc>
          <w:tcPr>
            <w:tcW w:w="1364" w:type="dxa"/>
            <w:tcBorders>
              <w:bottom w:val="single" w:sz="4" w:space="0" w:color="auto"/>
            </w:tcBorders>
          </w:tcPr>
          <w:p w:rsidR="00F31043" w:rsidRPr="009B7963" w:rsidRDefault="00F31043" w:rsidP="00E94DFB">
            <w:pPr>
              <w:ind w:firstLine="709"/>
              <w:jc w:val="both"/>
              <w:rPr>
                <w:rFonts w:ascii="Arial" w:hAnsi="Arial" w:cs="Arial"/>
                <w:kern w:val="2"/>
                <w:sz w:val="24"/>
                <w:szCs w:val="24"/>
              </w:rPr>
            </w:pPr>
          </w:p>
        </w:tc>
        <w:tc>
          <w:tcPr>
            <w:tcW w:w="567" w:type="dxa"/>
          </w:tcPr>
          <w:p w:rsidR="00F31043" w:rsidRDefault="00F31043" w:rsidP="00E94DFB">
            <w:pPr>
              <w:jc w:val="both"/>
              <w:rPr>
                <w:rFonts w:ascii="Arial" w:hAnsi="Arial" w:cs="Arial"/>
                <w:kern w:val="2"/>
                <w:sz w:val="24"/>
                <w:szCs w:val="24"/>
              </w:rPr>
            </w:pPr>
          </w:p>
          <w:p w:rsidR="00F31043" w:rsidRPr="009B7963" w:rsidRDefault="00F31043" w:rsidP="00E94DFB">
            <w:pPr>
              <w:jc w:val="both"/>
              <w:rPr>
                <w:rFonts w:ascii="Arial" w:hAnsi="Arial" w:cs="Arial"/>
                <w:kern w:val="2"/>
                <w:sz w:val="24"/>
                <w:szCs w:val="24"/>
              </w:rPr>
            </w:pPr>
            <w:r w:rsidRPr="009B7963">
              <w:rPr>
                <w:rFonts w:ascii="Arial" w:hAnsi="Arial" w:cs="Arial"/>
                <w:kern w:val="2"/>
                <w:sz w:val="24"/>
                <w:szCs w:val="24"/>
              </w:rPr>
              <w:t>20</w:t>
            </w:r>
          </w:p>
        </w:tc>
        <w:tc>
          <w:tcPr>
            <w:tcW w:w="851" w:type="dxa"/>
            <w:gridSpan w:val="2"/>
            <w:tcBorders>
              <w:bottom w:val="single" w:sz="4" w:space="0" w:color="auto"/>
            </w:tcBorders>
          </w:tcPr>
          <w:p w:rsidR="00F31043" w:rsidRPr="009B7963" w:rsidRDefault="00F31043" w:rsidP="00E94DFB">
            <w:pPr>
              <w:jc w:val="both"/>
              <w:rPr>
                <w:rFonts w:ascii="Arial" w:hAnsi="Arial" w:cs="Arial"/>
                <w:kern w:val="2"/>
                <w:sz w:val="24"/>
                <w:szCs w:val="24"/>
              </w:rPr>
            </w:pPr>
          </w:p>
        </w:tc>
        <w:tc>
          <w:tcPr>
            <w:tcW w:w="401" w:type="dxa"/>
          </w:tcPr>
          <w:p w:rsidR="00F31043" w:rsidRPr="009B7963" w:rsidRDefault="00F31043" w:rsidP="00E94DFB">
            <w:pPr>
              <w:ind w:firstLine="709"/>
              <w:jc w:val="both"/>
              <w:rPr>
                <w:rFonts w:ascii="Arial" w:hAnsi="Arial" w:cs="Arial"/>
                <w:kern w:val="2"/>
                <w:sz w:val="24"/>
                <w:szCs w:val="24"/>
              </w:rPr>
            </w:pPr>
            <w:r w:rsidRPr="009B7963">
              <w:rPr>
                <w:rFonts w:ascii="Arial" w:hAnsi="Arial" w:cs="Arial"/>
                <w:kern w:val="2"/>
                <w:sz w:val="24"/>
                <w:szCs w:val="24"/>
              </w:rPr>
              <w:t>г.</w:t>
            </w:r>
          </w:p>
        </w:tc>
        <w:tc>
          <w:tcPr>
            <w:tcW w:w="733" w:type="dxa"/>
          </w:tcPr>
          <w:p w:rsidR="00F31043" w:rsidRPr="009B7963" w:rsidRDefault="00F31043" w:rsidP="00E94DFB">
            <w:pPr>
              <w:ind w:firstLine="709"/>
              <w:jc w:val="both"/>
              <w:rPr>
                <w:rFonts w:ascii="Arial" w:hAnsi="Arial" w:cs="Arial"/>
                <w:kern w:val="2"/>
                <w:sz w:val="24"/>
                <w:szCs w:val="24"/>
              </w:rPr>
            </w:pPr>
          </w:p>
        </w:tc>
        <w:tc>
          <w:tcPr>
            <w:tcW w:w="3969" w:type="dxa"/>
            <w:tcBorders>
              <w:bottom w:val="single" w:sz="4" w:space="0" w:color="auto"/>
            </w:tcBorders>
          </w:tcPr>
          <w:p w:rsidR="00F31043" w:rsidRPr="009B7963" w:rsidRDefault="00F31043" w:rsidP="00E94DFB">
            <w:pPr>
              <w:ind w:firstLine="709"/>
              <w:jc w:val="both"/>
              <w:rPr>
                <w:rFonts w:ascii="Arial" w:hAnsi="Arial" w:cs="Arial"/>
                <w:kern w:val="2"/>
                <w:sz w:val="24"/>
                <w:szCs w:val="24"/>
              </w:rPr>
            </w:pPr>
          </w:p>
        </w:tc>
      </w:tr>
      <w:tr w:rsidR="00F31043" w:rsidRPr="009B7963" w:rsidTr="00E94DFB">
        <w:tc>
          <w:tcPr>
            <w:tcW w:w="314" w:type="dxa"/>
          </w:tcPr>
          <w:p w:rsidR="00F31043" w:rsidRPr="009B7963" w:rsidRDefault="00F31043" w:rsidP="00E94DFB">
            <w:pPr>
              <w:ind w:firstLine="709"/>
              <w:jc w:val="both"/>
              <w:rPr>
                <w:rFonts w:ascii="Arial" w:hAnsi="Arial" w:cs="Arial"/>
                <w:kern w:val="2"/>
                <w:sz w:val="24"/>
                <w:szCs w:val="24"/>
              </w:rPr>
            </w:pPr>
          </w:p>
        </w:tc>
        <w:tc>
          <w:tcPr>
            <w:tcW w:w="503" w:type="dxa"/>
            <w:tcBorders>
              <w:top w:val="single" w:sz="4" w:space="0" w:color="auto"/>
            </w:tcBorders>
          </w:tcPr>
          <w:p w:rsidR="00F31043" w:rsidRPr="009B7963" w:rsidRDefault="00F31043" w:rsidP="00E94DFB">
            <w:pPr>
              <w:ind w:firstLine="709"/>
              <w:jc w:val="both"/>
              <w:rPr>
                <w:rFonts w:ascii="Arial" w:hAnsi="Arial" w:cs="Arial"/>
                <w:kern w:val="2"/>
                <w:sz w:val="24"/>
                <w:szCs w:val="24"/>
              </w:rPr>
            </w:pPr>
          </w:p>
        </w:tc>
        <w:tc>
          <w:tcPr>
            <w:tcW w:w="337" w:type="dxa"/>
          </w:tcPr>
          <w:p w:rsidR="00F31043" w:rsidRPr="009B7963" w:rsidRDefault="00F31043" w:rsidP="00E94DFB">
            <w:pPr>
              <w:ind w:firstLine="709"/>
              <w:jc w:val="both"/>
              <w:rPr>
                <w:rFonts w:ascii="Arial" w:hAnsi="Arial" w:cs="Arial"/>
                <w:kern w:val="2"/>
                <w:sz w:val="24"/>
                <w:szCs w:val="24"/>
              </w:rPr>
            </w:pPr>
          </w:p>
        </w:tc>
        <w:tc>
          <w:tcPr>
            <w:tcW w:w="1364" w:type="dxa"/>
            <w:tcBorders>
              <w:top w:val="single" w:sz="4" w:space="0" w:color="auto"/>
            </w:tcBorders>
          </w:tcPr>
          <w:p w:rsidR="00F31043" w:rsidRPr="009B7963" w:rsidRDefault="00F31043" w:rsidP="00E94DFB">
            <w:pPr>
              <w:ind w:firstLine="709"/>
              <w:jc w:val="both"/>
              <w:rPr>
                <w:rFonts w:ascii="Arial" w:hAnsi="Arial" w:cs="Arial"/>
                <w:kern w:val="2"/>
                <w:sz w:val="24"/>
                <w:szCs w:val="24"/>
              </w:rPr>
            </w:pPr>
          </w:p>
        </w:tc>
        <w:tc>
          <w:tcPr>
            <w:tcW w:w="881" w:type="dxa"/>
            <w:gridSpan w:val="2"/>
          </w:tcPr>
          <w:p w:rsidR="00F31043" w:rsidRPr="009B7963" w:rsidRDefault="00F31043" w:rsidP="00E94DFB">
            <w:pPr>
              <w:ind w:firstLine="709"/>
              <w:jc w:val="both"/>
              <w:rPr>
                <w:rFonts w:ascii="Arial" w:hAnsi="Arial" w:cs="Arial"/>
                <w:kern w:val="2"/>
                <w:sz w:val="24"/>
                <w:szCs w:val="24"/>
              </w:rPr>
            </w:pPr>
          </w:p>
        </w:tc>
        <w:tc>
          <w:tcPr>
            <w:tcW w:w="537" w:type="dxa"/>
            <w:tcBorders>
              <w:top w:val="single" w:sz="4" w:space="0" w:color="auto"/>
            </w:tcBorders>
          </w:tcPr>
          <w:p w:rsidR="00F31043" w:rsidRPr="009B7963" w:rsidRDefault="00F31043" w:rsidP="00E94DFB">
            <w:pPr>
              <w:ind w:firstLine="709"/>
              <w:jc w:val="both"/>
              <w:rPr>
                <w:rFonts w:ascii="Arial" w:hAnsi="Arial" w:cs="Arial"/>
                <w:kern w:val="2"/>
                <w:sz w:val="24"/>
                <w:szCs w:val="24"/>
              </w:rPr>
            </w:pPr>
          </w:p>
        </w:tc>
        <w:tc>
          <w:tcPr>
            <w:tcW w:w="401" w:type="dxa"/>
          </w:tcPr>
          <w:p w:rsidR="00F31043" w:rsidRPr="009B7963" w:rsidRDefault="00F31043" w:rsidP="00E94DFB">
            <w:pPr>
              <w:ind w:firstLine="709"/>
              <w:jc w:val="both"/>
              <w:rPr>
                <w:rFonts w:ascii="Arial" w:hAnsi="Arial" w:cs="Arial"/>
                <w:kern w:val="2"/>
                <w:sz w:val="24"/>
                <w:szCs w:val="24"/>
              </w:rPr>
            </w:pPr>
          </w:p>
        </w:tc>
        <w:tc>
          <w:tcPr>
            <w:tcW w:w="733" w:type="dxa"/>
          </w:tcPr>
          <w:p w:rsidR="00F31043" w:rsidRPr="009B7963" w:rsidRDefault="00F31043" w:rsidP="00E94DFB">
            <w:pPr>
              <w:ind w:firstLine="709"/>
              <w:jc w:val="both"/>
              <w:rPr>
                <w:rFonts w:ascii="Arial" w:hAnsi="Arial" w:cs="Arial"/>
                <w:kern w:val="2"/>
                <w:sz w:val="24"/>
                <w:szCs w:val="24"/>
              </w:rPr>
            </w:pPr>
          </w:p>
        </w:tc>
        <w:tc>
          <w:tcPr>
            <w:tcW w:w="3969" w:type="dxa"/>
            <w:tcBorders>
              <w:top w:val="single" w:sz="4" w:space="0" w:color="auto"/>
            </w:tcBorders>
          </w:tcPr>
          <w:p w:rsidR="00F31043" w:rsidRPr="009B7963" w:rsidRDefault="00F31043" w:rsidP="00E94DFB">
            <w:pPr>
              <w:jc w:val="both"/>
              <w:rPr>
                <w:rFonts w:ascii="Arial" w:hAnsi="Arial" w:cs="Arial"/>
                <w:color w:val="000000" w:themeColor="text1"/>
                <w:kern w:val="2"/>
                <w:sz w:val="24"/>
                <w:szCs w:val="24"/>
              </w:rPr>
            </w:pPr>
            <w:r w:rsidRPr="009B7963">
              <w:rPr>
                <w:rFonts w:ascii="Arial" w:hAnsi="Arial" w:cs="Arial"/>
                <w:color w:val="000000" w:themeColor="text1"/>
                <w:kern w:val="2"/>
                <w:sz w:val="24"/>
                <w:szCs w:val="24"/>
              </w:rPr>
              <w:t>(подпись заявителя или представителя заявителя)</w:t>
            </w:r>
          </w:p>
        </w:tc>
      </w:tr>
    </w:tbl>
    <w:p w:rsidR="00F31043" w:rsidRPr="009B7963" w:rsidRDefault="00F31043" w:rsidP="00F31043">
      <w:pPr>
        <w:ind w:firstLine="709"/>
        <w:jc w:val="both"/>
        <w:rPr>
          <w:rFonts w:ascii="Arial" w:hAnsi="Arial" w:cs="Arial"/>
          <w:kern w:val="2"/>
          <w:sz w:val="24"/>
          <w:szCs w:val="24"/>
        </w:rPr>
      </w:pPr>
    </w:p>
    <w:p w:rsidR="00F31043" w:rsidRPr="009B7963" w:rsidRDefault="00F31043" w:rsidP="00F31043">
      <w:pPr>
        <w:ind w:firstLine="709"/>
        <w:jc w:val="both"/>
        <w:rPr>
          <w:rFonts w:ascii="Arial" w:hAnsi="Arial" w:cs="Arial"/>
          <w:kern w:val="2"/>
          <w:sz w:val="24"/>
          <w:szCs w:val="24"/>
        </w:rPr>
      </w:pPr>
    </w:p>
    <w:p w:rsidR="00F31043" w:rsidRDefault="00F31043" w:rsidP="00F31043">
      <w:pPr>
        <w:jc w:val="both"/>
        <w:rPr>
          <w:kern w:val="2"/>
          <w:sz w:val="24"/>
          <w:szCs w:val="24"/>
        </w:rPr>
        <w:sectPr w:rsidR="00F31043" w:rsidSect="0076199B">
          <w:footnotePr>
            <w:numRestart w:val="eachPage"/>
          </w:footnotePr>
          <w:pgSz w:w="11906" w:h="16838"/>
          <w:pgMar w:top="1134" w:right="850" w:bottom="1134" w:left="1701" w:header="708" w:footer="708" w:gutter="0"/>
          <w:pgNumType w:start="1"/>
          <w:cols w:space="708"/>
          <w:titlePg/>
          <w:docGrid w:linePitch="360"/>
        </w:sectPr>
      </w:pPr>
    </w:p>
    <w:p w:rsidR="00F31043" w:rsidRPr="00313CC7" w:rsidRDefault="00F31043" w:rsidP="00F31043">
      <w:pPr>
        <w:ind w:firstLine="720"/>
        <w:jc w:val="both"/>
        <w:rPr>
          <w:kern w:val="2"/>
          <w:sz w:val="20"/>
          <w:szCs w:val="20"/>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1"/>
      </w:tblGrid>
      <w:tr w:rsidR="00F31043" w:rsidRPr="00313CC7" w:rsidTr="00E94DFB">
        <w:trPr>
          <w:trHeight w:val="2529"/>
        </w:trPr>
        <w:tc>
          <w:tcPr>
            <w:tcW w:w="5121" w:type="dxa"/>
            <w:tcBorders>
              <w:top w:val="nil"/>
              <w:left w:val="nil"/>
              <w:bottom w:val="nil"/>
              <w:right w:val="nil"/>
            </w:tcBorders>
            <w:shd w:val="clear" w:color="auto" w:fill="auto"/>
          </w:tcPr>
          <w:p w:rsidR="00F31043" w:rsidRPr="00313CC7" w:rsidRDefault="00F31043" w:rsidP="00E94DFB">
            <w:pPr>
              <w:suppressAutoHyphens/>
              <w:autoSpaceDE w:val="0"/>
              <w:autoSpaceDN w:val="0"/>
              <w:adjustRightInd w:val="0"/>
              <w:spacing w:line="233" w:lineRule="auto"/>
              <w:jc w:val="both"/>
              <w:rPr>
                <w:kern w:val="2"/>
                <w:sz w:val="20"/>
                <w:szCs w:val="20"/>
              </w:rPr>
            </w:pPr>
            <w:r w:rsidRPr="00313CC7">
              <w:rPr>
                <w:kern w:val="2"/>
                <w:sz w:val="20"/>
                <w:szCs w:val="20"/>
              </w:rPr>
              <w:t>Приложение №2</w:t>
            </w:r>
          </w:p>
          <w:p w:rsidR="00F31043" w:rsidRPr="00313CC7" w:rsidRDefault="00F31043" w:rsidP="00E94DFB">
            <w:pPr>
              <w:suppressAutoHyphens/>
              <w:autoSpaceDE w:val="0"/>
              <w:autoSpaceDN w:val="0"/>
              <w:adjustRightInd w:val="0"/>
              <w:spacing w:line="233" w:lineRule="auto"/>
              <w:rPr>
                <w:kern w:val="2"/>
                <w:sz w:val="20"/>
                <w:szCs w:val="20"/>
              </w:rPr>
            </w:pPr>
            <w:r w:rsidRPr="00313CC7">
              <w:rPr>
                <w:kern w:val="2"/>
                <w:sz w:val="20"/>
                <w:szCs w:val="20"/>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«Захальское»</w:t>
            </w:r>
          </w:p>
        </w:tc>
      </w:tr>
    </w:tbl>
    <w:p w:rsidR="00F31043" w:rsidRPr="00313CC7" w:rsidRDefault="00F31043" w:rsidP="00F31043">
      <w:pPr>
        <w:spacing w:line="233" w:lineRule="auto"/>
        <w:ind w:firstLine="709"/>
        <w:rPr>
          <w:b/>
          <w:sz w:val="20"/>
          <w:szCs w:val="20"/>
        </w:rPr>
      </w:pPr>
      <w:r w:rsidRPr="00313CC7">
        <w:rPr>
          <w:b/>
          <w:sz w:val="20"/>
          <w:szCs w:val="20"/>
        </w:rPr>
        <w:br w:type="textWrapping" w:clear="all"/>
      </w:r>
    </w:p>
    <w:p w:rsidR="00F31043" w:rsidRPr="00313CC7" w:rsidRDefault="00F31043" w:rsidP="00F31043">
      <w:pPr>
        <w:spacing w:line="233" w:lineRule="auto"/>
        <w:ind w:left="567" w:right="678"/>
        <w:jc w:val="center"/>
        <w:rPr>
          <w:b/>
          <w:sz w:val="20"/>
          <w:szCs w:val="20"/>
        </w:rPr>
      </w:pPr>
      <w:r w:rsidRPr="00313CC7">
        <w:rPr>
          <w:b/>
          <w:sz w:val="20"/>
          <w:szCs w:val="20"/>
        </w:rPr>
        <w:t>ДОКУМЕНТЫ, ПОДТВЕРЖДАЮЩИЕ ПРАВО ЗАЯВИТЕЛЯ</w:t>
      </w:r>
    </w:p>
    <w:p w:rsidR="00F31043" w:rsidRPr="00313CC7" w:rsidRDefault="00F31043" w:rsidP="00F31043">
      <w:pPr>
        <w:spacing w:line="233" w:lineRule="auto"/>
        <w:ind w:left="567" w:right="678"/>
        <w:jc w:val="center"/>
        <w:rPr>
          <w:b/>
          <w:sz w:val="20"/>
          <w:szCs w:val="20"/>
        </w:rPr>
      </w:pPr>
      <w:r w:rsidRPr="00313CC7">
        <w:rPr>
          <w:b/>
          <w:sz w:val="20"/>
          <w:szCs w:val="20"/>
        </w:rPr>
        <w:t>НА ПРИОБРЕТЕНИЕ ЗЕМЕЛЬНОГО УЧАСТКА БЕЗ ПРОВЕДЕНИЯ ТОРГОВ</w:t>
      </w:r>
    </w:p>
    <w:p w:rsidR="00F31043" w:rsidRPr="00313CC7" w:rsidRDefault="00F31043" w:rsidP="00F31043">
      <w:pPr>
        <w:spacing w:line="233" w:lineRule="auto"/>
        <w:ind w:left="567" w:right="678"/>
        <w:jc w:val="center"/>
        <w:rPr>
          <w:sz w:val="20"/>
          <w:szCs w:val="20"/>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F31043" w:rsidRPr="00313CC7" w:rsidTr="00E94DFB">
        <w:trPr>
          <w:trHeight w:val="20"/>
        </w:trPr>
        <w:tc>
          <w:tcPr>
            <w:tcW w:w="709" w:type="dxa"/>
            <w:tcBorders>
              <w:top w:val="single" w:sz="4" w:space="0" w:color="auto"/>
              <w:bottom w:val="single" w:sz="4" w:space="0" w:color="auto"/>
            </w:tcBorders>
          </w:tcPr>
          <w:p w:rsidR="00F31043" w:rsidRPr="00313CC7" w:rsidRDefault="00F31043" w:rsidP="00E94DFB">
            <w:pPr>
              <w:pStyle w:val="ConsPlusNormal"/>
              <w:widowControl/>
              <w:suppressAutoHyphens/>
              <w:spacing w:line="233" w:lineRule="auto"/>
              <w:jc w:val="center"/>
              <w:rPr>
                <w:b/>
                <w:sz w:val="20"/>
              </w:rPr>
            </w:pPr>
            <w:r w:rsidRPr="00313CC7">
              <w:rPr>
                <w:b/>
                <w:sz w:val="20"/>
              </w:rPr>
              <w:t>№</w:t>
            </w:r>
          </w:p>
          <w:p w:rsidR="00F31043" w:rsidRPr="00313CC7" w:rsidRDefault="00F31043" w:rsidP="00E94DFB">
            <w:pPr>
              <w:pStyle w:val="ConsPlusNormal"/>
              <w:widowControl/>
              <w:suppressAutoHyphens/>
              <w:spacing w:line="233" w:lineRule="auto"/>
              <w:jc w:val="center"/>
              <w:rPr>
                <w:b/>
                <w:sz w:val="20"/>
              </w:rPr>
            </w:pPr>
            <w:r w:rsidRPr="00313CC7">
              <w:rPr>
                <w:b/>
                <w:sz w:val="20"/>
              </w:rPr>
              <w:t>п/п</w:t>
            </w:r>
          </w:p>
        </w:tc>
        <w:tc>
          <w:tcPr>
            <w:tcW w:w="1559" w:type="dxa"/>
            <w:tcBorders>
              <w:top w:val="single" w:sz="4" w:space="0" w:color="auto"/>
              <w:bottom w:val="single" w:sz="4" w:space="0" w:color="auto"/>
            </w:tcBorders>
          </w:tcPr>
          <w:p w:rsidR="00F31043" w:rsidRPr="00313CC7" w:rsidRDefault="00F31043" w:rsidP="00E94DFB">
            <w:pPr>
              <w:pStyle w:val="ConsPlusNormal"/>
              <w:widowControl/>
              <w:suppressAutoHyphens/>
              <w:spacing w:line="233" w:lineRule="auto"/>
              <w:jc w:val="center"/>
              <w:rPr>
                <w:b/>
                <w:sz w:val="20"/>
              </w:rPr>
            </w:pPr>
            <w:r w:rsidRPr="00313CC7">
              <w:rPr>
                <w:b/>
                <w:sz w:val="20"/>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F31043" w:rsidRPr="00313CC7" w:rsidRDefault="00F31043" w:rsidP="00E94DFB">
            <w:pPr>
              <w:pStyle w:val="ConsPlusNormal"/>
              <w:widowControl/>
              <w:suppressAutoHyphens/>
              <w:spacing w:line="233" w:lineRule="auto"/>
              <w:jc w:val="center"/>
              <w:rPr>
                <w:b/>
                <w:sz w:val="20"/>
              </w:rPr>
            </w:pPr>
            <w:r w:rsidRPr="00313CC7">
              <w:rPr>
                <w:b/>
                <w:sz w:val="20"/>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F31043" w:rsidRPr="00313CC7" w:rsidRDefault="00F31043" w:rsidP="00E94DFB">
            <w:pPr>
              <w:pStyle w:val="ConsPlusNormal"/>
              <w:widowControl/>
              <w:suppressAutoHyphens/>
              <w:spacing w:line="233" w:lineRule="auto"/>
              <w:jc w:val="center"/>
              <w:rPr>
                <w:b/>
                <w:sz w:val="20"/>
              </w:rPr>
            </w:pPr>
            <w:r w:rsidRPr="00313CC7">
              <w:rPr>
                <w:b/>
                <w:sz w:val="20"/>
              </w:rPr>
              <w:t>Заявитель</w:t>
            </w:r>
          </w:p>
        </w:tc>
        <w:tc>
          <w:tcPr>
            <w:tcW w:w="2693" w:type="dxa"/>
            <w:tcBorders>
              <w:top w:val="single" w:sz="4" w:space="0" w:color="auto"/>
              <w:bottom w:val="single" w:sz="4" w:space="0" w:color="auto"/>
            </w:tcBorders>
          </w:tcPr>
          <w:p w:rsidR="00F31043" w:rsidRPr="00313CC7" w:rsidRDefault="00F31043" w:rsidP="00E94DFB">
            <w:pPr>
              <w:pStyle w:val="ConsPlusNormal"/>
              <w:widowControl/>
              <w:suppressAutoHyphens/>
              <w:spacing w:line="233" w:lineRule="auto"/>
              <w:jc w:val="center"/>
              <w:rPr>
                <w:b/>
                <w:sz w:val="20"/>
              </w:rPr>
            </w:pPr>
            <w:r w:rsidRPr="00313CC7">
              <w:rPr>
                <w:b/>
                <w:sz w:val="20"/>
              </w:rPr>
              <w:t>Земельный участок</w:t>
            </w:r>
          </w:p>
        </w:tc>
        <w:tc>
          <w:tcPr>
            <w:tcW w:w="2693" w:type="dxa"/>
            <w:tcBorders>
              <w:top w:val="single" w:sz="4" w:space="0" w:color="auto"/>
              <w:bottom w:val="single" w:sz="4" w:space="0" w:color="auto"/>
            </w:tcBorders>
          </w:tcPr>
          <w:p w:rsidR="00F31043" w:rsidRPr="00313CC7" w:rsidRDefault="00F31043" w:rsidP="00E94DFB">
            <w:pPr>
              <w:pStyle w:val="ConsPlusNormal"/>
              <w:widowControl/>
              <w:suppressAutoHyphens/>
              <w:spacing w:line="233" w:lineRule="auto"/>
              <w:jc w:val="center"/>
              <w:rPr>
                <w:b/>
                <w:sz w:val="20"/>
              </w:rPr>
            </w:pPr>
            <w:r w:rsidRPr="00313CC7">
              <w:rPr>
                <w:b/>
                <w:sz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F31043" w:rsidRPr="00313CC7" w:rsidRDefault="00F31043" w:rsidP="00E94DFB">
            <w:pPr>
              <w:pStyle w:val="ConsPlusNormal"/>
              <w:widowControl/>
              <w:suppressAutoHyphens/>
              <w:spacing w:line="233" w:lineRule="auto"/>
              <w:jc w:val="center"/>
              <w:rPr>
                <w:b/>
                <w:sz w:val="20"/>
              </w:rPr>
            </w:pPr>
            <w:r w:rsidRPr="00313CC7">
              <w:rPr>
                <w:b/>
                <w:sz w:val="20"/>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F31043" w:rsidRPr="00313CC7" w:rsidTr="00E94DFB">
        <w:trPr>
          <w:trHeight w:val="20"/>
        </w:trPr>
        <w:tc>
          <w:tcPr>
            <w:tcW w:w="709"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b/>
                <w:sz w:val="20"/>
              </w:rPr>
            </w:pPr>
            <w:r w:rsidRPr="00313CC7">
              <w:rPr>
                <w:b/>
                <w:sz w:val="20"/>
              </w:rPr>
              <w:t>1</w:t>
            </w:r>
          </w:p>
        </w:tc>
        <w:tc>
          <w:tcPr>
            <w:tcW w:w="1559"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b/>
                <w:sz w:val="20"/>
              </w:rPr>
            </w:pPr>
            <w:r w:rsidRPr="00313CC7">
              <w:rPr>
                <w:b/>
                <w:sz w:val="20"/>
              </w:rPr>
              <w:t>2</w:t>
            </w:r>
          </w:p>
        </w:tc>
        <w:tc>
          <w:tcPr>
            <w:tcW w:w="1701"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b/>
                <w:sz w:val="20"/>
              </w:rPr>
            </w:pPr>
            <w:r w:rsidRPr="00313CC7">
              <w:rPr>
                <w:b/>
                <w:sz w:val="20"/>
              </w:rPr>
              <w:t>3</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b/>
                <w:sz w:val="20"/>
              </w:rPr>
            </w:pPr>
            <w:r w:rsidRPr="00313CC7">
              <w:rPr>
                <w:b/>
                <w:sz w:val="20"/>
              </w:rPr>
              <w:t>4</w:t>
            </w:r>
          </w:p>
        </w:tc>
        <w:tc>
          <w:tcPr>
            <w:tcW w:w="2693"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b/>
                <w:sz w:val="20"/>
              </w:rPr>
            </w:pPr>
            <w:r w:rsidRPr="00313CC7">
              <w:rPr>
                <w:b/>
                <w:sz w:val="20"/>
              </w:rPr>
              <w:t>5</w:t>
            </w:r>
          </w:p>
        </w:tc>
        <w:tc>
          <w:tcPr>
            <w:tcW w:w="2693"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b/>
                <w:sz w:val="20"/>
              </w:rPr>
            </w:pPr>
            <w:r w:rsidRPr="00313CC7">
              <w:rPr>
                <w:b/>
                <w:sz w:val="20"/>
              </w:rPr>
              <w:t>6</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b/>
                <w:sz w:val="20"/>
              </w:rPr>
            </w:pPr>
            <w:r w:rsidRPr="00313CC7">
              <w:rPr>
                <w:b/>
                <w:sz w:val="20"/>
              </w:rPr>
              <w:t>7</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1.</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0" w:history="1">
              <w:r w:rsidRPr="00313CC7">
                <w:rPr>
                  <w:sz w:val="20"/>
                </w:rPr>
                <w:t>Подпункт 1 пункта 2 статьи 39</w:t>
              </w:r>
              <w:r w:rsidRPr="00313CC7">
                <w:rPr>
                  <w:sz w:val="20"/>
                  <w:vertAlign w:val="superscript"/>
                </w:rPr>
                <w:t>3</w:t>
              </w:r>
            </w:hyperlink>
            <w:r w:rsidRPr="00313CC7">
              <w:rPr>
                <w:sz w:val="20"/>
              </w:rPr>
              <w:t xml:space="preserve"> Земельного кодекса Российской Федерации (далее – Земельный кодекс)</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Договор о комплексном освоении территории</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contextualSpacing/>
              <w:jc w:val="center"/>
              <w:rPr>
                <w:sz w:val="20"/>
              </w:rPr>
            </w:pPr>
            <w:r w:rsidRPr="00313CC7">
              <w:rPr>
                <w:sz w:val="20"/>
              </w:rPr>
              <w:t>Выписка из Единого государственного реестра недвижимости (далее –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contextualSpacing/>
              <w:jc w:val="center"/>
              <w:rPr>
                <w:sz w:val="20"/>
              </w:rPr>
            </w:pPr>
            <w:r w:rsidRPr="00313CC7">
              <w:rPr>
                <w:sz w:val="20"/>
              </w:rPr>
              <w:t>Утвержденный проект планировки и утвержденный проект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contextualSpacing/>
              <w:jc w:val="center"/>
              <w:rPr>
                <w:sz w:val="20"/>
              </w:rPr>
            </w:pPr>
            <w:r w:rsidRPr="00313CC7">
              <w:rPr>
                <w:sz w:val="20"/>
              </w:rPr>
              <w:t xml:space="preserve">Выписка из Единого государственного реестра юридических лиц (далее – </w:t>
            </w:r>
            <w:r w:rsidRPr="00313CC7">
              <w:rPr>
                <w:sz w:val="20"/>
              </w:rPr>
              <w:lastRenderedPageBreak/>
              <w:t>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2.</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Подпункт 2 пункта 2 статьи 39</w:t>
            </w:r>
            <w:r w:rsidRPr="00313CC7">
              <w:rPr>
                <w:sz w:val="20"/>
                <w:vertAlign w:val="superscript"/>
              </w:rPr>
              <w:t>3</w:t>
            </w:r>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308"/>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F31043" w:rsidRPr="00313CC7" w:rsidRDefault="00F31043" w:rsidP="00E94DFB">
            <w:pPr>
              <w:pStyle w:val="ConsPlusNormal"/>
              <w:widowControl/>
              <w:spacing w:line="233" w:lineRule="auto"/>
              <w:jc w:val="center"/>
              <w:rPr>
                <w:sz w:val="20"/>
              </w:rPr>
            </w:pP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308"/>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Договор о комплексном освоении территории</w:t>
            </w:r>
          </w:p>
        </w:tc>
        <w:tc>
          <w:tcPr>
            <w:tcW w:w="2552" w:type="dxa"/>
            <w:vMerge/>
          </w:tcPr>
          <w:p w:rsidR="00F31043" w:rsidRPr="00313CC7" w:rsidRDefault="00F31043" w:rsidP="00E94DFB">
            <w:pPr>
              <w:pStyle w:val="ConsPlusNormal"/>
              <w:widowControl/>
              <w:spacing w:line="233" w:lineRule="auto"/>
              <w:jc w:val="center"/>
              <w:rPr>
                <w:sz w:val="20"/>
              </w:rPr>
            </w:pP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3</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1" w:history="1">
              <w:r w:rsidRPr="00313CC7">
                <w:rPr>
                  <w:sz w:val="20"/>
                </w:rPr>
                <w:t>Подпункт 2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Договор о комплексном освоении территории</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4.</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2" w:history="1">
              <w:r w:rsidRPr="00313CC7">
                <w:rPr>
                  <w:sz w:val="20"/>
                </w:rPr>
                <w:t>Подпункт 3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w:t>
            </w:r>
            <w:r w:rsidRPr="00313CC7">
              <w:rPr>
                <w:sz w:val="20"/>
              </w:rPr>
              <w:lastRenderedPageBreak/>
              <w:t>огородничества, дачного хозяйства</w:t>
            </w:r>
          </w:p>
        </w:tc>
        <w:tc>
          <w:tcPr>
            <w:tcW w:w="2693"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 xml:space="preserve">Документ, подтверждающий </w:t>
            </w:r>
            <w:r w:rsidRPr="00313CC7">
              <w:rPr>
                <w:sz w:val="20"/>
              </w:rPr>
              <w:lastRenderedPageBreak/>
              <w:t>членство заявителя в некоммерческой организации</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lastRenderedPageBreak/>
              <w:t xml:space="preserve">Выписка из ЕГРН об </w:t>
            </w:r>
            <w:r w:rsidRPr="00313CC7">
              <w:rPr>
                <w:sz w:val="20"/>
              </w:rPr>
              <w:lastRenderedPageBreak/>
              <w:t>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межевания территории</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5.</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3" w:history="1">
              <w:r w:rsidRPr="00313CC7">
                <w:rPr>
                  <w:sz w:val="20"/>
                </w:rPr>
                <w:t>Подпункт 4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Договор о комплексном освоении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6.</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4" w:history="1">
              <w:r w:rsidRPr="00313CC7">
                <w:rPr>
                  <w:sz w:val="20"/>
                </w:rPr>
                <w:t>Подпункт 5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31043" w:rsidRPr="00313CC7" w:rsidTr="00E94DFB">
        <w:tblPrEx>
          <w:tblBorders>
            <w:insideH w:val="none" w:sz="0" w:space="0" w:color="auto"/>
          </w:tblBorders>
        </w:tblPrEx>
        <w:trPr>
          <w:trHeight w:val="308"/>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F31043" w:rsidRPr="00313CC7" w:rsidRDefault="00F31043" w:rsidP="00E94DFB">
            <w:pPr>
              <w:pStyle w:val="ConsPlusNormal"/>
              <w:widowControl/>
              <w:spacing w:line="233" w:lineRule="auto"/>
              <w:jc w:val="center"/>
              <w:rPr>
                <w:sz w:val="20"/>
              </w:rPr>
            </w:pP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 xml:space="preserve">Выписка из ЕГРН об объекте недвижимости (об </w:t>
            </w:r>
            <w:r w:rsidRPr="00313CC7">
              <w:rPr>
                <w:sz w:val="20"/>
              </w:rPr>
              <w:lastRenderedPageBreak/>
              <w:t>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single" w:sz="4" w:space="0" w:color="auto"/>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2693" w:type="dxa"/>
            <w:vMerge/>
            <w:tcBorders>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7.</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5" w:history="1">
              <w:r w:rsidRPr="00313CC7">
                <w:rPr>
                  <w:sz w:val="20"/>
                </w:rPr>
                <w:t>Подпункт 6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 здании и (или) сооружении, расположенном(расположенных) на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8.</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6" w:history="1">
              <w:r w:rsidRPr="00313CC7">
                <w:rPr>
                  <w:sz w:val="20"/>
                </w:rPr>
                <w:t>Подпункт 7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9.</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7" w:history="1">
              <w:r w:rsidRPr="00313CC7">
                <w:rPr>
                  <w:sz w:val="20"/>
                </w:rPr>
                <w:t>Подпункт 8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10.</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8" w:history="1">
              <w:r w:rsidRPr="00313CC7">
                <w:rPr>
                  <w:sz w:val="20"/>
                </w:rPr>
                <w:t>Подпункт 9 пункта 2 статьи 39</w:t>
              </w:r>
              <w:r w:rsidRPr="00313CC7">
                <w:rPr>
                  <w:sz w:val="20"/>
                  <w:vertAlign w:val="superscript"/>
                </w:rPr>
                <w:t>3</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за плату</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F31043" w:rsidRPr="00313CC7" w:rsidTr="00E94DFB">
        <w:trPr>
          <w:trHeight w:val="20"/>
        </w:trPr>
        <w:tc>
          <w:tcPr>
            <w:tcW w:w="70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11.</w:t>
            </w:r>
          </w:p>
        </w:tc>
        <w:tc>
          <w:tcPr>
            <w:tcW w:w="155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9" w:history="1">
              <w:r w:rsidRPr="00313CC7">
                <w:rPr>
                  <w:sz w:val="20"/>
                </w:rPr>
                <w:t>Подпункт 10 пункта 2 статьи 39</w:t>
              </w:r>
              <w:r w:rsidRPr="00313CC7">
                <w:rPr>
                  <w:sz w:val="20"/>
                  <w:vertAlign w:val="superscript"/>
                </w:rPr>
                <w:t>3</w:t>
              </w:r>
            </w:hyperlink>
            <w:r w:rsidRPr="00313CC7">
              <w:rPr>
                <w:sz w:val="20"/>
              </w:rPr>
              <w:t xml:space="preserve"> Земельного кодекса</w:t>
            </w:r>
          </w:p>
        </w:tc>
        <w:tc>
          <w:tcPr>
            <w:tcW w:w="1701"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за плату</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 xml:space="preserve">Гражданин, подавший заявление о предварительном согласовании предоставления земельного участка или о предоставлении земельного </w:t>
            </w:r>
            <w:r w:rsidRPr="00313CC7">
              <w:rPr>
                <w:sz w:val="20"/>
              </w:rPr>
              <w:lastRenderedPageBreak/>
              <w:t>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313CC7">
              <w:rPr>
                <w:sz w:val="20"/>
              </w:rPr>
              <w:lastRenderedPageBreak/>
              <w:t>садоводства, дачного хозяйства</w:t>
            </w: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12.</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20" w:history="1">
              <w:r w:rsidRPr="00313CC7">
                <w:rPr>
                  <w:sz w:val="20"/>
                </w:rPr>
                <w:t>Подпункт 1 статьи 39</w:t>
              </w:r>
              <w:r w:rsidRPr="00313CC7">
                <w:rPr>
                  <w:sz w:val="20"/>
                  <w:vertAlign w:val="superscript"/>
                </w:rPr>
                <w:t>5</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бесплатно</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Договор о развитии застроенной территории</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13.</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21" w:history="1">
              <w:r w:rsidRPr="00313CC7">
                <w:rPr>
                  <w:sz w:val="20"/>
                </w:rPr>
                <w:t>Подпункт 2 статьи 39</w:t>
              </w:r>
              <w:r w:rsidRPr="00313CC7">
                <w:rPr>
                  <w:sz w:val="20"/>
                  <w:vertAlign w:val="superscript"/>
                </w:rPr>
                <w:t>5</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бесплатно</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 здании и (или) сооружении, расположенном(расположенных) на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 xml:space="preserve">Сообщение заявителя (заявителей), содержащее перечень всех зданий, сооружений, расположенных </w:t>
            </w:r>
            <w:r w:rsidRPr="00313CC7">
              <w:rPr>
                <w:sz w:val="20"/>
              </w:rPr>
              <w:lastRenderedPageBreak/>
              <w:t>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lastRenderedPageBreak/>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14.</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22" w:history="1">
              <w:r w:rsidRPr="00313CC7">
                <w:rPr>
                  <w:sz w:val="20"/>
                </w:rPr>
                <w:t>Подпункт 3 статьи 39</w:t>
              </w:r>
              <w:r w:rsidRPr="00313CC7">
                <w:rPr>
                  <w:sz w:val="20"/>
                  <w:vertAlign w:val="superscript"/>
                </w:rPr>
                <w:t>5</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бесплатно</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15.</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23" w:history="1">
              <w:r w:rsidRPr="00313CC7">
                <w:rPr>
                  <w:sz w:val="20"/>
                </w:rPr>
                <w:t>Подпункт 3 статьи 39</w:t>
              </w:r>
              <w:r w:rsidRPr="00313CC7">
                <w:rPr>
                  <w:sz w:val="20"/>
                  <w:vertAlign w:val="superscript"/>
                </w:rPr>
                <w:t>5</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общую собственность бесплатно</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некоммерческой организации, членом которой является гражданин</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 xml:space="preserve">Проект организации и застройки территории некоммерческого объединения (в случае отсутствия утвержденного </w:t>
            </w:r>
            <w:r w:rsidRPr="00313CC7">
              <w:rPr>
                <w:sz w:val="20"/>
              </w:rPr>
              <w:lastRenderedPageBreak/>
              <w:t>проекта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16.</w:t>
            </w:r>
          </w:p>
        </w:tc>
        <w:tc>
          <w:tcPr>
            <w:tcW w:w="155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24" w:history="1">
              <w:r w:rsidRPr="00313CC7">
                <w:rPr>
                  <w:sz w:val="20"/>
                </w:rPr>
                <w:t>Подпункт 4 статьи 39</w:t>
              </w:r>
              <w:r w:rsidRPr="00313CC7">
                <w:rPr>
                  <w:sz w:val="20"/>
                  <w:vertAlign w:val="superscript"/>
                </w:rPr>
                <w:t>5</w:t>
              </w:r>
            </w:hyperlink>
            <w:r w:rsidRPr="00313CC7">
              <w:rPr>
                <w:sz w:val="20"/>
              </w:rPr>
              <w:t xml:space="preserve"> Земельного кодекса</w:t>
            </w:r>
          </w:p>
        </w:tc>
        <w:tc>
          <w:tcPr>
            <w:tcW w:w="1701"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бесплатно</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17.</w:t>
            </w:r>
          </w:p>
        </w:tc>
        <w:tc>
          <w:tcPr>
            <w:tcW w:w="155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25" w:history="1">
              <w:r w:rsidRPr="00313CC7">
                <w:rPr>
                  <w:sz w:val="20"/>
                </w:rPr>
                <w:t>Подпункт 5 статьи 39</w:t>
              </w:r>
              <w:r w:rsidRPr="00313CC7">
                <w:rPr>
                  <w:sz w:val="20"/>
                  <w:vertAlign w:val="superscript"/>
                </w:rPr>
                <w:t>5</w:t>
              </w:r>
            </w:hyperlink>
            <w:r w:rsidRPr="00313CC7">
              <w:rPr>
                <w:sz w:val="20"/>
              </w:rPr>
              <w:t xml:space="preserve"> Земельного кодекса</w:t>
            </w:r>
          </w:p>
        </w:tc>
        <w:tc>
          <w:tcPr>
            <w:tcW w:w="1701"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бесплатно</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18</w:t>
            </w:r>
          </w:p>
        </w:tc>
        <w:tc>
          <w:tcPr>
            <w:tcW w:w="1559" w:type="dxa"/>
            <w:vMerge w:val="restart"/>
            <w:tcBorders>
              <w:top w:val="single" w:sz="4" w:space="0" w:color="auto"/>
              <w:bottom w:val="nil"/>
            </w:tcBorders>
          </w:tcPr>
          <w:p w:rsidR="00F31043" w:rsidRPr="00313CC7" w:rsidRDefault="00F31043" w:rsidP="00E94DFB">
            <w:pPr>
              <w:autoSpaceDE w:val="0"/>
              <w:autoSpaceDN w:val="0"/>
              <w:adjustRightInd w:val="0"/>
              <w:spacing w:line="233" w:lineRule="auto"/>
              <w:contextualSpacing/>
              <w:jc w:val="center"/>
              <w:rPr>
                <w:color w:val="FF0000"/>
                <w:sz w:val="20"/>
                <w:szCs w:val="20"/>
              </w:rPr>
            </w:pPr>
            <w:hyperlink r:id="rId26" w:history="1">
              <w:r w:rsidRPr="00313CC7">
                <w:rPr>
                  <w:sz w:val="20"/>
                  <w:szCs w:val="20"/>
                </w:rPr>
                <w:t>Подпункт 6 статьи 39</w:t>
              </w:r>
              <w:r w:rsidRPr="00313CC7">
                <w:rPr>
                  <w:sz w:val="20"/>
                  <w:szCs w:val="20"/>
                  <w:vertAlign w:val="superscript"/>
                </w:rPr>
                <w:t>5</w:t>
              </w:r>
            </w:hyperlink>
            <w:r w:rsidRPr="00313CC7">
              <w:rPr>
                <w:sz w:val="20"/>
                <w:szCs w:val="20"/>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w:t>
            </w:r>
            <w:r w:rsidRPr="00313CC7">
              <w:rPr>
                <w:sz w:val="20"/>
                <w:szCs w:val="20"/>
              </w:rPr>
              <w:lastRenderedPageBreak/>
              <w:t>участков в собственность граждан»</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В собственность бесплатно</w:t>
            </w:r>
          </w:p>
        </w:tc>
        <w:tc>
          <w:tcPr>
            <w:tcW w:w="2552"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Граждане, имеющие трех и более детей</w:t>
            </w:r>
          </w:p>
        </w:tc>
        <w:tc>
          <w:tcPr>
            <w:tcW w:w="2693" w:type="dxa"/>
            <w:vMerge w:val="restart"/>
            <w:tcBorders>
              <w:top w:val="single" w:sz="4" w:space="0" w:color="auto"/>
              <w:bottom w:val="nil"/>
            </w:tcBorders>
          </w:tcPr>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w:t>
            </w:r>
            <w:r w:rsidRPr="00313CC7">
              <w:rPr>
                <w:sz w:val="20"/>
                <w:szCs w:val="20"/>
              </w:rPr>
              <w:lastRenderedPageBreak/>
              <w:t>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tcBorders>
              <w:bottom w:val="nil"/>
            </w:tcBorders>
          </w:tcPr>
          <w:p w:rsidR="00F31043" w:rsidRPr="00313CC7" w:rsidRDefault="00F31043" w:rsidP="00E94DFB">
            <w:pPr>
              <w:pStyle w:val="ConsPlusNormal"/>
              <w:widowControl/>
              <w:spacing w:line="233" w:lineRule="auto"/>
              <w:jc w:val="center"/>
              <w:rPr>
                <w:sz w:val="20"/>
              </w:rPr>
            </w:pPr>
          </w:p>
        </w:tc>
        <w:tc>
          <w:tcPr>
            <w:tcW w:w="1559" w:type="dxa"/>
            <w:vMerge/>
            <w:tcBorders>
              <w:bottom w:val="nil"/>
            </w:tcBorders>
          </w:tcPr>
          <w:p w:rsidR="00F31043" w:rsidRPr="00313CC7" w:rsidRDefault="00F31043" w:rsidP="00E94DFB">
            <w:pPr>
              <w:pStyle w:val="ConsPlusNormal"/>
              <w:widowControl/>
              <w:spacing w:line="233" w:lineRule="auto"/>
              <w:jc w:val="center"/>
              <w:rPr>
                <w:sz w:val="20"/>
              </w:rPr>
            </w:pPr>
          </w:p>
        </w:tc>
        <w:tc>
          <w:tcPr>
            <w:tcW w:w="1701" w:type="dxa"/>
            <w:vMerge/>
            <w:tcBorders>
              <w:bottom w:val="nil"/>
            </w:tcBorders>
          </w:tcPr>
          <w:p w:rsidR="00F31043" w:rsidRPr="00313CC7" w:rsidRDefault="00F31043" w:rsidP="00E94DFB">
            <w:pPr>
              <w:pStyle w:val="ConsPlusNormal"/>
              <w:widowControl/>
              <w:spacing w:line="233" w:lineRule="auto"/>
              <w:jc w:val="center"/>
              <w:rPr>
                <w:color w:val="FF0000"/>
                <w:sz w:val="20"/>
              </w:rPr>
            </w:pPr>
          </w:p>
        </w:tc>
        <w:tc>
          <w:tcPr>
            <w:tcW w:w="2552" w:type="dxa"/>
            <w:vMerge/>
            <w:tcBorders>
              <w:bottom w:val="nil"/>
            </w:tcBorders>
          </w:tcPr>
          <w:p w:rsidR="00F31043" w:rsidRPr="00313CC7" w:rsidRDefault="00F31043" w:rsidP="00E94DFB">
            <w:pPr>
              <w:pStyle w:val="ConsPlusNormal"/>
              <w:widowControl/>
              <w:spacing w:line="233" w:lineRule="auto"/>
              <w:jc w:val="center"/>
              <w:rPr>
                <w:sz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 правах отдельного лица на имевшиеся (имеющиеся) у него объекты недвижимости в отношении членов семьи</w:t>
            </w:r>
          </w:p>
        </w:tc>
      </w:tr>
      <w:tr w:rsidR="00F31043" w:rsidRPr="00313CC7" w:rsidTr="00E94DFB">
        <w:trPr>
          <w:trHeight w:val="20"/>
        </w:trPr>
        <w:tc>
          <w:tcPr>
            <w:tcW w:w="70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19.</w:t>
            </w:r>
          </w:p>
        </w:tc>
        <w:tc>
          <w:tcPr>
            <w:tcW w:w="155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27" w:history="1">
              <w:r w:rsidRPr="00313CC7">
                <w:rPr>
                  <w:sz w:val="20"/>
                </w:rPr>
                <w:t>Подпункт 7 статьи 39</w:t>
              </w:r>
              <w:r w:rsidRPr="00313CC7">
                <w:rPr>
                  <w:sz w:val="20"/>
                  <w:vertAlign w:val="superscript"/>
                </w:rPr>
                <w:t>5</w:t>
              </w:r>
            </w:hyperlink>
            <w:r w:rsidRPr="00313CC7">
              <w:rPr>
                <w:sz w:val="20"/>
              </w:rPr>
              <w:t xml:space="preserve"> Земельного кодекса</w:t>
            </w:r>
          </w:p>
        </w:tc>
        <w:tc>
          <w:tcPr>
            <w:tcW w:w="1701"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бесплатно</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Случаи предоставления земельных участков устанавливаются федеральным законом</w:t>
            </w: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20.</w:t>
            </w:r>
          </w:p>
        </w:tc>
        <w:tc>
          <w:tcPr>
            <w:tcW w:w="1559"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hyperlink r:id="rId28" w:history="1">
              <w:r w:rsidRPr="00313CC7">
                <w:rPr>
                  <w:sz w:val="20"/>
                </w:rPr>
                <w:t>Подпункт 7 статьи 39</w:t>
              </w:r>
              <w:r w:rsidRPr="00313CC7">
                <w:rPr>
                  <w:sz w:val="20"/>
                  <w:vertAlign w:val="superscript"/>
                </w:rPr>
                <w:t>5</w:t>
              </w:r>
            </w:hyperlink>
            <w:r w:rsidRPr="00313CC7">
              <w:rPr>
                <w:sz w:val="20"/>
              </w:rPr>
              <w:t xml:space="preserve"> Земельного кодекса,</w:t>
            </w:r>
          </w:p>
          <w:p w:rsidR="00F31043" w:rsidRPr="00313CC7" w:rsidRDefault="00F31043" w:rsidP="00E94DFB">
            <w:pPr>
              <w:pStyle w:val="ConsPlusNormal"/>
              <w:widowControl/>
              <w:spacing w:line="233" w:lineRule="auto"/>
              <w:jc w:val="center"/>
              <w:rPr>
                <w:sz w:val="20"/>
              </w:rPr>
            </w:pPr>
            <w:r w:rsidRPr="00313CC7">
              <w:rPr>
                <w:sz w:val="20"/>
              </w:rPr>
              <w:t>часть 1</w:t>
            </w:r>
          </w:p>
          <w:p w:rsidR="00F31043" w:rsidRPr="00313CC7" w:rsidRDefault="00F31043" w:rsidP="00E94DFB">
            <w:pPr>
              <w:pStyle w:val="ConsPlusNormal"/>
              <w:widowControl/>
              <w:spacing w:line="233" w:lineRule="auto"/>
              <w:jc w:val="center"/>
              <w:rPr>
                <w:sz w:val="20"/>
              </w:rPr>
            </w:pPr>
            <w:r w:rsidRPr="00313CC7">
              <w:rPr>
                <w:sz w:val="20"/>
              </w:rPr>
              <w:t>статьи 2 Закона Иркутской области</w:t>
            </w:r>
          </w:p>
          <w:p w:rsidR="00F31043" w:rsidRPr="00313CC7" w:rsidRDefault="00F31043" w:rsidP="00E94DFB">
            <w:pPr>
              <w:pStyle w:val="ConsPlusNormal"/>
              <w:widowControl/>
              <w:spacing w:line="233" w:lineRule="auto"/>
              <w:jc w:val="center"/>
              <w:rPr>
                <w:sz w:val="20"/>
              </w:rPr>
            </w:pPr>
            <w:r w:rsidRPr="00313CC7">
              <w:rPr>
                <w:sz w:val="20"/>
              </w:rPr>
              <w:t>№ 146-ОЗ (за исключением подпункта «а» пункта 5</w:t>
            </w:r>
          </w:p>
          <w:p w:rsidR="00F31043" w:rsidRPr="00313CC7" w:rsidRDefault="00F31043" w:rsidP="00E94DFB">
            <w:pPr>
              <w:pStyle w:val="ConsPlusNormal"/>
              <w:widowControl/>
              <w:spacing w:line="233" w:lineRule="auto"/>
              <w:jc w:val="center"/>
              <w:rPr>
                <w:sz w:val="20"/>
              </w:rPr>
            </w:pPr>
            <w:r w:rsidRPr="00313CC7">
              <w:rPr>
                <w:sz w:val="20"/>
              </w:rPr>
              <w:t>части 1 статьи 2 Закона Иркутской области</w:t>
            </w:r>
            <w:r w:rsidRPr="00313CC7">
              <w:rPr>
                <w:sz w:val="20"/>
              </w:rPr>
              <w:br/>
              <w:t>№ 146-ОЗ)</w:t>
            </w:r>
          </w:p>
        </w:tc>
        <w:tc>
          <w:tcPr>
            <w:tcW w:w="1701"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 собственность бесплатно</w:t>
            </w:r>
          </w:p>
        </w:tc>
        <w:tc>
          <w:tcPr>
            <w:tcW w:w="2552" w:type="dxa"/>
            <w:tcBorders>
              <w:top w:val="single" w:sz="4" w:space="0" w:color="auto"/>
              <w:bottom w:val="single" w:sz="4" w:space="0" w:color="auto"/>
            </w:tcBorders>
          </w:tcPr>
          <w:p w:rsidR="00F31043" w:rsidRPr="00313CC7" w:rsidRDefault="00F31043" w:rsidP="00E94DFB">
            <w:pPr>
              <w:autoSpaceDE w:val="0"/>
              <w:autoSpaceDN w:val="0"/>
              <w:adjustRightInd w:val="0"/>
              <w:spacing w:line="233" w:lineRule="auto"/>
              <w:contextualSpacing/>
              <w:jc w:val="center"/>
              <w:rPr>
                <w:color w:val="FF33CC"/>
                <w:sz w:val="20"/>
                <w:szCs w:val="20"/>
                <w:highlight w:val="yellow"/>
              </w:rPr>
            </w:pPr>
            <w:r w:rsidRPr="00313CC7">
              <w:rPr>
                <w:sz w:val="20"/>
                <w:szCs w:val="20"/>
              </w:rPr>
              <w:t>Граждане, являющиеся арендаторами таких земельных участков</w:t>
            </w:r>
          </w:p>
        </w:tc>
        <w:tc>
          <w:tcPr>
            <w:tcW w:w="2693" w:type="dxa"/>
            <w:tcBorders>
              <w:top w:val="single" w:sz="4" w:space="0" w:color="auto"/>
            </w:tcBorders>
          </w:tcPr>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tcBorders>
          </w:tcPr>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Договор аренды земельного участка</w:t>
            </w:r>
          </w:p>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Выписка из ЕГРН об объекте недвижимости в отношении земельного участка</w:t>
            </w:r>
          </w:p>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 xml:space="preserve">Выписка из ЕГРН о правах отдельного лица на имевшиеся (имеющиеся) у него объекты недвижимости в отношении </w:t>
            </w:r>
            <w:r w:rsidRPr="00313CC7">
              <w:rPr>
                <w:sz w:val="20"/>
                <w:szCs w:val="20"/>
              </w:rPr>
              <w:lastRenderedPageBreak/>
              <w:t>заявителя</w:t>
            </w:r>
          </w:p>
        </w:tc>
      </w:tr>
      <w:tr w:rsidR="00F31043" w:rsidRPr="00313CC7" w:rsidTr="00E94DFB">
        <w:trPr>
          <w:trHeight w:val="20"/>
        </w:trPr>
        <w:tc>
          <w:tcPr>
            <w:tcW w:w="709" w:type="dxa"/>
            <w:vMerge/>
          </w:tcPr>
          <w:p w:rsidR="00F31043" w:rsidRPr="00313CC7" w:rsidRDefault="00F31043" w:rsidP="00E94DFB">
            <w:pPr>
              <w:pStyle w:val="ConsPlusNormal"/>
              <w:widowControl/>
              <w:spacing w:line="233" w:lineRule="auto"/>
              <w:jc w:val="center"/>
              <w:rPr>
                <w:sz w:val="20"/>
                <w:highlight w:val="yellow"/>
              </w:rPr>
            </w:pPr>
          </w:p>
        </w:tc>
        <w:tc>
          <w:tcPr>
            <w:tcW w:w="1559" w:type="dxa"/>
            <w:vMerge/>
          </w:tcPr>
          <w:p w:rsidR="00F31043" w:rsidRPr="00313CC7" w:rsidRDefault="00F31043" w:rsidP="00E94DFB">
            <w:pPr>
              <w:pStyle w:val="ConsPlusNormal"/>
              <w:widowControl/>
              <w:spacing w:line="233" w:lineRule="auto"/>
              <w:jc w:val="center"/>
              <w:rPr>
                <w:sz w:val="20"/>
                <w:highlight w:val="yellow"/>
              </w:rPr>
            </w:pPr>
          </w:p>
        </w:tc>
        <w:tc>
          <w:tcPr>
            <w:tcW w:w="1701" w:type="dxa"/>
            <w:vMerge/>
          </w:tcPr>
          <w:p w:rsidR="00F31043" w:rsidRPr="00313CC7" w:rsidRDefault="00F31043" w:rsidP="00E94DFB">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Постоянно проживающие в указанном поселении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а) ветераны Великой Отечественной войны;</w:t>
            </w:r>
          </w:p>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б) ветераны боевых действий на территории СССР, на территории Российской Федерации и на территориях других государств;</w:t>
            </w:r>
          </w:p>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 xml:space="preserve">в) лица, признанные реабилитированными в соответствии с </w:t>
            </w:r>
            <w:hyperlink r:id="rId29" w:history="1">
              <w:r w:rsidRPr="00313CC7">
                <w:rPr>
                  <w:sz w:val="20"/>
                  <w:szCs w:val="20"/>
                </w:rPr>
                <w:t>Законом</w:t>
              </w:r>
            </w:hyperlink>
            <w:r w:rsidRPr="00313CC7">
              <w:rPr>
                <w:sz w:val="20"/>
                <w:szCs w:val="20"/>
              </w:rPr>
              <w:t xml:space="preserve"> Российской Федерации от 18 октября 1991 года № 1761-1 «О реабилитации жертв политических репрессий»;</w:t>
            </w:r>
          </w:p>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 xml:space="preserve">г) работники государственных и муниципальных учреждений, для которых учреждение является основным местом работы и имеющие непрерывный </w:t>
            </w:r>
            <w:r w:rsidRPr="00313CC7">
              <w:rPr>
                <w:sz w:val="20"/>
                <w:szCs w:val="20"/>
              </w:rPr>
              <w:lastRenderedPageBreak/>
              <w:t>стаж работы в этом учреждении не менее трех лет;</w:t>
            </w:r>
          </w:p>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F31043" w:rsidRPr="00313CC7" w:rsidRDefault="00F31043" w:rsidP="00E94DFB">
            <w:pPr>
              <w:autoSpaceDE w:val="0"/>
              <w:autoSpaceDN w:val="0"/>
              <w:adjustRightInd w:val="0"/>
              <w:spacing w:line="233" w:lineRule="auto"/>
              <w:contextualSpacing/>
              <w:jc w:val="center"/>
              <w:rPr>
                <w:color w:val="00B050"/>
                <w:sz w:val="20"/>
                <w:szCs w:val="20"/>
              </w:rPr>
            </w:pPr>
            <w:r w:rsidRPr="00313CC7">
              <w:rPr>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F31043" w:rsidRPr="00313CC7" w:rsidRDefault="00F31043" w:rsidP="00E94DFB">
            <w:pPr>
              <w:pBdr>
                <w:bottom w:val="single" w:sz="4" w:space="1" w:color="auto"/>
              </w:pBdr>
              <w:spacing w:line="233" w:lineRule="auto"/>
              <w:contextualSpacing/>
              <w:jc w:val="center"/>
              <w:rPr>
                <w:sz w:val="20"/>
                <w:szCs w:val="20"/>
              </w:rPr>
            </w:pPr>
            <w:r w:rsidRPr="00313CC7">
              <w:rPr>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F31043" w:rsidRPr="00313CC7" w:rsidRDefault="00F31043" w:rsidP="00E94DFB">
            <w:pPr>
              <w:pBdr>
                <w:bottom w:val="single" w:sz="4" w:space="1" w:color="auto"/>
              </w:pBdr>
              <w:spacing w:line="233" w:lineRule="auto"/>
              <w:contextualSpacing/>
              <w:jc w:val="center"/>
              <w:rPr>
                <w:sz w:val="20"/>
                <w:szCs w:val="20"/>
              </w:rPr>
            </w:pPr>
          </w:p>
          <w:p w:rsidR="00F31043" w:rsidRPr="00313CC7" w:rsidRDefault="00F31043" w:rsidP="00E94DFB">
            <w:pPr>
              <w:pBdr>
                <w:bottom w:val="single" w:sz="4" w:space="1" w:color="auto"/>
              </w:pBdr>
              <w:spacing w:line="233" w:lineRule="auto"/>
              <w:contextualSpacing/>
              <w:jc w:val="center"/>
              <w:rPr>
                <w:sz w:val="20"/>
                <w:szCs w:val="20"/>
              </w:rPr>
            </w:pPr>
            <w:r w:rsidRPr="00313CC7">
              <w:rPr>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F31043" w:rsidRPr="00313CC7" w:rsidRDefault="00F31043" w:rsidP="00E94DFB">
            <w:pPr>
              <w:spacing w:line="233" w:lineRule="auto"/>
              <w:contextualSpacing/>
              <w:jc w:val="center"/>
              <w:rPr>
                <w:sz w:val="20"/>
                <w:szCs w:val="20"/>
              </w:rPr>
            </w:pPr>
            <w:r w:rsidRPr="00313CC7">
              <w:rPr>
                <w:sz w:val="20"/>
                <w:szCs w:val="20"/>
              </w:rPr>
              <w:t>Решение суда о расторжении брака или признании брака недействительным, вступившее в законную силу</w:t>
            </w:r>
          </w:p>
          <w:p w:rsidR="00F31043" w:rsidRPr="00313CC7" w:rsidRDefault="00F31043" w:rsidP="00E94DFB">
            <w:pPr>
              <w:spacing w:line="233" w:lineRule="auto"/>
              <w:contextualSpacing/>
              <w:jc w:val="center"/>
              <w:rPr>
                <w:sz w:val="20"/>
                <w:szCs w:val="20"/>
              </w:rPr>
            </w:pPr>
          </w:p>
        </w:tc>
        <w:tc>
          <w:tcPr>
            <w:tcW w:w="2552" w:type="dxa"/>
          </w:tcPr>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Выписка из ЕГРН о правах отдельного лица на имевшиеся (имеющиеся) у него объекты недвижимости в отношении заявителя</w:t>
            </w:r>
          </w:p>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 xml:space="preserve">Справка уполномоченного органа о реабилитации, выданная в соответствии с </w:t>
            </w:r>
            <w:hyperlink r:id="rId30" w:history="1">
              <w:r w:rsidRPr="00313CC7">
                <w:rPr>
                  <w:sz w:val="20"/>
                  <w:szCs w:val="20"/>
                </w:rPr>
                <w:t>Законом</w:t>
              </w:r>
            </w:hyperlink>
            <w:r w:rsidRPr="00313CC7">
              <w:rPr>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1" w:history="1">
              <w:r w:rsidRPr="00313CC7">
                <w:rPr>
                  <w:sz w:val="20"/>
                  <w:szCs w:val="20"/>
                </w:rPr>
                <w:t>Законом</w:t>
              </w:r>
            </w:hyperlink>
            <w:r w:rsidRPr="00313CC7">
              <w:rPr>
                <w:sz w:val="20"/>
                <w:szCs w:val="20"/>
              </w:rPr>
              <w:t xml:space="preserve"> Российской Федерации от 18 октября 1991 года</w:t>
            </w:r>
            <w:r w:rsidRPr="00313CC7">
              <w:rPr>
                <w:sz w:val="20"/>
                <w:szCs w:val="20"/>
              </w:rPr>
              <w:br/>
              <w:t>№ 1761-1 «О реабилитации жертв политических репрессий»</w:t>
            </w:r>
          </w:p>
          <w:p w:rsidR="00F31043" w:rsidRPr="00313CC7" w:rsidRDefault="00F31043" w:rsidP="00E94DFB">
            <w:pPr>
              <w:pBdr>
                <w:top w:val="single" w:sz="4" w:space="1" w:color="auto"/>
              </w:pBdr>
              <w:autoSpaceDE w:val="0"/>
              <w:autoSpaceDN w:val="0"/>
              <w:adjustRightInd w:val="0"/>
              <w:spacing w:line="233" w:lineRule="auto"/>
              <w:contextualSpacing/>
              <w:jc w:val="center"/>
              <w:rPr>
                <w:sz w:val="20"/>
                <w:szCs w:val="20"/>
              </w:rPr>
            </w:pPr>
            <w:r w:rsidRPr="00313CC7">
              <w:rPr>
                <w:sz w:val="20"/>
                <w:szCs w:val="20"/>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w:t>
            </w:r>
            <w:r w:rsidRPr="00313CC7">
              <w:rPr>
                <w:sz w:val="20"/>
                <w:szCs w:val="20"/>
              </w:rPr>
              <w:lastRenderedPageBreak/>
              <w:t>участка в собственность бесплатно)</w:t>
            </w:r>
          </w:p>
          <w:p w:rsidR="00F31043" w:rsidRPr="00313CC7" w:rsidRDefault="00F31043" w:rsidP="00E94DFB">
            <w:pPr>
              <w:pBdr>
                <w:top w:val="single" w:sz="4" w:space="1" w:color="auto"/>
              </w:pBdr>
              <w:autoSpaceDE w:val="0"/>
              <w:autoSpaceDN w:val="0"/>
              <w:adjustRightInd w:val="0"/>
              <w:spacing w:line="233" w:lineRule="auto"/>
              <w:contextualSpacing/>
              <w:jc w:val="center"/>
              <w:rPr>
                <w:sz w:val="20"/>
                <w:szCs w:val="20"/>
              </w:rPr>
            </w:pPr>
          </w:p>
          <w:p w:rsidR="00F31043" w:rsidRPr="00313CC7" w:rsidRDefault="00F31043" w:rsidP="00E94DFB">
            <w:pPr>
              <w:pBdr>
                <w:top w:val="single" w:sz="4" w:space="1" w:color="auto"/>
              </w:pBdr>
              <w:autoSpaceDE w:val="0"/>
              <w:autoSpaceDN w:val="0"/>
              <w:adjustRightInd w:val="0"/>
              <w:spacing w:line="233" w:lineRule="auto"/>
              <w:contextualSpacing/>
              <w:jc w:val="center"/>
              <w:rPr>
                <w:sz w:val="20"/>
                <w:szCs w:val="20"/>
              </w:rPr>
            </w:pPr>
            <w:r w:rsidRPr="00313CC7">
              <w:rPr>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F31043" w:rsidRPr="00313CC7" w:rsidRDefault="00F31043" w:rsidP="00E94DFB">
            <w:pPr>
              <w:pBdr>
                <w:top w:val="single" w:sz="4" w:space="1" w:color="auto"/>
              </w:pBdr>
              <w:autoSpaceDE w:val="0"/>
              <w:autoSpaceDN w:val="0"/>
              <w:adjustRightInd w:val="0"/>
              <w:spacing w:line="233" w:lineRule="auto"/>
              <w:contextualSpacing/>
              <w:jc w:val="center"/>
              <w:rPr>
                <w:sz w:val="20"/>
                <w:szCs w:val="20"/>
              </w:rPr>
            </w:pPr>
            <w:r w:rsidRPr="00313CC7">
              <w:rPr>
                <w:sz w:val="20"/>
                <w:szCs w:val="20"/>
              </w:rPr>
              <w:t>– свидетельство о смерти одного из родителей;</w:t>
            </w:r>
          </w:p>
          <w:p w:rsidR="00F31043" w:rsidRPr="00313CC7" w:rsidRDefault="00F31043" w:rsidP="00E94DFB">
            <w:pPr>
              <w:pBdr>
                <w:top w:val="single" w:sz="4" w:space="1" w:color="auto"/>
              </w:pBdr>
              <w:autoSpaceDE w:val="0"/>
              <w:autoSpaceDN w:val="0"/>
              <w:adjustRightInd w:val="0"/>
              <w:spacing w:line="233" w:lineRule="auto"/>
              <w:contextualSpacing/>
              <w:jc w:val="center"/>
              <w:rPr>
                <w:sz w:val="20"/>
                <w:szCs w:val="20"/>
              </w:rPr>
            </w:pPr>
            <w:r w:rsidRPr="00313CC7">
              <w:rPr>
                <w:sz w:val="20"/>
                <w:szCs w:val="20"/>
              </w:rPr>
              <w:t>– свидетельство о расторжении брака;</w:t>
            </w:r>
          </w:p>
          <w:p w:rsidR="00F31043" w:rsidRPr="00313CC7" w:rsidRDefault="00F31043" w:rsidP="00E94DFB">
            <w:pPr>
              <w:pBdr>
                <w:top w:val="single" w:sz="4" w:space="1" w:color="auto"/>
              </w:pBdr>
              <w:autoSpaceDE w:val="0"/>
              <w:autoSpaceDN w:val="0"/>
              <w:adjustRightInd w:val="0"/>
              <w:spacing w:line="233" w:lineRule="auto"/>
              <w:contextualSpacing/>
              <w:jc w:val="center"/>
              <w:rPr>
                <w:sz w:val="20"/>
                <w:szCs w:val="20"/>
              </w:rPr>
            </w:pPr>
            <w:r w:rsidRPr="00313CC7">
              <w:rPr>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F31043" w:rsidRPr="00313CC7" w:rsidTr="00E94DFB">
        <w:trPr>
          <w:trHeight w:val="20"/>
        </w:trPr>
        <w:tc>
          <w:tcPr>
            <w:tcW w:w="709" w:type="dxa"/>
            <w:vMerge/>
          </w:tcPr>
          <w:p w:rsidR="00F31043" w:rsidRPr="00313CC7" w:rsidRDefault="00F31043" w:rsidP="00E94DFB">
            <w:pPr>
              <w:pStyle w:val="ConsPlusNormal"/>
              <w:widowControl/>
              <w:spacing w:line="233" w:lineRule="auto"/>
              <w:jc w:val="center"/>
              <w:rPr>
                <w:sz w:val="20"/>
                <w:highlight w:val="yellow"/>
              </w:rPr>
            </w:pPr>
          </w:p>
        </w:tc>
        <w:tc>
          <w:tcPr>
            <w:tcW w:w="1559" w:type="dxa"/>
            <w:vMerge/>
          </w:tcPr>
          <w:p w:rsidR="00F31043" w:rsidRPr="00313CC7" w:rsidRDefault="00F31043" w:rsidP="00E94DFB">
            <w:pPr>
              <w:pStyle w:val="ConsPlusNormal"/>
              <w:widowControl/>
              <w:spacing w:line="233" w:lineRule="auto"/>
              <w:jc w:val="center"/>
              <w:rPr>
                <w:sz w:val="20"/>
                <w:highlight w:val="yellow"/>
              </w:rPr>
            </w:pPr>
          </w:p>
        </w:tc>
        <w:tc>
          <w:tcPr>
            <w:tcW w:w="1701" w:type="dxa"/>
            <w:vMerge/>
          </w:tcPr>
          <w:p w:rsidR="00F31043" w:rsidRPr="00313CC7" w:rsidRDefault="00F31043" w:rsidP="00E94DFB">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 xml:space="preserve">а) граждане, постоянно проживающие на территории муниципального района, сельского населенного </w:t>
            </w:r>
            <w:r w:rsidRPr="00313CC7">
              <w:rPr>
                <w:sz w:val="20"/>
                <w:szCs w:val="20"/>
              </w:rPr>
              <w:lastRenderedPageBreak/>
              <w:t>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31043" w:rsidRPr="00313CC7" w:rsidRDefault="00F31043" w:rsidP="00E94DFB">
            <w:pPr>
              <w:autoSpaceDE w:val="0"/>
              <w:autoSpaceDN w:val="0"/>
              <w:adjustRightInd w:val="0"/>
              <w:spacing w:line="233" w:lineRule="auto"/>
              <w:contextualSpacing/>
              <w:jc w:val="center"/>
              <w:rPr>
                <w:color w:val="FF33CC"/>
                <w:sz w:val="20"/>
                <w:szCs w:val="20"/>
                <w:highlight w:val="yellow"/>
              </w:rPr>
            </w:pPr>
            <w:r w:rsidRPr="00313CC7">
              <w:rPr>
                <w:sz w:val="20"/>
                <w:szCs w:val="20"/>
              </w:rPr>
              <w:t xml:space="preserve">б) граждане, постоянно проживающие на территории муниципального района, сельского населенного </w:t>
            </w:r>
            <w:r w:rsidRPr="00313CC7">
              <w:rPr>
                <w:sz w:val="20"/>
                <w:szCs w:val="20"/>
              </w:rPr>
              <w:lastRenderedPageBreak/>
              <w:t>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F31043" w:rsidRPr="00313CC7" w:rsidRDefault="00F31043" w:rsidP="00E94DFB">
            <w:pPr>
              <w:autoSpaceDE w:val="0"/>
              <w:autoSpaceDN w:val="0"/>
              <w:adjustRightInd w:val="0"/>
              <w:spacing w:line="233" w:lineRule="auto"/>
              <w:contextualSpacing/>
              <w:jc w:val="center"/>
              <w:rPr>
                <w:color w:val="00B0F0"/>
                <w:sz w:val="20"/>
                <w:szCs w:val="20"/>
              </w:rPr>
            </w:pPr>
            <w:r w:rsidRPr="00313CC7">
              <w:rPr>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образования «Захальское»</w:t>
            </w:r>
          </w:p>
        </w:tc>
        <w:tc>
          <w:tcPr>
            <w:tcW w:w="2693" w:type="dxa"/>
          </w:tcPr>
          <w:p w:rsidR="00F31043" w:rsidRPr="00313CC7" w:rsidRDefault="00F31043" w:rsidP="00E94DFB">
            <w:pPr>
              <w:pBdr>
                <w:bottom w:val="single" w:sz="4" w:space="1" w:color="auto"/>
              </w:pBdr>
              <w:autoSpaceDE w:val="0"/>
              <w:autoSpaceDN w:val="0"/>
              <w:adjustRightInd w:val="0"/>
              <w:spacing w:line="233" w:lineRule="auto"/>
              <w:contextualSpacing/>
              <w:jc w:val="center"/>
              <w:rPr>
                <w:sz w:val="20"/>
                <w:szCs w:val="20"/>
              </w:rPr>
            </w:pPr>
            <w:r w:rsidRPr="00313CC7">
              <w:rPr>
                <w:sz w:val="20"/>
                <w:szCs w:val="20"/>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w:t>
            </w:r>
            <w:r w:rsidRPr="00313CC7">
              <w:rPr>
                <w:sz w:val="20"/>
                <w:szCs w:val="20"/>
              </w:rPr>
              <w:lastRenderedPageBreak/>
              <w:t>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31043" w:rsidRPr="00313CC7" w:rsidRDefault="00F31043" w:rsidP="00E94DFB">
            <w:pPr>
              <w:pBdr>
                <w:bottom w:val="single" w:sz="4" w:space="1" w:color="auto"/>
              </w:pBdr>
              <w:autoSpaceDE w:val="0"/>
              <w:autoSpaceDN w:val="0"/>
              <w:adjustRightInd w:val="0"/>
              <w:spacing w:line="233" w:lineRule="auto"/>
              <w:contextualSpacing/>
              <w:jc w:val="center"/>
              <w:rPr>
                <w:sz w:val="20"/>
                <w:szCs w:val="20"/>
              </w:rPr>
            </w:pPr>
            <w:r w:rsidRPr="00313CC7">
              <w:rPr>
                <w:sz w:val="20"/>
                <w:szCs w:val="20"/>
              </w:rPr>
              <w:t>– документ об образовании;</w:t>
            </w:r>
          </w:p>
          <w:p w:rsidR="00F31043" w:rsidRPr="00313CC7" w:rsidRDefault="00F31043" w:rsidP="00E94DFB">
            <w:pPr>
              <w:pBdr>
                <w:bottom w:val="single" w:sz="4" w:space="1" w:color="auto"/>
              </w:pBdr>
              <w:autoSpaceDE w:val="0"/>
              <w:autoSpaceDN w:val="0"/>
              <w:adjustRightInd w:val="0"/>
              <w:spacing w:line="233" w:lineRule="auto"/>
              <w:contextualSpacing/>
              <w:jc w:val="center"/>
              <w:rPr>
                <w:sz w:val="20"/>
                <w:szCs w:val="20"/>
              </w:rPr>
            </w:pPr>
            <w:r w:rsidRPr="00313CC7">
              <w:rPr>
                <w:sz w:val="20"/>
                <w:szCs w:val="20"/>
              </w:rPr>
              <w:t>– копия трудовой книжки, заверенная работодателем</w:t>
            </w:r>
          </w:p>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w:t>
            </w:r>
            <w:r w:rsidRPr="00313CC7">
              <w:rPr>
                <w:sz w:val="20"/>
                <w:szCs w:val="20"/>
              </w:rPr>
              <w:lastRenderedPageBreak/>
              <w:t>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31043" w:rsidRPr="00313CC7" w:rsidRDefault="00F31043" w:rsidP="00E94DFB">
            <w:pPr>
              <w:autoSpaceDE w:val="0"/>
              <w:autoSpaceDN w:val="0"/>
              <w:adjustRightInd w:val="0"/>
              <w:spacing w:line="233" w:lineRule="auto"/>
              <w:contextualSpacing/>
              <w:jc w:val="both"/>
              <w:rPr>
                <w:sz w:val="20"/>
                <w:szCs w:val="20"/>
              </w:rPr>
            </w:pPr>
            <w:r w:rsidRPr="00313CC7">
              <w:rPr>
                <w:sz w:val="20"/>
                <w:szCs w:val="20"/>
              </w:rPr>
              <w:t>– копия трудовой книжки, заверенная работодателем</w:t>
            </w:r>
          </w:p>
        </w:tc>
        <w:tc>
          <w:tcPr>
            <w:tcW w:w="2552" w:type="dxa"/>
          </w:tcPr>
          <w:p w:rsidR="00F31043" w:rsidRPr="00313CC7" w:rsidRDefault="00F31043" w:rsidP="00E94DFB">
            <w:pPr>
              <w:pBdr>
                <w:bottom w:val="single" w:sz="4" w:space="1" w:color="auto"/>
              </w:pBdr>
              <w:autoSpaceDE w:val="0"/>
              <w:autoSpaceDN w:val="0"/>
              <w:adjustRightInd w:val="0"/>
              <w:spacing w:line="233" w:lineRule="auto"/>
              <w:contextualSpacing/>
              <w:jc w:val="center"/>
              <w:rPr>
                <w:sz w:val="20"/>
                <w:szCs w:val="20"/>
              </w:rPr>
            </w:pPr>
            <w:r w:rsidRPr="00313CC7">
              <w:rPr>
                <w:sz w:val="20"/>
                <w:szCs w:val="20"/>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w:t>
            </w:r>
            <w:r w:rsidRPr="00313CC7">
              <w:rPr>
                <w:sz w:val="20"/>
                <w:szCs w:val="20"/>
              </w:rPr>
              <w:lastRenderedPageBreak/>
              <w:t>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31043" w:rsidRPr="00313CC7" w:rsidRDefault="00F31043" w:rsidP="00E94DFB">
            <w:pPr>
              <w:pBdr>
                <w:bottom w:val="single" w:sz="4" w:space="1" w:color="auto"/>
              </w:pBdr>
              <w:autoSpaceDE w:val="0"/>
              <w:autoSpaceDN w:val="0"/>
              <w:adjustRightInd w:val="0"/>
              <w:spacing w:line="233" w:lineRule="auto"/>
              <w:contextualSpacing/>
              <w:jc w:val="both"/>
              <w:rPr>
                <w:sz w:val="20"/>
                <w:szCs w:val="20"/>
              </w:rPr>
            </w:pPr>
            <w:r w:rsidRPr="00313CC7">
              <w:rPr>
                <w:sz w:val="20"/>
                <w:szCs w:val="20"/>
              </w:rPr>
              <w:t>– выписка из ЕГРЮЛ либо выписка из ЕГРИП в отношении работодателя</w:t>
            </w:r>
          </w:p>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w:t>
            </w:r>
            <w:r w:rsidRPr="00313CC7">
              <w:rPr>
                <w:sz w:val="20"/>
                <w:szCs w:val="20"/>
              </w:rPr>
              <w:lastRenderedPageBreak/>
              <w:t>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31043" w:rsidRPr="00313CC7" w:rsidRDefault="00F31043" w:rsidP="00E94DFB">
            <w:pPr>
              <w:autoSpaceDE w:val="0"/>
              <w:autoSpaceDN w:val="0"/>
              <w:adjustRightInd w:val="0"/>
              <w:spacing w:line="233" w:lineRule="auto"/>
              <w:contextualSpacing/>
              <w:jc w:val="both"/>
              <w:rPr>
                <w:sz w:val="20"/>
                <w:szCs w:val="20"/>
              </w:rPr>
            </w:pPr>
            <w:r w:rsidRPr="00313CC7">
              <w:rPr>
                <w:sz w:val="20"/>
                <w:szCs w:val="20"/>
              </w:rPr>
              <w:t>– выписка из ЕГРЮЛ либо выписка из ЕГРИП в отношении работодателя</w:t>
            </w:r>
          </w:p>
          <w:p w:rsidR="00F31043" w:rsidRPr="00313CC7" w:rsidRDefault="00F31043" w:rsidP="00E94DFB">
            <w:pPr>
              <w:pStyle w:val="ConsPlusNormal"/>
              <w:widowControl/>
              <w:spacing w:line="233" w:lineRule="auto"/>
              <w:jc w:val="center"/>
              <w:rPr>
                <w:sz w:val="20"/>
              </w:rPr>
            </w:pPr>
          </w:p>
        </w:tc>
      </w:tr>
      <w:tr w:rsidR="00F31043" w:rsidRPr="00313CC7" w:rsidTr="00E94DFB">
        <w:trPr>
          <w:trHeight w:val="20"/>
        </w:trPr>
        <w:tc>
          <w:tcPr>
            <w:tcW w:w="709" w:type="dxa"/>
            <w:vMerge/>
          </w:tcPr>
          <w:p w:rsidR="00F31043" w:rsidRPr="00313CC7" w:rsidRDefault="00F31043" w:rsidP="00E94DFB">
            <w:pPr>
              <w:pStyle w:val="ConsPlusNormal"/>
              <w:widowControl/>
              <w:spacing w:line="233" w:lineRule="auto"/>
              <w:jc w:val="center"/>
              <w:rPr>
                <w:sz w:val="20"/>
                <w:highlight w:val="yellow"/>
              </w:rPr>
            </w:pPr>
          </w:p>
        </w:tc>
        <w:tc>
          <w:tcPr>
            <w:tcW w:w="1559" w:type="dxa"/>
            <w:vMerge/>
          </w:tcPr>
          <w:p w:rsidR="00F31043" w:rsidRPr="00313CC7" w:rsidRDefault="00F31043" w:rsidP="00E94DFB">
            <w:pPr>
              <w:pStyle w:val="ConsPlusNormal"/>
              <w:widowControl/>
              <w:spacing w:line="233" w:lineRule="auto"/>
              <w:jc w:val="center"/>
              <w:rPr>
                <w:sz w:val="20"/>
                <w:highlight w:val="yellow"/>
              </w:rPr>
            </w:pPr>
          </w:p>
        </w:tc>
        <w:tc>
          <w:tcPr>
            <w:tcW w:w="1701" w:type="dxa"/>
            <w:vMerge/>
          </w:tcPr>
          <w:p w:rsidR="00F31043" w:rsidRPr="00313CC7" w:rsidRDefault="00F31043" w:rsidP="00E94DFB">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highlight w:val="yellow"/>
              </w:rPr>
            </w:pPr>
            <w:r w:rsidRPr="00313CC7">
              <w:rPr>
                <w:sz w:val="20"/>
              </w:rPr>
              <w:t>Постоянно проживающие в указанном поселении, городском округе гражданам, награжденным орденом «За заслуги перед Отечеством» I-</w:t>
            </w:r>
            <w:r w:rsidRPr="00313CC7">
              <w:rPr>
                <w:sz w:val="20"/>
                <w:lang w:val="en-US"/>
              </w:rPr>
              <w:t>IV</w:t>
            </w:r>
            <w:r w:rsidRPr="00313CC7">
              <w:rPr>
                <w:sz w:val="20"/>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F31043" w:rsidRPr="00313CC7" w:rsidRDefault="00F31043" w:rsidP="00E94DFB">
            <w:pPr>
              <w:spacing w:line="233" w:lineRule="auto"/>
              <w:jc w:val="center"/>
              <w:rPr>
                <w:sz w:val="20"/>
                <w:szCs w:val="20"/>
              </w:rPr>
            </w:pPr>
            <w:r w:rsidRPr="00313CC7">
              <w:rPr>
                <w:sz w:val="20"/>
                <w:szCs w:val="20"/>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F31043" w:rsidRPr="00313CC7" w:rsidRDefault="00F31043" w:rsidP="00E94DFB">
            <w:pPr>
              <w:pStyle w:val="ConsPlusNormal"/>
              <w:widowControl/>
              <w:spacing w:line="233" w:lineRule="auto"/>
              <w:jc w:val="center"/>
              <w:rPr>
                <w:sz w:val="20"/>
                <w:highlight w:val="yellow"/>
              </w:rPr>
            </w:pPr>
            <w:r w:rsidRPr="00313CC7">
              <w:rPr>
                <w:sz w:val="20"/>
              </w:rPr>
              <w:t>Документ, подтверждающий награждение заявителя соответственно орденом «За заслуги перед Отечеством» I-IV степени.</w:t>
            </w:r>
          </w:p>
        </w:tc>
        <w:tc>
          <w:tcPr>
            <w:tcW w:w="2552" w:type="dxa"/>
          </w:tcPr>
          <w:p w:rsidR="00F31043" w:rsidRPr="00313CC7" w:rsidRDefault="00F31043" w:rsidP="00E94DFB">
            <w:pPr>
              <w:pStyle w:val="ConsPlusNormal"/>
              <w:widowControl/>
              <w:spacing w:line="233" w:lineRule="auto"/>
              <w:jc w:val="center"/>
              <w:rPr>
                <w:sz w:val="20"/>
              </w:rPr>
            </w:pPr>
            <w:r w:rsidRPr="00313CC7">
              <w:rPr>
                <w:sz w:val="20"/>
              </w:rPr>
              <w:t>Выписка из ЕГРН о правах отдельного лица на имевшиеся (имеющиеся) у него объекты недвижимости в отношении заявителя</w:t>
            </w:r>
          </w:p>
        </w:tc>
      </w:tr>
      <w:tr w:rsidR="00F31043" w:rsidRPr="00313CC7" w:rsidTr="00E94DFB">
        <w:trPr>
          <w:trHeight w:val="20"/>
        </w:trPr>
        <w:tc>
          <w:tcPr>
            <w:tcW w:w="709" w:type="dxa"/>
            <w:vMerge/>
          </w:tcPr>
          <w:p w:rsidR="00F31043" w:rsidRPr="00313CC7" w:rsidRDefault="00F31043" w:rsidP="00E94DFB">
            <w:pPr>
              <w:pStyle w:val="ConsPlusNormal"/>
              <w:widowControl/>
              <w:spacing w:line="233" w:lineRule="auto"/>
              <w:jc w:val="center"/>
              <w:rPr>
                <w:sz w:val="20"/>
                <w:highlight w:val="yellow"/>
              </w:rPr>
            </w:pPr>
          </w:p>
        </w:tc>
        <w:tc>
          <w:tcPr>
            <w:tcW w:w="1559" w:type="dxa"/>
            <w:vMerge/>
          </w:tcPr>
          <w:p w:rsidR="00F31043" w:rsidRPr="00313CC7" w:rsidRDefault="00F31043" w:rsidP="00E94DFB">
            <w:pPr>
              <w:pStyle w:val="ConsPlusNormal"/>
              <w:widowControl/>
              <w:spacing w:line="233" w:lineRule="auto"/>
              <w:jc w:val="center"/>
              <w:rPr>
                <w:sz w:val="20"/>
                <w:highlight w:val="yellow"/>
              </w:rPr>
            </w:pPr>
          </w:p>
        </w:tc>
        <w:tc>
          <w:tcPr>
            <w:tcW w:w="1701" w:type="dxa"/>
            <w:vMerge/>
          </w:tcPr>
          <w:p w:rsidR="00F31043" w:rsidRPr="00313CC7" w:rsidRDefault="00F31043" w:rsidP="00E94DFB">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highlight w:val="yellow"/>
              </w:rPr>
            </w:pPr>
            <w:r w:rsidRPr="00313CC7">
              <w:rPr>
                <w:sz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F31043" w:rsidRPr="00313CC7" w:rsidRDefault="00F31043" w:rsidP="00E94DFB">
            <w:pPr>
              <w:spacing w:line="233" w:lineRule="auto"/>
              <w:jc w:val="center"/>
              <w:rPr>
                <w:sz w:val="20"/>
                <w:szCs w:val="20"/>
              </w:rPr>
            </w:pPr>
            <w:r w:rsidRPr="00313CC7">
              <w:rPr>
                <w:sz w:val="20"/>
                <w:szCs w:val="20"/>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F31043" w:rsidRPr="00313CC7" w:rsidRDefault="00F31043" w:rsidP="00E94DFB">
            <w:pPr>
              <w:pStyle w:val="ConsPlusNormal"/>
              <w:widowControl/>
              <w:spacing w:line="233" w:lineRule="auto"/>
              <w:jc w:val="center"/>
              <w:rPr>
                <w:sz w:val="20"/>
                <w:highlight w:val="yellow"/>
              </w:rPr>
            </w:pPr>
          </w:p>
        </w:tc>
        <w:tc>
          <w:tcPr>
            <w:tcW w:w="2552" w:type="dxa"/>
          </w:tcPr>
          <w:p w:rsidR="00F31043" w:rsidRPr="00313CC7" w:rsidRDefault="00F31043" w:rsidP="00E94DFB">
            <w:pPr>
              <w:pBdr>
                <w:bottom w:val="single" w:sz="4" w:space="1" w:color="auto"/>
              </w:pBdr>
              <w:autoSpaceDE w:val="0"/>
              <w:autoSpaceDN w:val="0"/>
              <w:adjustRightInd w:val="0"/>
              <w:spacing w:line="233" w:lineRule="auto"/>
              <w:contextualSpacing/>
              <w:jc w:val="center"/>
              <w:rPr>
                <w:sz w:val="20"/>
                <w:szCs w:val="20"/>
              </w:rPr>
            </w:pPr>
            <w:r w:rsidRPr="00313CC7">
              <w:rPr>
                <w:sz w:val="20"/>
                <w:szCs w:val="20"/>
              </w:rPr>
              <w:t>Выписка из ЕГРН о правах отдельного лица на имевшиеся (имеющиеся) у него объекты недвижимости в отношении заявителя</w:t>
            </w:r>
          </w:p>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F31043" w:rsidRPr="00313CC7" w:rsidTr="00E94DFB">
        <w:trPr>
          <w:trHeight w:val="20"/>
        </w:trPr>
        <w:tc>
          <w:tcPr>
            <w:tcW w:w="709" w:type="dxa"/>
            <w:vMerge/>
          </w:tcPr>
          <w:p w:rsidR="00F31043" w:rsidRPr="00313CC7" w:rsidRDefault="00F31043" w:rsidP="00E94DFB">
            <w:pPr>
              <w:pStyle w:val="ConsPlusNormal"/>
              <w:widowControl/>
              <w:spacing w:line="233" w:lineRule="auto"/>
              <w:jc w:val="center"/>
              <w:rPr>
                <w:sz w:val="20"/>
                <w:highlight w:val="yellow"/>
              </w:rPr>
            </w:pPr>
          </w:p>
        </w:tc>
        <w:tc>
          <w:tcPr>
            <w:tcW w:w="1559" w:type="dxa"/>
            <w:vMerge/>
          </w:tcPr>
          <w:p w:rsidR="00F31043" w:rsidRPr="00313CC7" w:rsidRDefault="00F31043" w:rsidP="00E94DFB">
            <w:pPr>
              <w:pStyle w:val="ConsPlusNormal"/>
              <w:widowControl/>
              <w:spacing w:line="233" w:lineRule="auto"/>
              <w:jc w:val="center"/>
              <w:rPr>
                <w:sz w:val="20"/>
                <w:highlight w:val="yellow"/>
              </w:rPr>
            </w:pPr>
          </w:p>
        </w:tc>
        <w:tc>
          <w:tcPr>
            <w:tcW w:w="1701" w:type="dxa"/>
            <w:vMerge/>
          </w:tcPr>
          <w:p w:rsidR="00F31043" w:rsidRPr="00313CC7" w:rsidRDefault="00F31043" w:rsidP="00E94DFB">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color w:val="FF33CC"/>
                <w:sz w:val="20"/>
                <w:highlight w:val="yellow"/>
              </w:rPr>
            </w:pPr>
            <w:r w:rsidRPr="00313CC7">
              <w:rPr>
                <w:sz w:val="20"/>
              </w:rPr>
              <w:t xml:space="preserve">Инвалиды, имеющие I, II группу инвалидности, и детям-инвалидам (далее - инвалиды) </w:t>
            </w:r>
          </w:p>
        </w:tc>
        <w:tc>
          <w:tcPr>
            <w:tcW w:w="2693" w:type="dxa"/>
          </w:tcPr>
          <w:p w:rsidR="00F31043" w:rsidRPr="00313CC7" w:rsidRDefault="00F31043" w:rsidP="00E94DFB">
            <w:pPr>
              <w:spacing w:line="233" w:lineRule="auto"/>
              <w:jc w:val="center"/>
              <w:rPr>
                <w:sz w:val="20"/>
                <w:szCs w:val="20"/>
              </w:rPr>
            </w:pPr>
            <w:r w:rsidRPr="00313CC7">
              <w:rPr>
                <w:sz w:val="20"/>
                <w:szCs w:val="20"/>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F31043" w:rsidRPr="00313CC7" w:rsidRDefault="00F31043" w:rsidP="00E94DFB">
            <w:pPr>
              <w:pStyle w:val="ConsPlusNormal"/>
              <w:widowControl/>
              <w:spacing w:line="233" w:lineRule="auto"/>
              <w:jc w:val="center"/>
              <w:rPr>
                <w:sz w:val="20"/>
                <w:highlight w:val="yellow"/>
              </w:rPr>
            </w:pPr>
            <w:r w:rsidRPr="00313CC7">
              <w:rPr>
                <w:sz w:val="20"/>
              </w:rPr>
              <w:t>Справка, подтверждающая факт установления инвалидности</w:t>
            </w:r>
          </w:p>
        </w:tc>
        <w:tc>
          <w:tcPr>
            <w:tcW w:w="2552" w:type="dxa"/>
          </w:tcPr>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Выписка из ЕГРН о правах отдельного лица на имевшиеся (имеющиеся) у него объекты недвижимости в отношении заявителя</w:t>
            </w:r>
          </w:p>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Договор аренды земельного участка</w:t>
            </w:r>
          </w:p>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Выписка из ЕГРН об объекте недвижимости в отношении земельного участка</w:t>
            </w:r>
          </w:p>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 xml:space="preserve">Выписка из ЕГРН об объекте недвижимости в </w:t>
            </w:r>
            <w:r w:rsidRPr="00313CC7">
              <w:rPr>
                <w:sz w:val="20"/>
                <w:szCs w:val="20"/>
              </w:rPr>
              <w:lastRenderedPageBreak/>
              <w:t>отношении жилого дома, расположенного на испрашиваемом земельном участке</w:t>
            </w:r>
          </w:p>
        </w:tc>
      </w:tr>
      <w:tr w:rsidR="00F31043" w:rsidRPr="00313CC7" w:rsidTr="00E94DFB">
        <w:trPr>
          <w:trHeight w:val="20"/>
        </w:trPr>
        <w:tc>
          <w:tcPr>
            <w:tcW w:w="709" w:type="dxa"/>
            <w:vMerge/>
          </w:tcPr>
          <w:p w:rsidR="00F31043" w:rsidRPr="00313CC7" w:rsidRDefault="00F31043" w:rsidP="00E94DFB">
            <w:pPr>
              <w:pStyle w:val="ConsPlusNormal"/>
              <w:widowControl/>
              <w:spacing w:line="233" w:lineRule="auto"/>
              <w:jc w:val="center"/>
              <w:rPr>
                <w:sz w:val="20"/>
                <w:highlight w:val="yellow"/>
              </w:rPr>
            </w:pPr>
          </w:p>
        </w:tc>
        <w:tc>
          <w:tcPr>
            <w:tcW w:w="1559" w:type="dxa"/>
            <w:vMerge/>
          </w:tcPr>
          <w:p w:rsidR="00F31043" w:rsidRPr="00313CC7" w:rsidRDefault="00F31043" w:rsidP="00E94DFB">
            <w:pPr>
              <w:pStyle w:val="ConsPlusNormal"/>
              <w:widowControl/>
              <w:spacing w:line="233" w:lineRule="auto"/>
              <w:jc w:val="center"/>
              <w:rPr>
                <w:sz w:val="20"/>
                <w:highlight w:val="yellow"/>
              </w:rPr>
            </w:pPr>
          </w:p>
        </w:tc>
        <w:tc>
          <w:tcPr>
            <w:tcW w:w="1701" w:type="dxa"/>
            <w:vMerge/>
          </w:tcPr>
          <w:p w:rsidR="00F31043" w:rsidRPr="00313CC7" w:rsidRDefault="00F31043" w:rsidP="00E94DFB">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F31043" w:rsidRPr="00313CC7" w:rsidRDefault="00F31043" w:rsidP="00E94DFB">
            <w:pPr>
              <w:autoSpaceDE w:val="0"/>
              <w:autoSpaceDN w:val="0"/>
              <w:adjustRightInd w:val="0"/>
              <w:spacing w:line="233" w:lineRule="auto"/>
              <w:contextualSpacing/>
              <w:jc w:val="center"/>
              <w:rPr>
                <w:sz w:val="20"/>
                <w:szCs w:val="20"/>
              </w:rPr>
            </w:pPr>
            <w:r w:rsidRPr="00313CC7">
              <w:rPr>
                <w:sz w:val="20"/>
                <w:szCs w:val="20"/>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F31043" w:rsidRPr="00313CC7" w:rsidRDefault="00F31043" w:rsidP="00E94DFB">
            <w:pPr>
              <w:autoSpaceDE w:val="0"/>
              <w:autoSpaceDN w:val="0"/>
              <w:adjustRightInd w:val="0"/>
              <w:spacing w:line="233" w:lineRule="auto"/>
              <w:contextualSpacing/>
              <w:jc w:val="both"/>
              <w:rPr>
                <w:sz w:val="20"/>
                <w:szCs w:val="20"/>
              </w:rPr>
            </w:pPr>
            <w:r w:rsidRPr="00313CC7">
              <w:rPr>
                <w:sz w:val="20"/>
                <w:szCs w:val="20"/>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2" w:history="1">
              <w:r w:rsidRPr="00313CC7">
                <w:rPr>
                  <w:sz w:val="20"/>
                  <w:szCs w:val="20"/>
                </w:rPr>
                <w:t>Закона</w:t>
              </w:r>
            </w:hyperlink>
            <w:r w:rsidRPr="00313CC7">
              <w:rPr>
                <w:sz w:val="20"/>
                <w:szCs w:val="20"/>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F31043" w:rsidRPr="00313CC7" w:rsidRDefault="00F31043" w:rsidP="00E94DFB">
            <w:pPr>
              <w:autoSpaceDE w:val="0"/>
              <w:autoSpaceDN w:val="0"/>
              <w:adjustRightInd w:val="0"/>
              <w:spacing w:line="233" w:lineRule="auto"/>
              <w:contextualSpacing/>
              <w:jc w:val="both"/>
              <w:rPr>
                <w:sz w:val="20"/>
                <w:szCs w:val="20"/>
              </w:rPr>
            </w:pPr>
            <w:r w:rsidRPr="00313CC7">
              <w:rPr>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3" w:history="1">
              <w:r w:rsidRPr="00313CC7">
                <w:rPr>
                  <w:sz w:val="20"/>
                  <w:szCs w:val="20"/>
                </w:rPr>
                <w:t>Закона</w:t>
              </w:r>
            </w:hyperlink>
            <w:r w:rsidRPr="00313CC7">
              <w:rPr>
                <w:sz w:val="20"/>
                <w:szCs w:val="20"/>
              </w:rPr>
              <w:t xml:space="preserve"> Иркутской области от 11 марта 2014 года № 29-ОЗ «О предоставлении жилых </w:t>
            </w:r>
            <w:r w:rsidRPr="00313CC7">
              <w:rPr>
                <w:sz w:val="20"/>
                <w:szCs w:val="20"/>
              </w:rPr>
              <w:lastRenderedPageBreak/>
              <w:t>помещений жилищного фонда Иркутской области и социальных выплат отдельным категориям граждан» (далее – Закон Иркутской области № 29-ОЗ);</w:t>
            </w:r>
          </w:p>
          <w:p w:rsidR="00F31043" w:rsidRPr="00313CC7" w:rsidRDefault="00F31043" w:rsidP="00E94DFB">
            <w:pPr>
              <w:autoSpaceDE w:val="0"/>
              <w:autoSpaceDN w:val="0"/>
              <w:adjustRightInd w:val="0"/>
              <w:spacing w:line="233" w:lineRule="auto"/>
              <w:contextualSpacing/>
              <w:jc w:val="both"/>
              <w:rPr>
                <w:sz w:val="20"/>
                <w:szCs w:val="20"/>
              </w:rPr>
            </w:pPr>
            <w:r w:rsidRPr="00313CC7">
              <w:rPr>
                <w:sz w:val="20"/>
                <w:szCs w:val="20"/>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4" w:history="1">
              <w:r w:rsidRPr="00313CC7">
                <w:rPr>
                  <w:sz w:val="20"/>
                  <w:szCs w:val="20"/>
                </w:rPr>
                <w:t>Закона</w:t>
              </w:r>
            </w:hyperlink>
            <w:r w:rsidRPr="00313CC7">
              <w:rPr>
                <w:sz w:val="20"/>
                <w:szCs w:val="20"/>
              </w:rPr>
              <w:t xml:space="preserve"> Иркутской области № 76-ОЗ;</w:t>
            </w:r>
          </w:p>
          <w:p w:rsidR="00F31043" w:rsidRPr="00313CC7" w:rsidRDefault="00F31043" w:rsidP="00E94DFB">
            <w:pPr>
              <w:autoSpaceDE w:val="0"/>
              <w:autoSpaceDN w:val="0"/>
              <w:adjustRightInd w:val="0"/>
              <w:spacing w:line="233" w:lineRule="auto"/>
              <w:contextualSpacing/>
              <w:jc w:val="both"/>
              <w:rPr>
                <w:sz w:val="20"/>
                <w:szCs w:val="20"/>
              </w:rPr>
            </w:pPr>
            <w:r w:rsidRPr="00313CC7">
              <w:rPr>
                <w:sz w:val="20"/>
                <w:szCs w:val="20"/>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5" w:history="1">
              <w:r w:rsidRPr="00313CC7">
                <w:rPr>
                  <w:sz w:val="20"/>
                  <w:szCs w:val="20"/>
                </w:rPr>
                <w:t>Закона</w:t>
              </w:r>
            </w:hyperlink>
            <w:r w:rsidRPr="00313CC7">
              <w:rPr>
                <w:sz w:val="20"/>
                <w:szCs w:val="20"/>
              </w:rPr>
              <w:t xml:space="preserve"> Иркутской области № 29-ОЗ;</w:t>
            </w:r>
          </w:p>
          <w:p w:rsidR="00F31043" w:rsidRPr="00313CC7" w:rsidRDefault="00F31043" w:rsidP="00E94DFB">
            <w:pPr>
              <w:autoSpaceDE w:val="0"/>
              <w:autoSpaceDN w:val="0"/>
              <w:adjustRightInd w:val="0"/>
              <w:spacing w:line="233" w:lineRule="auto"/>
              <w:contextualSpacing/>
              <w:jc w:val="both"/>
              <w:rPr>
                <w:sz w:val="20"/>
                <w:szCs w:val="20"/>
              </w:rPr>
            </w:pPr>
            <w:r w:rsidRPr="00313CC7">
              <w:rPr>
                <w:sz w:val="20"/>
                <w:szCs w:val="20"/>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6" w:history="1">
              <w:r w:rsidRPr="00313CC7">
                <w:rPr>
                  <w:sz w:val="20"/>
                  <w:szCs w:val="20"/>
                </w:rPr>
                <w:t>Законом</w:t>
              </w:r>
            </w:hyperlink>
            <w:r w:rsidRPr="00313CC7">
              <w:rPr>
                <w:sz w:val="20"/>
                <w:szCs w:val="20"/>
              </w:rPr>
              <w:t xml:space="preserve"> Иркутской области № 76-ОЗ;</w:t>
            </w:r>
          </w:p>
          <w:p w:rsidR="00F31043" w:rsidRPr="00313CC7" w:rsidRDefault="00F31043" w:rsidP="00E94DFB">
            <w:pPr>
              <w:autoSpaceDE w:val="0"/>
              <w:autoSpaceDN w:val="0"/>
              <w:adjustRightInd w:val="0"/>
              <w:spacing w:line="233" w:lineRule="auto"/>
              <w:contextualSpacing/>
              <w:jc w:val="both"/>
              <w:rPr>
                <w:sz w:val="20"/>
                <w:szCs w:val="20"/>
              </w:rPr>
            </w:pPr>
            <w:r w:rsidRPr="00313CC7">
              <w:rPr>
                <w:sz w:val="20"/>
                <w:szCs w:val="20"/>
              </w:rPr>
              <w:t xml:space="preserve">е) граждане, которым была предоставлена денежная компенсация утрачиваемого </w:t>
            </w:r>
            <w:r w:rsidRPr="00313CC7">
              <w:rPr>
                <w:sz w:val="20"/>
                <w:szCs w:val="20"/>
              </w:rPr>
              <w:lastRenderedPageBreak/>
              <w:t xml:space="preserve">права собственности на учитываемое строение в соответствии с </w:t>
            </w:r>
            <w:hyperlink r:id="rId37" w:history="1">
              <w:r w:rsidRPr="00313CC7">
                <w:rPr>
                  <w:sz w:val="20"/>
                  <w:szCs w:val="20"/>
                </w:rPr>
                <w:t>Законом</w:t>
              </w:r>
            </w:hyperlink>
            <w:r w:rsidRPr="00313CC7">
              <w:rPr>
                <w:sz w:val="20"/>
                <w:szCs w:val="20"/>
              </w:rPr>
              <w:t xml:space="preserve"> Иркутской области № 29-ОЗ;</w:t>
            </w:r>
          </w:p>
          <w:p w:rsidR="00F31043" w:rsidRPr="00313CC7" w:rsidRDefault="00F31043" w:rsidP="00E94DFB">
            <w:pPr>
              <w:pStyle w:val="ConsPlusNormal"/>
              <w:widowControl/>
              <w:spacing w:line="233" w:lineRule="auto"/>
              <w:jc w:val="center"/>
              <w:rPr>
                <w:color w:val="FF33CC"/>
                <w:sz w:val="20"/>
                <w:highlight w:val="yellow"/>
              </w:rPr>
            </w:pPr>
            <w:r w:rsidRPr="00313CC7">
              <w:rPr>
                <w:sz w:val="20"/>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8" w:history="1">
              <w:r w:rsidRPr="00313CC7">
                <w:rPr>
                  <w:sz w:val="20"/>
                </w:rPr>
                <w:t>Законом</w:t>
              </w:r>
            </w:hyperlink>
            <w:r w:rsidRPr="00313CC7">
              <w:rPr>
                <w:sz w:val="20"/>
              </w:rPr>
              <w:t xml:space="preserve"> Иркутской области № 29-ОЗ </w:t>
            </w:r>
          </w:p>
        </w:tc>
        <w:tc>
          <w:tcPr>
            <w:tcW w:w="2693" w:type="dxa"/>
          </w:tcPr>
          <w:p w:rsidR="00F31043" w:rsidRPr="00313CC7" w:rsidRDefault="00F31043" w:rsidP="00E94DFB">
            <w:pPr>
              <w:spacing w:line="233" w:lineRule="auto"/>
              <w:jc w:val="center"/>
              <w:rPr>
                <w:sz w:val="20"/>
                <w:szCs w:val="20"/>
              </w:rPr>
            </w:pPr>
            <w:r w:rsidRPr="00313CC7">
              <w:rPr>
                <w:sz w:val="20"/>
                <w:szCs w:val="20"/>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w:t>
            </w:r>
          </w:p>
        </w:tc>
        <w:tc>
          <w:tcPr>
            <w:tcW w:w="2693" w:type="dxa"/>
          </w:tcPr>
          <w:p w:rsidR="00F31043" w:rsidRPr="00313CC7" w:rsidRDefault="00F31043" w:rsidP="00E94DFB">
            <w:pPr>
              <w:pStyle w:val="ConsPlusNormal"/>
              <w:widowControl/>
              <w:spacing w:line="233" w:lineRule="auto"/>
              <w:jc w:val="center"/>
              <w:rPr>
                <w:sz w:val="20"/>
                <w:highlight w:val="yellow"/>
              </w:rPr>
            </w:pPr>
          </w:p>
        </w:tc>
        <w:tc>
          <w:tcPr>
            <w:tcW w:w="2552" w:type="dxa"/>
          </w:tcPr>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Выписка из ЕГРН о правах отдельного лица на имевшиеся (имеющиеся) у него объекты недвижимости в отношении заявителя</w:t>
            </w:r>
          </w:p>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9" w:history="1">
              <w:r w:rsidRPr="00313CC7">
                <w:rPr>
                  <w:sz w:val="20"/>
                  <w:szCs w:val="20"/>
                </w:rPr>
                <w:t>Законом</w:t>
              </w:r>
            </w:hyperlink>
            <w:r w:rsidRPr="00313CC7">
              <w:rPr>
                <w:sz w:val="20"/>
                <w:szCs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w:t>
            </w:r>
            <w:r w:rsidRPr="00313CC7">
              <w:rPr>
                <w:sz w:val="20"/>
                <w:szCs w:val="20"/>
              </w:rPr>
              <w:lastRenderedPageBreak/>
              <w:t>предоставленного жилого помещения)</w:t>
            </w:r>
          </w:p>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0" w:history="1">
              <w:r w:rsidRPr="00313CC7">
                <w:rPr>
                  <w:sz w:val="20"/>
                  <w:szCs w:val="20"/>
                </w:rPr>
                <w:t>Законом</w:t>
              </w:r>
            </w:hyperlink>
            <w:r w:rsidRPr="00313CC7">
              <w:rPr>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sz w:val="20"/>
                <w:szCs w:val="20"/>
              </w:rPr>
            </w:pPr>
            <w:r w:rsidRPr="00313CC7">
              <w:rPr>
                <w:sz w:val="20"/>
                <w:szCs w:val="20"/>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r w:rsidRPr="00313CC7">
              <w:rPr>
                <w:sz w:val="20"/>
                <w:szCs w:val="20"/>
              </w:rPr>
              <w:lastRenderedPageBreak/>
              <w:t>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F31043" w:rsidRPr="00313CC7" w:rsidRDefault="00F31043" w:rsidP="00E94D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both"/>
              <w:rPr>
                <w:sz w:val="20"/>
                <w:szCs w:val="20"/>
              </w:rPr>
            </w:pPr>
            <w:r w:rsidRPr="00313CC7">
              <w:rPr>
                <w:sz w:val="20"/>
                <w:szCs w:val="20"/>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F31043" w:rsidRPr="00313CC7" w:rsidRDefault="00F31043" w:rsidP="00E94DFB">
            <w:pPr>
              <w:pStyle w:val="ConsPlusNormal"/>
              <w:widowControl/>
              <w:spacing w:line="233" w:lineRule="auto"/>
              <w:jc w:val="center"/>
              <w:rPr>
                <w:sz w:val="20"/>
              </w:rPr>
            </w:pPr>
            <w:r w:rsidRPr="00313CC7">
              <w:rPr>
                <w:sz w:val="20"/>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w:t>
            </w:r>
            <w:r w:rsidRPr="00313CC7">
              <w:rPr>
                <w:sz w:val="20"/>
              </w:rPr>
              <w:lastRenderedPageBreak/>
              <w:t>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F31043" w:rsidRPr="00313CC7" w:rsidTr="00E94DFB">
        <w:trPr>
          <w:trHeight w:val="20"/>
        </w:trPr>
        <w:tc>
          <w:tcPr>
            <w:tcW w:w="709" w:type="dxa"/>
            <w:vMerge/>
          </w:tcPr>
          <w:p w:rsidR="00F31043" w:rsidRPr="00313CC7" w:rsidRDefault="00F31043" w:rsidP="00E94DFB">
            <w:pPr>
              <w:pStyle w:val="ConsPlusNormal"/>
              <w:widowControl/>
              <w:spacing w:line="233" w:lineRule="auto"/>
              <w:jc w:val="center"/>
              <w:rPr>
                <w:sz w:val="20"/>
                <w:highlight w:val="yellow"/>
              </w:rPr>
            </w:pPr>
          </w:p>
        </w:tc>
        <w:tc>
          <w:tcPr>
            <w:tcW w:w="1559" w:type="dxa"/>
            <w:vMerge/>
          </w:tcPr>
          <w:p w:rsidR="00F31043" w:rsidRPr="00313CC7" w:rsidRDefault="00F31043" w:rsidP="00E94DFB">
            <w:pPr>
              <w:pStyle w:val="ConsPlusNormal"/>
              <w:widowControl/>
              <w:spacing w:line="233" w:lineRule="auto"/>
              <w:jc w:val="center"/>
              <w:rPr>
                <w:sz w:val="20"/>
                <w:highlight w:val="yellow"/>
              </w:rPr>
            </w:pPr>
          </w:p>
        </w:tc>
        <w:tc>
          <w:tcPr>
            <w:tcW w:w="1701" w:type="dxa"/>
            <w:vMerge/>
          </w:tcPr>
          <w:p w:rsidR="00F31043" w:rsidRPr="00313CC7" w:rsidRDefault="00F31043" w:rsidP="00E94DFB">
            <w:pPr>
              <w:pStyle w:val="ConsPlusNormal"/>
              <w:widowControl/>
              <w:spacing w:line="233" w:lineRule="auto"/>
              <w:jc w:val="center"/>
              <w:rPr>
                <w:color w:val="FF0000"/>
                <w:sz w:val="20"/>
                <w:highlight w:val="yellow"/>
              </w:rPr>
            </w:pPr>
          </w:p>
        </w:tc>
        <w:tc>
          <w:tcPr>
            <w:tcW w:w="2552" w:type="dxa"/>
            <w:tcBorders>
              <w:top w:val="single" w:sz="4" w:space="0" w:color="auto"/>
              <w:bottom w:val="single" w:sz="4" w:space="0" w:color="auto"/>
            </w:tcBorders>
          </w:tcPr>
          <w:p w:rsidR="00F31043" w:rsidRPr="00313CC7" w:rsidRDefault="00F31043" w:rsidP="00E94DFB">
            <w:pPr>
              <w:autoSpaceDE w:val="0"/>
              <w:autoSpaceDN w:val="0"/>
              <w:adjustRightInd w:val="0"/>
              <w:spacing w:line="233" w:lineRule="auto"/>
              <w:jc w:val="both"/>
              <w:rPr>
                <w:color w:val="FF33CC"/>
                <w:sz w:val="20"/>
                <w:szCs w:val="20"/>
                <w:highlight w:val="yellow"/>
              </w:rPr>
            </w:pPr>
            <w:r w:rsidRPr="00313CC7">
              <w:rPr>
                <w:sz w:val="20"/>
                <w:szCs w:val="20"/>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F31043" w:rsidRPr="00313CC7" w:rsidRDefault="00F31043" w:rsidP="00E94DFB">
            <w:pPr>
              <w:spacing w:line="233" w:lineRule="auto"/>
              <w:jc w:val="center"/>
              <w:rPr>
                <w:sz w:val="20"/>
                <w:szCs w:val="20"/>
              </w:rPr>
            </w:pPr>
            <w:r w:rsidRPr="00313CC7">
              <w:rPr>
                <w:sz w:val="20"/>
                <w:szCs w:val="20"/>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F31043" w:rsidRPr="00313CC7" w:rsidRDefault="00F31043" w:rsidP="00E94DFB">
            <w:pPr>
              <w:autoSpaceDE w:val="0"/>
              <w:autoSpaceDN w:val="0"/>
              <w:adjustRightInd w:val="0"/>
              <w:spacing w:line="233" w:lineRule="auto"/>
              <w:jc w:val="center"/>
              <w:rPr>
                <w:sz w:val="20"/>
                <w:szCs w:val="20"/>
                <w:highlight w:val="yellow"/>
              </w:rPr>
            </w:pPr>
            <w:r w:rsidRPr="00313CC7">
              <w:rPr>
                <w:sz w:val="20"/>
                <w:szCs w:val="20"/>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F31043" w:rsidRPr="00313CC7" w:rsidRDefault="00F31043" w:rsidP="00E94DFB">
            <w:pPr>
              <w:autoSpaceDE w:val="0"/>
              <w:autoSpaceDN w:val="0"/>
              <w:adjustRightInd w:val="0"/>
              <w:spacing w:line="233" w:lineRule="auto"/>
              <w:jc w:val="center"/>
              <w:rPr>
                <w:sz w:val="20"/>
                <w:szCs w:val="20"/>
              </w:rPr>
            </w:pPr>
            <w:r w:rsidRPr="00313CC7">
              <w:rPr>
                <w:sz w:val="20"/>
                <w:szCs w:val="20"/>
              </w:rPr>
              <w:t>Выписка из ЕГРН о правах отдельного лица на имевшиеся (имеющиеся) у него объекты недвижимости в отношении заявителя</w:t>
            </w:r>
          </w:p>
        </w:tc>
      </w:tr>
      <w:tr w:rsidR="00F31043" w:rsidRPr="00313CC7" w:rsidTr="00E94DFB">
        <w:trPr>
          <w:trHeight w:val="20"/>
        </w:trPr>
        <w:tc>
          <w:tcPr>
            <w:tcW w:w="709" w:type="dxa"/>
            <w:vMerge/>
          </w:tcPr>
          <w:p w:rsidR="00F31043" w:rsidRPr="00313CC7" w:rsidRDefault="00F31043" w:rsidP="00E94DFB">
            <w:pPr>
              <w:pStyle w:val="ConsPlusNormal"/>
              <w:widowControl/>
              <w:spacing w:line="233" w:lineRule="auto"/>
              <w:jc w:val="center"/>
              <w:rPr>
                <w:sz w:val="20"/>
                <w:highlight w:val="yellow"/>
              </w:rPr>
            </w:pPr>
          </w:p>
        </w:tc>
        <w:tc>
          <w:tcPr>
            <w:tcW w:w="1559" w:type="dxa"/>
            <w:vMerge/>
          </w:tcPr>
          <w:p w:rsidR="00F31043" w:rsidRPr="00313CC7" w:rsidRDefault="00F31043" w:rsidP="00E94DFB">
            <w:pPr>
              <w:pStyle w:val="ConsPlusNormal"/>
              <w:widowControl/>
              <w:spacing w:line="233" w:lineRule="auto"/>
              <w:jc w:val="center"/>
              <w:rPr>
                <w:sz w:val="20"/>
                <w:highlight w:val="yellow"/>
              </w:rPr>
            </w:pPr>
          </w:p>
        </w:tc>
        <w:tc>
          <w:tcPr>
            <w:tcW w:w="1701" w:type="dxa"/>
            <w:vMerge/>
          </w:tcPr>
          <w:p w:rsidR="00F31043" w:rsidRPr="00313CC7" w:rsidRDefault="00F31043" w:rsidP="00E94DFB">
            <w:pPr>
              <w:pStyle w:val="ConsPlusNormal"/>
              <w:widowControl/>
              <w:spacing w:line="233" w:lineRule="auto"/>
              <w:jc w:val="center"/>
              <w:rPr>
                <w:color w:val="FF0000"/>
                <w:sz w:val="20"/>
                <w:highlight w:val="yellow"/>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Юридическое лицо</w:t>
            </w:r>
          </w:p>
        </w:tc>
        <w:tc>
          <w:tcPr>
            <w:tcW w:w="2693"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Указ или распоряжение Президента Российской Федерации</w:t>
            </w:r>
          </w:p>
        </w:tc>
      </w:tr>
      <w:tr w:rsidR="00F31043" w:rsidRPr="00313CC7" w:rsidTr="00E94DFB">
        <w:trPr>
          <w:trHeight w:val="20"/>
        </w:trPr>
        <w:tc>
          <w:tcPr>
            <w:tcW w:w="709" w:type="dxa"/>
            <w:vMerge/>
            <w:tcBorders>
              <w:bottom w:val="single" w:sz="4" w:space="0" w:color="auto"/>
            </w:tcBorders>
          </w:tcPr>
          <w:p w:rsidR="00F31043" w:rsidRPr="00313CC7" w:rsidRDefault="00F31043" w:rsidP="00E94DFB">
            <w:pPr>
              <w:pStyle w:val="ConsPlusNormal"/>
              <w:widowControl/>
              <w:spacing w:line="233" w:lineRule="auto"/>
              <w:jc w:val="center"/>
              <w:rPr>
                <w:sz w:val="20"/>
                <w:highlight w:val="yellow"/>
              </w:rPr>
            </w:pPr>
          </w:p>
        </w:tc>
        <w:tc>
          <w:tcPr>
            <w:tcW w:w="1559" w:type="dxa"/>
            <w:vMerge/>
            <w:tcBorders>
              <w:bottom w:val="single" w:sz="4" w:space="0" w:color="auto"/>
            </w:tcBorders>
          </w:tcPr>
          <w:p w:rsidR="00F31043" w:rsidRPr="00313CC7" w:rsidRDefault="00F31043" w:rsidP="00E94DFB">
            <w:pPr>
              <w:pStyle w:val="ConsPlusNormal"/>
              <w:widowControl/>
              <w:spacing w:line="233" w:lineRule="auto"/>
              <w:jc w:val="center"/>
              <w:rPr>
                <w:sz w:val="20"/>
                <w:highlight w:val="yellow"/>
              </w:rPr>
            </w:pPr>
          </w:p>
        </w:tc>
        <w:tc>
          <w:tcPr>
            <w:tcW w:w="1701" w:type="dxa"/>
            <w:vMerge/>
            <w:tcBorders>
              <w:bottom w:val="single" w:sz="4" w:space="0" w:color="auto"/>
            </w:tcBorders>
          </w:tcPr>
          <w:p w:rsidR="00F31043" w:rsidRPr="00313CC7" w:rsidRDefault="00F31043" w:rsidP="00E94DFB">
            <w:pPr>
              <w:pStyle w:val="ConsPlusNormal"/>
              <w:widowControl/>
              <w:spacing w:line="233" w:lineRule="auto"/>
              <w:jc w:val="center"/>
              <w:rPr>
                <w:color w:val="FF0000"/>
                <w:sz w:val="20"/>
                <w:highlight w:val="yellow"/>
              </w:rPr>
            </w:pPr>
          </w:p>
        </w:tc>
        <w:tc>
          <w:tcPr>
            <w:tcW w:w="2552" w:type="dxa"/>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Юридическое лицо</w:t>
            </w:r>
          </w:p>
        </w:tc>
        <w:tc>
          <w:tcPr>
            <w:tcW w:w="2693" w:type="dxa"/>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21.</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41" w:history="1">
              <w:r w:rsidRPr="00313CC7">
                <w:rPr>
                  <w:sz w:val="20"/>
                </w:rPr>
                <w:t>Подпункт 1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Юридическое лицо</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w:t>
            </w:r>
            <w:r w:rsidRPr="00313CC7">
              <w:rPr>
                <w:sz w:val="20"/>
                <w:szCs w:val="20"/>
              </w:rPr>
              <w:lastRenderedPageBreak/>
              <w:t>инвестиционных проектов</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Распоряжение Правительства Российской Федерации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 xml:space="preserve">Выписка из ЕГРН об </w:t>
            </w:r>
            <w:r w:rsidRPr="00313CC7">
              <w:rPr>
                <w:sz w:val="20"/>
              </w:rPr>
              <w:lastRenderedPageBreak/>
              <w:t>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22.</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42" w:history="1">
              <w:r w:rsidRPr="00313CC7">
                <w:rPr>
                  <w:sz w:val="20"/>
                </w:rPr>
                <w:t>Подпункт 2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Юридическое лицо</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выполнения международных обязательств</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Распоряжение Губернатора Иркутской области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23.</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43" w:history="1">
              <w:r w:rsidRPr="00313CC7">
                <w:rPr>
                  <w:sz w:val="20"/>
                </w:rPr>
                <w:t>Подпункт 3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Юридическое лицо</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F31043" w:rsidRPr="00313CC7" w:rsidTr="00E94DFB">
        <w:trPr>
          <w:trHeight w:val="20"/>
        </w:trPr>
        <w:tc>
          <w:tcPr>
            <w:tcW w:w="709"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24.</w:t>
            </w:r>
          </w:p>
        </w:tc>
        <w:tc>
          <w:tcPr>
            <w:tcW w:w="1559"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hyperlink r:id="rId44" w:history="1">
              <w:r w:rsidRPr="00313CC7">
                <w:rPr>
                  <w:sz w:val="20"/>
                </w:rPr>
                <w:t xml:space="preserve">Подпункт 4 </w:t>
              </w:r>
              <w:r w:rsidRPr="00313CC7">
                <w:rPr>
                  <w:sz w:val="20"/>
                </w:rPr>
                <w:lastRenderedPageBreak/>
                <w:t>пункта 2 статьи 39</w:t>
              </w:r>
              <w:r w:rsidRPr="00313CC7">
                <w:rPr>
                  <w:sz w:val="20"/>
                  <w:vertAlign w:val="superscript"/>
                </w:rPr>
                <w:t>6</w:t>
              </w:r>
            </w:hyperlink>
            <w:r w:rsidRPr="00313CC7">
              <w:rPr>
                <w:sz w:val="20"/>
              </w:rPr>
              <w:t xml:space="preserve"> Земельного кодекса</w:t>
            </w:r>
          </w:p>
        </w:tc>
        <w:tc>
          <w:tcPr>
            <w:tcW w:w="1701"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lastRenderedPageBreak/>
              <w:t>В аренду</w:t>
            </w:r>
          </w:p>
        </w:tc>
        <w:tc>
          <w:tcPr>
            <w:tcW w:w="2552" w:type="dxa"/>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lastRenderedPageBreak/>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2693" w:type="dxa"/>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lastRenderedPageBreak/>
              <w:t>Решение, на основании которого образован испрашиваемый земельный участок, принятое до 1 марта 2015 года.</w:t>
            </w: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lastRenderedPageBreak/>
              <w:t xml:space="preserve">Выписка из ЕГРН об </w:t>
            </w:r>
            <w:r w:rsidRPr="00313CC7">
              <w:rPr>
                <w:sz w:val="20"/>
              </w:rPr>
              <w:lastRenderedPageBreak/>
              <w:t>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25.</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45" w:history="1">
              <w:r w:rsidRPr="00313CC7">
                <w:rPr>
                  <w:sz w:val="20"/>
                </w:rPr>
                <w:t>Подпункт 4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 xml:space="preserve">Договор аренды исходного земельного участка в случае, если такой договор заключен до дня вступления в силу Федерального </w:t>
            </w:r>
            <w:hyperlink r:id="rId46" w:history="1">
              <w:r w:rsidRPr="00313CC7">
                <w:rPr>
                  <w:sz w:val="20"/>
                </w:rPr>
                <w:t>закона</w:t>
              </w:r>
            </w:hyperlink>
            <w:r w:rsidRPr="00313CC7">
              <w:rPr>
                <w:sz w:val="20"/>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spacing w:line="233" w:lineRule="auto"/>
              <w:jc w:val="center"/>
              <w:rPr>
                <w:sz w:val="20"/>
                <w:szCs w:val="20"/>
              </w:rPr>
            </w:pPr>
          </w:p>
        </w:tc>
        <w:tc>
          <w:tcPr>
            <w:tcW w:w="2693" w:type="dxa"/>
            <w:vMerge/>
            <w:tcBorders>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26.</w:t>
            </w:r>
          </w:p>
        </w:tc>
        <w:tc>
          <w:tcPr>
            <w:tcW w:w="1559"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hyperlink r:id="rId47" w:history="1">
              <w:r w:rsidRPr="00313CC7">
                <w:rPr>
                  <w:sz w:val="20"/>
                </w:rPr>
                <w:t>Подпункт 5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Договор о комплексном освоении территории</w:t>
            </w:r>
          </w:p>
        </w:tc>
        <w:tc>
          <w:tcPr>
            <w:tcW w:w="2552" w:type="dxa"/>
            <w:tcBorders>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915"/>
        </w:trPr>
        <w:tc>
          <w:tcPr>
            <w:tcW w:w="709" w:type="dxa"/>
            <w:vMerge/>
          </w:tcPr>
          <w:p w:rsidR="00F31043" w:rsidRPr="00313CC7" w:rsidRDefault="00F31043" w:rsidP="00E94DFB">
            <w:pPr>
              <w:spacing w:line="233" w:lineRule="auto"/>
              <w:jc w:val="center"/>
              <w:rPr>
                <w:sz w:val="20"/>
                <w:szCs w:val="20"/>
              </w:rPr>
            </w:pPr>
          </w:p>
        </w:tc>
        <w:tc>
          <w:tcPr>
            <w:tcW w:w="1559" w:type="dxa"/>
            <w:vMerge/>
          </w:tcPr>
          <w:p w:rsidR="00F31043" w:rsidRPr="00313CC7" w:rsidRDefault="00F31043" w:rsidP="00E94DFB">
            <w:pPr>
              <w:spacing w:line="233" w:lineRule="auto"/>
              <w:jc w:val="center"/>
              <w:rPr>
                <w:sz w:val="20"/>
                <w:szCs w:val="20"/>
              </w:rPr>
            </w:pPr>
          </w:p>
        </w:tc>
        <w:tc>
          <w:tcPr>
            <w:tcW w:w="1701" w:type="dxa"/>
            <w:vMerge/>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vMerge w:val="restart"/>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p w:rsidR="00F31043" w:rsidRPr="00313CC7" w:rsidRDefault="00F31043" w:rsidP="00E94DFB">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F31043" w:rsidRPr="00313CC7" w:rsidTr="00E94DFB">
        <w:tblPrEx>
          <w:tblBorders>
            <w:insideH w:val="none" w:sz="0" w:space="0" w:color="auto"/>
          </w:tblBorders>
        </w:tblPrEx>
        <w:trPr>
          <w:trHeight w:val="1500"/>
        </w:trPr>
        <w:tc>
          <w:tcPr>
            <w:tcW w:w="709" w:type="dxa"/>
            <w:vMerge/>
            <w:tcBorders>
              <w:bottom w:val="nil"/>
            </w:tcBorders>
          </w:tcPr>
          <w:p w:rsidR="00F31043" w:rsidRPr="00313CC7" w:rsidRDefault="00F31043" w:rsidP="00E94DFB">
            <w:pPr>
              <w:spacing w:line="233" w:lineRule="auto"/>
              <w:jc w:val="center"/>
              <w:rPr>
                <w:sz w:val="20"/>
                <w:szCs w:val="20"/>
              </w:rPr>
            </w:pPr>
          </w:p>
        </w:tc>
        <w:tc>
          <w:tcPr>
            <w:tcW w:w="1559" w:type="dxa"/>
            <w:vMerge/>
            <w:tcBorders>
              <w:bottom w:val="nil"/>
            </w:tcBorders>
          </w:tcPr>
          <w:p w:rsidR="00F31043" w:rsidRPr="00313CC7" w:rsidRDefault="00F31043" w:rsidP="00E94DFB">
            <w:pPr>
              <w:spacing w:line="233" w:lineRule="auto"/>
              <w:jc w:val="center"/>
              <w:rPr>
                <w:sz w:val="20"/>
                <w:szCs w:val="20"/>
              </w:rPr>
            </w:pPr>
          </w:p>
        </w:tc>
        <w:tc>
          <w:tcPr>
            <w:tcW w:w="1701" w:type="dxa"/>
            <w:vMerge/>
            <w:tcBorders>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spacing w:line="233" w:lineRule="auto"/>
              <w:jc w:val="center"/>
              <w:rPr>
                <w:sz w:val="20"/>
              </w:rPr>
            </w:pPr>
            <w:r w:rsidRPr="00313CC7">
              <w:rPr>
                <w:sz w:val="20"/>
              </w:rPr>
              <w:t>Договор о комплексном освоении территории</w:t>
            </w:r>
          </w:p>
        </w:tc>
        <w:tc>
          <w:tcPr>
            <w:tcW w:w="2552" w:type="dxa"/>
            <w:vMerge/>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27.</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48" w:history="1">
              <w:r w:rsidRPr="00313CC7">
                <w:rPr>
                  <w:sz w:val="20"/>
                </w:rPr>
                <w:t>Подпункт 5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bottom w:val="single" w:sz="4" w:space="0" w:color="auto"/>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28.</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49" w:history="1">
              <w:r w:rsidRPr="00313CC7">
                <w:rPr>
                  <w:sz w:val="20"/>
                </w:rPr>
                <w:t>Подпункт 6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Договор о комплексном освоении территории</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29.</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50" w:history="1">
              <w:r w:rsidRPr="00313CC7">
                <w:rPr>
                  <w:sz w:val="20"/>
                </w:rPr>
                <w:t>Подпункт 6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w:t>
            </w:r>
            <w:r w:rsidRPr="00313CC7">
              <w:rPr>
                <w:sz w:val="20"/>
                <w:szCs w:val="20"/>
              </w:rPr>
              <w:lastRenderedPageBreak/>
              <w:t>общего пользования</w:t>
            </w:r>
          </w:p>
        </w:tc>
        <w:tc>
          <w:tcPr>
            <w:tcW w:w="2693" w:type="dxa"/>
            <w:tcBorders>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Решение органа некоммерческой организации о приобретении земельного участка</w:t>
            </w:r>
          </w:p>
          <w:p w:rsidR="00F31043" w:rsidRPr="00313CC7" w:rsidRDefault="00F31043" w:rsidP="00E94DFB">
            <w:pPr>
              <w:pStyle w:val="ConsPlusNormal"/>
              <w:widowControl/>
              <w:spacing w:line="233" w:lineRule="auto"/>
              <w:jc w:val="center"/>
              <w:rPr>
                <w:sz w:val="20"/>
              </w:rPr>
            </w:pPr>
            <w:r w:rsidRPr="00313CC7">
              <w:rPr>
                <w:sz w:val="20"/>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w:t>
            </w:r>
            <w:r w:rsidRPr="00313CC7">
              <w:rPr>
                <w:sz w:val="20"/>
              </w:rPr>
              <w:lastRenderedPageBreak/>
              <w:t>зарегистрировано в ЕГРН</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Утвержденный проект планировки и утвержденный проект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val="restart"/>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p w:rsidR="00F31043" w:rsidRPr="00313CC7" w:rsidRDefault="00F31043" w:rsidP="00E94DFB">
            <w:pPr>
              <w:pStyle w:val="ConsPlusNormal"/>
              <w:widowControl/>
              <w:spacing w:line="233" w:lineRule="auto"/>
              <w:jc w:val="center"/>
              <w:rPr>
                <w:sz w:val="20"/>
              </w:rPr>
            </w:pPr>
            <w:r w:rsidRPr="00313CC7">
              <w:rPr>
                <w:sz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F31043" w:rsidRPr="00313CC7" w:rsidRDefault="00F31043" w:rsidP="00E94DFB">
            <w:pPr>
              <w:pStyle w:val="ConsPlusNormal"/>
              <w:widowControl/>
              <w:spacing w:line="233" w:lineRule="auto"/>
              <w:jc w:val="center"/>
              <w:rPr>
                <w:sz w:val="20"/>
              </w:rPr>
            </w:pPr>
            <w:r w:rsidRPr="00313CC7">
              <w:rPr>
                <w:sz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некоммерческой организации, членом которой является гражданин</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30.</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51" w:history="1">
              <w:r w:rsidRPr="00313CC7">
                <w:rPr>
                  <w:sz w:val="20"/>
                </w:rPr>
                <w:t>Подпункт 7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2" w:history="1">
              <w:r w:rsidRPr="00313CC7">
                <w:rPr>
                  <w:sz w:val="20"/>
                  <w:szCs w:val="20"/>
                </w:rPr>
                <w:t>статьей 39</w:t>
              </w:r>
              <w:r w:rsidRPr="00313CC7">
                <w:rPr>
                  <w:sz w:val="20"/>
                  <w:szCs w:val="20"/>
                  <w:vertAlign w:val="superscript"/>
                </w:rPr>
                <w:t>20</w:t>
              </w:r>
            </w:hyperlink>
            <w:r w:rsidRPr="00313CC7">
              <w:rPr>
                <w:sz w:val="20"/>
                <w:szCs w:val="20"/>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на котором расположены здания, сооружения</w:t>
            </w: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Borders>
              <w:bottom w:val="nil"/>
            </w:tcBorders>
          </w:tcPr>
          <w:p w:rsidR="00F31043" w:rsidRPr="00313CC7" w:rsidRDefault="00F31043" w:rsidP="00E94DFB">
            <w:pPr>
              <w:pStyle w:val="ConsPlusNormal"/>
              <w:widowControl/>
              <w:spacing w:line="233" w:lineRule="auto"/>
              <w:jc w:val="center"/>
              <w:rPr>
                <w:sz w:val="20"/>
              </w:rPr>
            </w:pPr>
            <w:r w:rsidRPr="00313CC7">
              <w:rPr>
                <w:sz w:val="20"/>
              </w:rPr>
              <w:t>Решение органа некоммерческой организации о распределении земельного участка заявителю</w:t>
            </w:r>
          </w:p>
          <w:p w:rsidR="00F31043" w:rsidRPr="00313CC7" w:rsidRDefault="00F31043" w:rsidP="00E94DFB">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Решение органа некоммерческой организации о распределении земельного участка заявителю</w:t>
            </w:r>
          </w:p>
          <w:p w:rsidR="00F31043" w:rsidRPr="00313CC7" w:rsidRDefault="00F31043" w:rsidP="00E94DFB">
            <w:pPr>
              <w:pStyle w:val="ConsPlusNormal"/>
              <w:widowControl/>
              <w:spacing w:line="233" w:lineRule="auto"/>
              <w:jc w:val="center"/>
              <w:rPr>
                <w:sz w:val="20"/>
              </w:rPr>
            </w:pPr>
            <w:r w:rsidRPr="00313CC7">
              <w:rPr>
                <w:sz w:val="20"/>
              </w:rPr>
              <w:t xml:space="preserve">Документы, удостоверяющие </w:t>
            </w:r>
            <w:r w:rsidRPr="00313CC7">
              <w:rPr>
                <w:sz w:val="20"/>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p w:rsidR="00F31043" w:rsidRPr="00313CC7" w:rsidRDefault="00F31043" w:rsidP="00E94DFB">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lastRenderedPageBreak/>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 xml:space="preserve">Выписка из ЕГРН об </w:t>
            </w:r>
            <w:r w:rsidRPr="00313CC7">
              <w:rPr>
                <w:sz w:val="20"/>
              </w:rPr>
              <w:lastRenderedPageBreak/>
              <w:t>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31.</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53" w:history="1">
              <w:r w:rsidRPr="00313CC7">
                <w:rPr>
                  <w:sz w:val="20"/>
                </w:rPr>
                <w:t>Подпункт 8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Собственник объекта незавершенного строительства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на котором расположен объект незавершенного строительства</w:t>
            </w:r>
          </w:p>
        </w:tc>
        <w:tc>
          <w:tcPr>
            <w:tcW w:w="2693" w:type="dxa"/>
          </w:tcPr>
          <w:p w:rsidR="00F31043" w:rsidRPr="00313CC7" w:rsidRDefault="00F31043" w:rsidP="00E94DFB">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p w:rsidR="00F31043" w:rsidRPr="00313CC7" w:rsidRDefault="00F31043" w:rsidP="00E94DFB">
            <w:pPr>
              <w:pStyle w:val="ConsPlusNormal"/>
              <w:widowControl/>
              <w:spacing w:line="233" w:lineRule="auto"/>
              <w:jc w:val="center"/>
              <w:rPr>
                <w:sz w:val="20"/>
              </w:rPr>
            </w:pPr>
            <w:r w:rsidRPr="00313CC7">
              <w:rPr>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r w:rsidRPr="00313CC7">
              <w:rPr>
                <w:sz w:val="20"/>
              </w:rPr>
              <w:t>Решение органа некоммерческой организации о приобретении земельного участка</w:t>
            </w:r>
          </w:p>
          <w:p w:rsidR="00F31043" w:rsidRPr="00313CC7" w:rsidRDefault="00F31043" w:rsidP="00E94DFB">
            <w:pPr>
              <w:pStyle w:val="ConsPlusNormal"/>
              <w:widowControl/>
              <w:spacing w:line="233" w:lineRule="auto"/>
              <w:jc w:val="center"/>
              <w:rPr>
                <w:sz w:val="20"/>
              </w:rPr>
            </w:pPr>
            <w:r w:rsidRPr="00313CC7">
              <w:rPr>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31043" w:rsidRPr="00313CC7" w:rsidRDefault="00F31043" w:rsidP="00E94DFB">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 здании и (или) сооружении, расположенном(расположе</w:t>
            </w:r>
            <w:r w:rsidRPr="00313CC7">
              <w:rPr>
                <w:sz w:val="20"/>
              </w:rPr>
              <w:lastRenderedPageBreak/>
              <w:t>нных) на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32.</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54" w:history="1">
              <w:r w:rsidRPr="00313CC7">
                <w:rPr>
                  <w:sz w:val="20"/>
                </w:rPr>
                <w:t>Подпункт 9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Borders>
              <w:bottom w:val="nil"/>
            </w:tcBorders>
          </w:tcPr>
          <w:p w:rsidR="00F31043" w:rsidRPr="00313CC7" w:rsidRDefault="00F31043" w:rsidP="00E94DFB">
            <w:pPr>
              <w:pStyle w:val="ConsPlusNormal"/>
              <w:widowControl/>
              <w:spacing w:line="233" w:lineRule="auto"/>
              <w:jc w:val="center"/>
              <w:rPr>
                <w:sz w:val="20"/>
              </w:rPr>
            </w:pPr>
            <w:r w:rsidRPr="00313CC7">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31043" w:rsidRPr="00313CC7" w:rsidRDefault="00F31043" w:rsidP="00E94DFB">
            <w:pPr>
              <w:pStyle w:val="ConsPlusNormal"/>
              <w:widowControl/>
              <w:spacing w:line="233" w:lineRule="auto"/>
              <w:jc w:val="center"/>
              <w:rPr>
                <w:sz w:val="20"/>
              </w:rPr>
            </w:pPr>
            <w:r w:rsidRPr="00313CC7">
              <w:rPr>
                <w:sz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val="restart"/>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 xml:space="preserve">Сообщение заявителя (заявителей), содержащее перечень всех зданий, сооружений, расположенных на испрашиваемом </w:t>
            </w:r>
            <w:r w:rsidRPr="00313CC7">
              <w:rPr>
                <w:sz w:val="20"/>
              </w:rPr>
              <w:lastRenderedPageBreak/>
              <w:t>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31043" w:rsidRPr="00313CC7" w:rsidRDefault="00F31043" w:rsidP="00E94DFB">
            <w:pPr>
              <w:pStyle w:val="ConsPlusNormal"/>
              <w:widowControl/>
              <w:spacing w:line="233" w:lineRule="auto"/>
              <w:jc w:val="center"/>
              <w:rPr>
                <w:sz w:val="20"/>
              </w:rPr>
            </w:pPr>
            <w:r w:rsidRPr="00313CC7">
              <w:rPr>
                <w:sz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31043" w:rsidRPr="00313CC7" w:rsidRDefault="00F31043" w:rsidP="00E94DFB">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lastRenderedPageBreak/>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 xml:space="preserve">Выписка из ЕГРН об </w:t>
            </w:r>
            <w:r w:rsidRPr="00313CC7">
              <w:rPr>
                <w:sz w:val="20"/>
              </w:rPr>
              <w:lastRenderedPageBreak/>
              <w:t>объекте недвижимости (об объекте незавершенного строительства, расположенном на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33.</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55" w:history="1">
              <w:r w:rsidRPr="00313CC7">
                <w:rPr>
                  <w:sz w:val="20"/>
                </w:rPr>
                <w:t>Подпункт 10 пункта 2 статьи 39</w:t>
              </w:r>
              <w:r w:rsidRPr="00313CC7">
                <w:rPr>
                  <w:sz w:val="20"/>
                  <w:vertAlign w:val="superscript"/>
                </w:rPr>
                <w:t>6</w:t>
              </w:r>
            </w:hyperlink>
            <w:r w:rsidRPr="00313CC7">
              <w:rPr>
                <w:sz w:val="20"/>
              </w:rPr>
              <w:t xml:space="preserve"> Земельного кодекса, </w:t>
            </w:r>
            <w:hyperlink r:id="rId56" w:history="1">
              <w:r w:rsidRPr="00313CC7">
                <w:rPr>
                  <w:sz w:val="20"/>
                </w:rPr>
                <w:t>пункт 21 статьи 3</w:t>
              </w:r>
            </w:hyperlink>
            <w:r w:rsidRPr="00313CC7">
              <w:rPr>
                <w:sz w:val="20"/>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34.</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57" w:history="1">
              <w:r w:rsidRPr="00313CC7">
                <w:rPr>
                  <w:sz w:val="20"/>
                </w:rPr>
                <w:t>Подпункт 11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Договор о развитии застроенной территории</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35.</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58" w:history="1">
              <w:r w:rsidRPr="00313CC7">
                <w:rPr>
                  <w:sz w:val="20"/>
                </w:rPr>
                <w:t>Подпункт 12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36.</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59" w:history="1">
              <w:r w:rsidRPr="00313CC7">
                <w:rPr>
                  <w:sz w:val="20"/>
                </w:rPr>
                <w:t>Подпункт 13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Юридическое лицо, с которым заключен договор о комплексном освоении территории в целях строительства жилья </w:t>
            </w:r>
            <w:r w:rsidRPr="00313CC7">
              <w:rPr>
                <w:sz w:val="20"/>
                <w:szCs w:val="20"/>
              </w:rPr>
              <w:lastRenderedPageBreak/>
              <w:t>экономического класса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Земельный участок, предназначенный для комплексного освоения территории в целях строительства жилья </w:t>
            </w:r>
            <w:r w:rsidRPr="00313CC7">
              <w:rPr>
                <w:sz w:val="20"/>
                <w:szCs w:val="20"/>
              </w:rPr>
              <w:lastRenderedPageBreak/>
              <w:t>экономического класса</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37.</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60" w:history="1">
              <w:r w:rsidRPr="00313CC7">
                <w:rPr>
                  <w:sz w:val="20"/>
                </w:rPr>
                <w:t>Подпункт 13.1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Договор о комплексном развитии территории</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38.</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61" w:history="1">
              <w:r w:rsidRPr="00313CC7">
                <w:rPr>
                  <w:sz w:val="20"/>
                </w:rPr>
                <w:t>Подпункт 13.1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39.</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62" w:history="1">
              <w:r w:rsidRPr="00313CC7">
                <w:rPr>
                  <w:sz w:val="20"/>
                </w:rPr>
                <w:t>Подпункты 13.2</w:t>
              </w:r>
            </w:hyperlink>
            <w:r w:rsidRPr="00313CC7">
              <w:rPr>
                <w:sz w:val="20"/>
              </w:rPr>
              <w:t xml:space="preserve"> и </w:t>
            </w:r>
            <w:hyperlink r:id="rId63" w:history="1">
              <w:r w:rsidRPr="00313CC7">
                <w:rPr>
                  <w:sz w:val="20"/>
                </w:rPr>
                <w:t>13.3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Гражданин или юридическое лицо, у которого изъят для государственных или муниципальных нужд </w:t>
            </w:r>
            <w:r w:rsidRPr="00313CC7">
              <w:rPr>
                <w:sz w:val="20"/>
                <w:szCs w:val="20"/>
              </w:rPr>
              <w:lastRenderedPageBreak/>
              <w:t>предоставленный на праве аренды земельный участок</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Земельный участок, предоставляемый взамен земельного участка, предоставленного гражданину или </w:t>
            </w:r>
            <w:r w:rsidRPr="00313CC7">
              <w:rPr>
                <w:sz w:val="20"/>
                <w:szCs w:val="20"/>
              </w:rPr>
              <w:lastRenderedPageBreak/>
              <w:t>юридическому лицу на праве аренды и изымаемого для государственных или муниципальных нужд</w:t>
            </w:r>
          </w:p>
        </w:tc>
        <w:tc>
          <w:tcPr>
            <w:tcW w:w="2693" w:type="dxa"/>
            <w:vMerge w:val="restart"/>
            <w:tcBorders>
              <w:bottom w:val="single" w:sz="4" w:space="0" w:color="auto"/>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 xml:space="preserve">Соглашение об изъятии земельного участка для государственных или муниципальных нужд или решение суда, на основании </w:t>
            </w:r>
            <w:r w:rsidRPr="00313CC7">
              <w:rPr>
                <w:sz w:val="20"/>
              </w:rPr>
              <w:lastRenderedPageBreak/>
              <w:t>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lastRenderedPageBreak/>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 xml:space="preserve">Выписка из ЕГРН об объекте недвижимости (об </w:t>
            </w:r>
            <w:r w:rsidRPr="00313CC7">
              <w:rPr>
                <w:sz w:val="20"/>
              </w:rPr>
              <w:lastRenderedPageBreak/>
              <w:t>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40.</w:t>
            </w:r>
          </w:p>
        </w:tc>
        <w:tc>
          <w:tcPr>
            <w:tcW w:w="155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64" w:history="1">
              <w:r w:rsidRPr="00313CC7">
                <w:rPr>
                  <w:sz w:val="20"/>
                </w:rPr>
                <w:t>Подпункт 15 пункта 2 статьи 39</w:t>
              </w:r>
              <w:r w:rsidRPr="00313CC7">
                <w:rPr>
                  <w:sz w:val="20"/>
                  <w:vertAlign w:val="superscript"/>
                </w:rPr>
                <w:t>6</w:t>
              </w:r>
            </w:hyperlink>
            <w:r w:rsidRPr="00313CC7">
              <w:rPr>
                <w:sz w:val="20"/>
              </w:rPr>
              <w:t xml:space="preserve"> Земельного кодекса</w:t>
            </w:r>
          </w:p>
        </w:tc>
        <w:tc>
          <w:tcPr>
            <w:tcW w:w="1701"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Религиозная организация</w:t>
            </w:r>
          </w:p>
        </w:tc>
        <w:tc>
          <w:tcPr>
            <w:tcW w:w="2693" w:type="dxa"/>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осуществления сельскохозяйственного производства</w:t>
            </w:r>
          </w:p>
        </w:tc>
        <w:tc>
          <w:tcPr>
            <w:tcW w:w="2693" w:type="dxa"/>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41.</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65" w:history="1">
              <w:r w:rsidRPr="00313CC7">
                <w:rPr>
                  <w:sz w:val="20"/>
                </w:rPr>
                <w:t>Подпункт 16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Казачье общество</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42.</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66" w:history="1">
              <w:r w:rsidRPr="00313CC7">
                <w:rPr>
                  <w:sz w:val="20"/>
                </w:rPr>
                <w:t>Подпункт 17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ограниченный в обороте</w:t>
            </w: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43.</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67" w:history="1">
              <w:r w:rsidRPr="00313CC7">
                <w:rPr>
                  <w:sz w:val="20"/>
                </w:rPr>
                <w:t>Подпункт 17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Гражданин, испрашивающий земельный участок для сенокошения, выпаса </w:t>
            </w:r>
            <w:r w:rsidRPr="00313CC7">
              <w:rPr>
                <w:sz w:val="20"/>
                <w:szCs w:val="20"/>
              </w:rPr>
              <w:lastRenderedPageBreak/>
              <w:t>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Земельный участок, предназначенный для сенокошения, выпаса сельскохозяйственных </w:t>
            </w:r>
            <w:r w:rsidRPr="00313CC7">
              <w:rPr>
                <w:sz w:val="20"/>
                <w:szCs w:val="20"/>
              </w:rPr>
              <w:lastRenderedPageBreak/>
              <w:t>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 xml:space="preserve">Выписка из ЕГРЮЛ о юридическом лице, </w:t>
            </w:r>
            <w:r w:rsidRPr="00313CC7">
              <w:rPr>
                <w:sz w:val="20"/>
              </w:rPr>
              <w:lastRenderedPageBreak/>
              <w:t>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44.</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68" w:history="1">
              <w:r w:rsidRPr="00313CC7">
                <w:rPr>
                  <w:sz w:val="20"/>
                </w:rPr>
                <w:t>Подпункт 18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Недропользователь</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необходимый для проведения работ, связанных с пользованием недрами</w:t>
            </w:r>
          </w:p>
        </w:tc>
        <w:tc>
          <w:tcPr>
            <w:tcW w:w="2693" w:type="dxa"/>
            <w:vMerge w:val="restart"/>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F31043" w:rsidRPr="00313CC7" w:rsidRDefault="00F31043" w:rsidP="00E94DFB">
            <w:pPr>
              <w:spacing w:line="233" w:lineRule="auto"/>
              <w:jc w:val="center"/>
              <w:rPr>
                <w:sz w:val="20"/>
                <w:szCs w:val="20"/>
              </w:rPr>
            </w:pPr>
            <w:r w:rsidRPr="00313CC7">
              <w:rPr>
                <w:sz w:val="20"/>
                <w:szCs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spacing w:line="233" w:lineRule="auto"/>
              <w:jc w:val="center"/>
              <w:rPr>
                <w:sz w:val="20"/>
                <w:szCs w:val="20"/>
              </w:rPr>
            </w:pPr>
            <w:r w:rsidRPr="00313CC7">
              <w:rPr>
                <w:sz w:val="20"/>
                <w:szCs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tcBorders>
          </w:tcPr>
          <w:p w:rsidR="00F31043" w:rsidRPr="00313CC7" w:rsidRDefault="00F31043" w:rsidP="00E94DFB">
            <w:pPr>
              <w:spacing w:line="233" w:lineRule="auto"/>
              <w:jc w:val="center"/>
              <w:rPr>
                <w:sz w:val="20"/>
                <w:szCs w:val="20"/>
              </w:rPr>
            </w:pPr>
            <w:r w:rsidRPr="00313CC7">
              <w:rPr>
                <w:sz w:val="20"/>
                <w:szCs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spacing w:line="233" w:lineRule="auto"/>
              <w:jc w:val="center"/>
              <w:rPr>
                <w:sz w:val="20"/>
                <w:szCs w:val="20"/>
              </w:rPr>
            </w:pPr>
            <w:r w:rsidRPr="00313CC7">
              <w:rPr>
                <w:sz w:val="20"/>
                <w:szCs w:val="20"/>
              </w:rPr>
              <w:t>Выписка из ЕГРЮЛ о юридическом лице, являющемся заявителем</w:t>
            </w:r>
          </w:p>
        </w:tc>
      </w:tr>
      <w:tr w:rsidR="00F31043" w:rsidRPr="00313CC7" w:rsidTr="00E94DFB">
        <w:trPr>
          <w:trHeight w:val="20"/>
        </w:trPr>
        <w:tc>
          <w:tcPr>
            <w:tcW w:w="70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45.</w:t>
            </w:r>
          </w:p>
        </w:tc>
        <w:tc>
          <w:tcPr>
            <w:tcW w:w="155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69" w:history="1">
              <w:r w:rsidRPr="00313CC7">
                <w:rPr>
                  <w:sz w:val="20"/>
                </w:rPr>
                <w:t>Подпункт 19 пункта 2 статьи 39</w:t>
              </w:r>
              <w:r w:rsidRPr="00313CC7">
                <w:rPr>
                  <w:sz w:val="20"/>
                  <w:vertAlign w:val="superscript"/>
                </w:rPr>
                <w:t>6</w:t>
              </w:r>
            </w:hyperlink>
            <w:r w:rsidRPr="00313CC7">
              <w:rPr>
                <w:sz w:val="20"/>
              </w:rPr>
              <w:t xml:space="preserve"> Земельного кодекса</w:t>
            </w:r>
          </w:p>
        </w:tc>
        <w:tc>
          <w:tcPr>
            <w:tcW w:w="1701"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Лицо, с которым заключено концессионное соглашение</w:t>
            </w:r>
          </w:p>
        </w:tc>
        <w:tc>
          <w:tcPr>
            <w:tcW w:w="2693" w:type="dxa"/>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необходимый для осуществления деятельности, предусмотренной концессионным соглашением</w:t>
            </w:r>
          </w:p>
        </w:tc>
        <w:tc>
          <w:tcPr>
            <w:tcW w:w="2693" w:type="dxa"/>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Концессионное соглашение</w:t>
            </w: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46.</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70" w:history="1">
              <w:r w:rsidRPr="00313CC7">
                <w:rPr>
                  <w:sz w:val="20"/>
                </w:rPr>
                <w:t>Подпункт 20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47.</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71" w:history="1">
              <w:r w:rsidRPr="00313CC7">
                <w:rPr>
                  <w:sz w:val="20"/>
                </w:rPr>
                <w:t>Подпункт 23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48.</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72" w:history="1">
              <w:r w:rsidRPr="00313CC7">
                <w:rPr>
                  <w:sz w:val="20"/>
                </w:rPr>
                <w:t>Подпункт 23</w:t>
              </w:r>
              <w:r w:rsidRPr="00313CC7">
                <w:rPr>
                  <w:sz w:val="20"/>
                  <w:vertAlign w:val="superscript"/>
                </w:rPr>
                <w:t>1</w:t>
              </w:r>
              <w:r w:rsidRPr="00313CC7">
                <w:rPr>
                  <w:sz w:val="20"/>
                </w:rPr>
                <w:t xml:space="preserve">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Специальный инвестиционный контракт</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Утвержденный проект планировки и утвержденный проект межевания территории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49.</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73" w:history="1">
              <w:r w:rsidRPr="00313CC7">
                <w:rPr>
                  <w:sz w:val="20"/>
                </w:rPr>
                <w:t>Подпункт 23</w:t>
              </w:r>
              <w:r w:rsidRPr="00313CC7">
                <w:rPr>
                  <w:sz w:val="20"/>
                  <w:vertAlign w:val="superscript"/>
                </w:rPr>
                <w:t>1</w:t>
              </w:r>
              <w:r w:rsidRPr="00313CC7">
                <w:rPr>
                  <w:sz w:val="20"/>
                </w:rPr>
                <w:t xml:space="preserve">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Лицо, с которым заключено охотхозяйственное соглашение</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Охотхозяйственное соглашение</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50.</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74" w:history="1">
              <w:r w:rsidRPr="00313CC7">
                <w:rPr>
                  <w:sz w:val="20"/>
                </w:rPr>
                <w:t>Подпункт 23</w:t>
              </w:r>
              <w:r w:rsidRPr="00313CC7">
                <w:rPr>
                  <w:sz w:val="20"/>
                  <w:vertAlign w:val="superscript"/>
                </w:rPr>
                <w:t>2</w:t>
              </w:r>
              <w:r w:rsidRPr="00313CC7">
                <w:rPr>
                  <w:sz w:val="20"/>
                </w:rPr>
                <w:t xml:space="preserve">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Лицо, испрашивающее земельный участок для размещения водохранилища и (или) гидротехнического </w:t>
            </w:r>
            <w:r w:rsidRPr="00313CC7">
              <w:rPr>
                <w:sz w:val="20"/>
                <w:szCs w:val="20"/>
              </w:rPr>
              <w:lastRenderedPageBreak/>
              <w:t>сооружения</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 xml:space="preserve">Выписка из ЕГРЮЛ о юридическом лице, </w:t>
            </w:r>
            <w:r w:rsidRPr="00313CC7">
              <w:rPr>
                <w:sz w:val="20"/>
              </w:rPr>
              <w:lastRenderedPageBreak/>
              <w:t>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51.</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75" w:history="1">
              <w:r w:rsidRPr="00313CC7">
                <w:rPr>
                  <w:sz w:val="20"/>
                </w:rPr>
                <w:t>Подпункт 24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Государственная компания «Российские автомобильные дороги»</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52.</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76" w:history="1">
              <w:r w:rsidRPr="00313CC7">
                <w:rPr>
                  <w:sz w:val="20"/>
                </w:rPr>
                <w:t>Подпункт 25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Открытое акционерное общество «Российские железные дороги»</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53.</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77" w:history="1">
              <w:r w:rsidRPr="00313CC7">
                <w:rPr>
                  <w:sz w:val="20"/>
                </w:rPr>
                <w:t>Подпункт 26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w:t>
            </w:r>
            <w:r w:rsidRPr="00313CC7">
              <w:rPr>
                <w:sz w:val="20"/>
                <w:szCs w:val="20"/>
              </w:rPr>
              <w:lastRenderedPageBreak/>
              <w:t>ресурсами</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54.</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78" w:history="1">
              <w:r w:rsidRPr="00313CC7">
                <w:rPr>
                  <w:sz w:val="20"/>
                </w:rPr>
                <w:t>Подпункт 27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55.</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79" w:history="1">
              <w:r w:rsidRPr="00313CC7">
                <w:rPr>
                  <w:sz w:val="20"/>
                </w:rPr>
                <w:t>Подпункт 29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56.</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80" w:history="1">
              <w:r w:rsidRPr="00313CC7">
                <w:rPr>
                  <w:sz w:val="20"/>
                </w:rPr>
                <w:t xml:space="preserve">Подпункт 30 пункта 2 статьи </w:t>
              </w:r>
              <w:r w:rsidRPr="00313CC7">
                <w:rPr>
                  <w:sz w:val="20"/>
                </w:rPr>
                <w:lastRenderedPageBreak/>
                <w:t>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lastRenderedPageBreak/>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lastRenderedPageBreak/>
              <w:t>Земельный участок, используемый на основании договора аренды</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lastRenderedPageBreak/>
              <w:t xml:space="preserve">Выписка из ЕГРЮЛ о юридическом лице, </w:t>
            </w:r>
            <w:r w:rsidRPr="00313CC7">
              <w:rPr>
                <w:sz w:val="20"/>
              </w:rPr>
              <w:lastRenderedPageBreak/>
              <w:t>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57.</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81" w:history="1">
              <w:r w:rsidRPr="00313CC7">
                <w:rPr>
                  <w:sz w:val="20"/>
                </w:rPr>
                <w:t>Подпункт 31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58.</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82" w:history="1">
              <w:r w:rsidRPr="00313CC7">
                <w:rPr>
                  <w:sz w:val="20"/>
                </w:rPr>
                <w:t>Подпункт 32 пункта 2 статьи 39</w:t>
              </w:r>
              <w:r w:rsidRPr="00313CC7">
                <w:rPr>
                  <w:sz w:val="20"/>
                  <w:vertAlign w:val="superscript"/>
                </w:rPr>
                <w:t>6</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аренду</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Казенное предприятие</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59.</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83" w:history="1">
              <w:r w:rsidRPr="00313CC7">
                <w:rPr>
                  <w:sz w:val="20"/>
                </w:rPr>
                <w:t>Подпункт 2 пункта 2 статьи 39</w:t>
              </w:r>
              <w:r w:rsidRPr="00313CC7">
                <w:rPr>
                  <w:sz w:val="20"/>
                  <w:vertAlign w:val="superscript"/>
                </w:rPr>
                <w:t>9</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постоянное (бессрочное) пользование</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w:t>
            </w:r>
            <w:r w:rsidRPr="00313CC7">
              <w:rPr>
                <w:sz w:val="20"/>
                <w:szCs w:val="20"/>
              </w:rPr>
              <w:lastRenderedPageBreak/>
              <w:t>своих полномочий</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60.</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84" w:history="1">
              <w:r w:rsidRPr="00313CC7">
                <w:rPr>
                  <w:sz w:val="20"/>
                </w:rPr>
                <w:t>Подпункт 3 пункта 2 статьи 39</w:t>
              </w:r>
              <w:r w:rsidRPr="00313CC7">
                <w:rPr>
                  <w:sz w:val="20"/>
                  <w:vertAlign w:val="superscript"/>
                </w:rPr>
                <w:t>9</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постоянное (бессрочное) пользование</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61.</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85" w:history="1">
              <w:r w:rsidRPr="00313CC7">
                <w:rPr>
                  <w:sz w:val="20"/>
                </w:rPr>
                <w:t>Подпункт 4 пункта 2 статьи 39</w:t>
              </w:r>
              <w:r w:rsidRPr="00313CC7">
                <w:rPr>
                  <w:sz w:val="20"/>
                  <w:vertAlign w:val="superscript"/>
                </w:rPr>
                <w:t>9</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постоянное (бессрочное) пользование</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Казенное предприятие</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62.</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86" w:history="1">
              <w:r w:rsidRPr="00313CC7">
                <w:rPr>
                  <w:sz w:val="20"/>
                </w:rPr>
                <w:t>Подпункт 1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63.</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87" w:history="1">
              <w:r w:rsidRPr="00313CC7">
                <w:rPr>
                  <w:sz w:val="20"/>
                </w:rPr>
                <w:t>Подпункт 1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предоставляемый в виде служебного надела</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Приказ о приеме на работу, выписка из трудовой книжки или трудовой договор (контракт)</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64.</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88" w:history="1">
              <w:r w:rsidRPr="00313CC7">
                <w:rPr>
                  <w:sz w:val="20"/>
                </w:rPr>
                <w:t xml:space="preserve">Подпункт 1 пункта 2 статьи </w:t>
              </w:r>
              <w:r w:rsidRPr="00313CC7">
                <w:rPr>
                  <w:sz w:val="20"/>
                </w:rPr>
                <w:lastRenderedPageBreak/>
                <w:t>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В безвозмездное пользование</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Религиозная организация</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Земельный участок, </w:t>
            </w:r>
            <w:r w:rsidRPr="00313CC7">
              <w:rPr>
                <w:sz w:val="20"/>
                <w:szCs w:val="20"/>
              </w:rPr>
              <w:lastRenderedPageBreak/>
              <w:t>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 xml:space="preserve">Документы, удостоверяющие </w:t>
            </w:r>
            <w:r w:rsidRPr="00313CC7">
              <w:rPr>
                <w:sz w:val="20"/>
              </w:rPr>
              <w:lastRenderedPageBreak/>
              <w:t>(устанавливающие)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lastRenderedPageBreak/>
              <w:t xml:space="preserve">Выписка из ЕГРН об объекте недвижимости (об </w:t>
            </w:r>
            <w:r w:rsidRPr="00313CC7">
              <w:rPr>
                <w:sz w:val="20"/>
              </w:rPr>
              <w:lastRenderedPageBreak/>
              <w:t>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65.</w:t>
            </w:r>
          </w:p>
        </w:tc>
        <w:tc>
          <w:tcPr>
            <w:tcW w:w="155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89" w:history="1">
              <w:r w:rsidRPr="00313CC7">
                <w:rPr>
                  <w:sz w:val="20"/>
                </w:rPr>
                <w:t>Подпункт 2 пункта 2 статьи 39</w:t>
              </w:r>
              <w:r w:rsidRPr="00313CC7">
                <w:rPr>
                  <w:sz w:val="20"/>
                  <w:vertAlign w:val="superscript"/>
                </w:rPr>
                <w:t>10</w:t>
              </w:r>
            </w:hyperlink>
            <w:r w:rsidRPr="00313CC7">
              <w:rPr>
                <w:sz w:val="20"/>
              </w:rPr>
              <w:t xml:space="preserve"> Земельного кодекса</w:t>
            </w:r>
          </w:p>
        </w:tc>
        <w:tc>
          <w:tcPr>
            <w:tcW w:w="1701"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безвозмездное пользование</w:t>
            </w:r>
          </w:p>
        </w:tc>
        <w:tc>
          <w:tcPr>
            <w:tcW w:w="2552" w:type="dxa"/>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66.</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90" w:history="1">
              <w:r w:rsidRPr="00313CC7">
                <w:rPr>
                  <w:sz w:val="20"/>
                </w:rPr>
                <w:t>Подпункт 3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Лицо, с которым в соответствии с Федеральным </w:t>
            </w:r>
            <w:hyperlink r:id="rId91" w:history="1">
              <w:r w:rsidRPr="00313CC7">
                <w:rPr>
                  <w:sz w:val="20"/>
                  <w:szCs w:val="20"/>
                </w:rPr>
                <w:t>законом</w:t>
              </w:r>
            </w:hyperlink>
            <w:r w:rsidRPr="00313CC7">
              <w:rPr>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bottom w:val="single" w:sz="4" w:space="0" w:color="auto"/>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 здании и (или) сооружении, расположенном(расположенных) на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67.</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92" w:history="1">
              <w:r w:rsidRPr="00313CC7">
                <w:rPr>
                  <w:sz w:val="20"/>
                </w:rPr>
                <w:t xml:space="preserve">Подпункт 4 пункта 2 статьи </w:t>
              </w:r>
              <w:r w:rsidRPr="00313CC7">
                <w:rPr>
                  <w:sz w:val="20"/>
                </w:rPr>
                <w:lastRenderedPageBreak/>
                <w:t>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В безвозмездное пользование</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lastRenderedPageBreak/>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lastRenderedPageBreak/>
              <w:t xml:space="preserve">Сообщение заявителя (заявителей), содержащее </w:t>
            </w:r>
            <w:r w:rsidRPr="00313CC7">
              <w:rPr>
                <w:sz w:val="20"/>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 xml:space="preserve">Выписка из ЕГРН об объекте недвижимости (об </w:t>
            </w:r>
            <w:r w:rsidRPr="00313CC7">
              <w:rPr>
                <w:sz w:val="20"/>
              </w:rPr>
              <w:lastRenderedPageBreak/>
              <w:t>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68.</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93" w:history="1">
              <w:r w:rsidRPr="00313CC7">
                <w:rPr>
                  <w:sz w:val="20"/>
                </w:rPr>
                <w:t>Подпункт 5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индивидуального жилищного строительства или ведения личного подсобного хозяйства</w:t>
            </w: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69.</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94" w:history="1">
              <w:r w:rsidRPr="00313CC7">
                <w:rPr>
                  <w:sz w:val="20"/>
                </w:rPr>
                <w:t xml:space="preserve">Подпункт 10 </w:t>
              </w:r>
              <w:r w:rsidRPr="00313CC7">
                <w:rPr>
                  <w:sz w:val="20"/>
                </w:rPr>
                <w:lastRenderedPageBreak/>
                <w:t>пункта 2 статьи 39</w:t>
              </w:r>
              <w:r w:rsidRPr="00313CC7">
                <w:rPr>
                  <w:sz w:val="20"/>
                  <w:vertAlign w:val="superscript"/>
                </w:rPr>
                <w:t>3</w:t>
              </w:r>
            </w:hyperlink>
            <w:r w:rsidRPr="00313CC7">
              <w:rPr>
                <w:sz w:val="20"/>
              </w:rPr>
              <w:t xml:space="preserve">, </w:t>
            </w:r>
            <w:hyperlink r:id="rId95" w:history="1">
              <w:r w:rsidRPr="00313CC7">
                <w:rPr>
                  <w:sz w:val="20"/>
                </w:rPr>
                <w:t>подпункт 15 пункта 2 статьи 39</w:t>
              </w:r>
              <w:r w:rsidRPr="00313CC7">
                <w:rPr>
                  <w:sz w:val="20"/>
                  <w:vertAlign w:val="superscript"/>
                </w:rPr>
                <w:t>6</w:t>
              </w:r>
            </w:hyperlink>
            <w:r w:rsidRPr="00313CC7">
              <w:rPr>
                <w:sz w:val="20"/>
              </w:rPr>
              <w:t xml:space="preserve">, </w:t>
            </w:r>
            <w:hyperlink r:id="rId96" w:history="1">
              <w:r w:rsidRPr="00313CC7">
                <w:rPr>
                  <w:sz w:val="20"/>
                </w:rPr>
                <w:t>подпункт 6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 xml:space="preserve">В собственность </w:t>
            </w:r>
            <w:r w:rsidRPr="00313CC7">
              <w:rPr>
                <w:sz w:val="20"/>
              </w:rPr>
              <w:lastRenderedPageBreak/>
              <w:t>за плату, в аренду, в безвозмездное пользование</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lastRenderedPageBreak/>
              <w:t>Гражданину, которому предоставлено служебное жилое помещение в виде жилого дома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lastRenderedPageBreak/>
              <w:t>Земельный участок, на котором находится служебное жилое помещение в виде жилого дома</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lastRenderedPageBreak/>
              <w:t>Договор найма служебного жилого помещения</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lastRenderedPageBreak/>
              <w:t xml:space="preserve">Выписка из ЕГРИП об </w:t>
            </w:r>
            <w:r w:rsidRPr="00313CC7">
              <w:rPr>
                <w:sz w:val="20"/>
              </w:rPr>
              <w:lastRenderedPageBreak/>
              <w:t>индивидуальном предпринимателе,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70.</w:t>
            </w:r>
          </w:p>
        </w:tc>
        <w:tc>
          <w:tcPr>
            <w:tcW w:w="155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97" w:history="1">
              <w:r w:rsidRPr="00313CC7">
                <w:rPr>
                  <w:sz w:val="20"/>
                </w:rPr>
                <w:t>Подпункт 7 пункта 2 статьи 39</w:t>
              </w:r>
              <w:r w:rsidRPr="00313CC7">
                <w:rPr>
                  <w:sz w:val="20"/>
                  <w:vertAlign w:val="superscript"/>
                </w:rPr>
                <w:t>10</w:t>
              </w:r>
            </w:hyperlink>
            <w:r w:rsidRPr="00313CC7">
              <w:rPr>
                <w:sz w:val="20"/>
              </w:rPr>
              <w:t xml:space="preserve"> Земельного кодекса</w:t>
            </w:r>
          </w:p>
        </w:tc>
        <w:tc>
          <w:tcPr>
            <w:tcW w:w="1701"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безвозмездное пользование</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Лесной участок</w:t>
            </w:r>
          </w:p>
        </w:tc>
        <w:tc>
          <w:tcPr>
            <w:tcW w:w="2693"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71.</w:t>
            </w:r>
          </w:p>
        </w:tc>
        <w:tc>
          <w:tcPr>
            <w:tcW w:w="155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98" w:history="1">
              <w:r w:rsidRPr="00313CC7">
                <w:rPr>
                  <w:sz w:val="20"/>
                </w:rPr>
                <w:t>Подпункт 8 пункта 2 статьи 39</w:t>
              </w:r>
              <w:r w:rsidRPr="00313CC7">
                <w:rPr>
                  <w:sz w:val="20"/>
                  <w:vertAlign w:val="superscript"/>
                </w:rPr>
                <w:t>10</w:t>
              </w:r>
            </w:hyperlink>
            <w:r w:rsidRPr="00313CC7">
              <w:rPr>
                <w:sz w:val="20"/>
              </w:rPr>
              <w:t xml:space="preserve"> Земельного кодекса</w:t>
            </w:r>
          </w:p>
        </w:tc>
        <w:tc>
          <w:tcPr>
            <w:tcW w:w="1701"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безвозмездное пользование</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F31043" w:rsidRPr="00313CC7" w:rsidTr="00E94DFB">
        <w:trPr>
          <w:trHeight w:val="20"/>
        </w:trPr>
        <w:tc>
          <w:tcPr>
            <w:tcW w:w="709"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72.</w:t>
            </w:r>
          </w:p>
        </w:tc>
        <w:tc>
          <w:tcPr>
            <w:tcW w:w="1559" w:type="dxa"/>
            <w:tcBorders>
              <w:top w:val="single" w:sz="4" w:space="0" w:color="auto"/>
              <w:bottom w:val="nil"/>
            </w:tcBorders>
          </w:tcPr>
          <w:p w:rsidR="00F31043" w:rsidRPr="00313CC7" w:rsidRDefault="00F31043" w:rsidP="00E94DFB">
            <w:pPr>
              <w:autoSpaceDE w:val="0"/>
              <w:autoSpaceDN w:val="0"/>
              <w:adjustRightInd w:val="0"/>
              <w:spacing w:line="233" w:lineRule="auto"/>
              <w:jc w:val="center"/>
              <w:rPr>
                <w:sz w:val="20"/>
                <w:szCs w:val="20"/>
              </w:rPr>
            </w:pPr>
            <w:hyperlink r:id="rId99" w:history="1">
              <w:r w:rsidRPr="00313CC7">
                <w:rPr>
                  <w:sz w:val="20"/>
                  <w:szCs w:val="20"/>
                </w:rPr>
                <w:t>Подпункт 9 пункта 2 статьи 39</w:t>
              </w:r>
              <w:r w:rsidRPr="00313CC7">
                <w:rPr>
                  <w:sz w:val="20"/>
                  <w:szCs w:val="20"/>
                  <w:vertAlign w:val="superscript"/>
                </w:rPr>
                <w:t>10</w:t>
              </w:r>
            </w:hyperlink>
            <w:r w:rsidRPr="00313CC7">
              <w:rPr>
                <w:sz w:val="20"/>
                <w:szCs w:val="20"/>
              </w:rPr>
              <w:t xml:space="preserve"> Земельного кодекса</w:t>
            </w:r>
          </w:p>
        </w:tc>
        <w:tc>
          <w:tcPr>
            <w:tcW w:w="1701" w:type="dxa"/>
            <w:tcBorders>
              <w:top w:val="single" w:sz="4" w:space="0" w:color="auto"/>
              <w:bottom w:val="nil"/>
            </w:tcBorders>
          </w:tcPr>
          <w:p w:rsidR="00F31043" w:rsidRPr="00313CC7" w:rsidRDefault="00F31043" w:rsidP="00E94DFB">
            <w:pPr>
              <w:pStyle w:val="ConsPlusNormal"/>
              <w:widowControl/>
              <w:spacing w:line="233" w:lineRule="auto"/>
              <w:jc w:val="center"/>
              <w:rPr>
                <w:color w:val="FF0000"/>
                <w:sz w:val="20"/>
              </w:rPr>
            </w:pPr>
            <w:r w:rsidRPr="00313CC7">
              <w:rPr>
                <w:sz w:val="20"/>
              </w:rPr>
              <w:t>В безвозмездное пользование</w:t>
            </w:r>
          </w:p>
        </w:tc>
        <w:tc>
          <w:tcPr>
            <w:tcW w:w="2552" w:type="dxa"/>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Некоммерческая организация, созданная гражданами для ведения огородничества или садоводства</w:t>
            </w:r>
          </w:p>
        </w:tc>
        <w:tc>
          <w:tcPr>
            <w:tcW w:w="2693" w:type="dxa"/>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предназначенный для ведения садоводства или огородничества</w:t>
            </w:r>
          </w:p>
        </w:tc>
        <w:tc>
          <w:tcPr>
            <w:tcW w:w="2693" w:type="dxa"/>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73.</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00" w:history="1">
              <w:r w:rsidRPr="00313CC7">
                <w:rPr>
                  <w:sz w:val="20"/>
                </w:rPr>
                <w:t>Подпункт 10 пункта 2 статьи 39</w:t>
              </w:r>
              <w:r w:rsidRPr="00313CC7">
                <w:rPr>
                  <w:sz w:val="20"/>
                  <w:vertAlign w:val="superscript"/>
                </w:rPr>
                <w:t>10</w:t>
              </w:r>
            </w:hyperlink>
            <w:r w:rsidRPr="00313CC7">
              <w:rPr>
                <w:sz w:val="20"/>
              </w:rPr>
              <w:t xml:space="preserve"> Земельного </w:t>
            </w:r>
            <w:r w:rsidRPr="00313CC7">
              <w:rPr>
                <w:sz w:val="20"/>
              </w:rPr>
              <w:lastRenderedPageBreak/>
              <w:t>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В безвозмездное пользование</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Некоммерческая </w:t>
            </w:r>
            <w:r w:rsidRPr="00313CC7">
              <w:rPr>
                <w:sz w:val="20"/>
                <w:szCs w:val="20"/>
              </w:rPr>
              <w:lastRenderedPageBreak/>
              <w:t>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Земельный участок, </w:t>
            </w:r>
            <w:r w:rsidRPr="00313CC7">
              <w:rPr>
                <w:sz w:val="20"/>
                <w:szCs w:val="20"/>
              </w:rPr>
              <w:lastRenderedPageBreak/>
              <w:t>предназначенный для жилищного строительства</w:t>
            </w:r>
          </w:p>
        </w:tc>
        <w:tc>
          <w:tcPr>
            <w:tcW w:w="2693" w:type="dxa"/>
            <w:vMerge w:val="restart"/>
            <w:tcBorders>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 xml:space="preserve">Решение о создании </w:t>
            </w:r>
            <w:r w:rsidRPr="00313CC7">
              <w:rPr>
                <w:sz w:val="20"/>
              </w:rPr>
              <w:lastRenderedPageBreak/>
              <w:t>некоммерческой организации</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lastRenderedPageBreak/>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ЕГРИП об индивидуальном предпринимателе,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74.</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01" w:history="1">
              <w:r w:rsidRPr="00313CC7">
                <w:rPr>
                  <w:sz w:val="20"/>
                </w:rPr>
                <w:t>Подпункт 11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75.</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02" w:history="1">
              <w:r w:rsidRPr="00313CC7">
                <w:rPr>
                  <w:sz w:val="20"/>
                </w:rPr>
                <w:t>Подпункт 12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r w:rsidRPr="00313CC7">
              <w:rPr>
                <w:sz w:val="20"/>
                <w:szCs w:val="20"/>
              </w:rPr>
              <w:t xml:space="preserve">Лицо, с которым в соответствии с Федеральным </w:t>
            </w:r>
            <w:hyperlink r:id="rId103" w:history="1">
              <w:r w:rsidRPr="00313CC7">
                <w:rPr>
                  <w:sz w:val="20"/>
                  <w:szCs w:val="20"/>
                </w:rPr>
                <w:t>законом</w:t>
              </w:r>
            </w:hyperlink>
            <w:r w:rsidRPr="00313CC7">
              <w:rPr>
                <w:sz w:val="20"/>
                <w:szCs w:val="20"/>
              </w:rPr>
              <w:t xml:space="preserve"> от 29 декабря 2012 г. № 275-ФЗ «О государственном оборонном заказе» или </w:t>
            </w:r>
            <w:r w:rsidRPr="00313CC7">
              <w:rPr>
                <w:sz w:val="20"/>
                <w:szCs w:val="20"/>
              </w:rPr>
              <w:lastRenderedPageBreak/>
              <w:t xml:space="preserve">Федеральным </w:t>
            </w:r>
            <w:hyperlink r:id="rId104" w:history="1">
              <w:r w:rsidRPr="00313CC7">
                <w:rPr>
                  <w:sz w:val="20"/>
                  <w:szCs w:val="20"/>
                </w:rPr>
                <w:t>законом</w:t>
              </w:r>
            </w:hyperlink>
            <w:r w:rsidRPr="00313CC7">
              <w:rPr>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p w:rsidR="00F31043" w:rsidRPr="00313CC7" w:rsidRDefault="00F31043" w:rsidP="00E94DFB">
            <w:pPr>
              <w:pStyle w:val="ConsPlusNormal"/>
              <w:widowControl/>
              <w:spacing w:line="233" w:lineRule="auto"/>
              <w:jc w:val="center"/>
              <w:rPr>
                <w:sz w:val="20"/>
              </w:rPr>
            </w:pPr>
            <w:r w:rsidRPr="00313CC7">
              <w:rPr>
                <w:sz w:val="20"/>
              </w:rPr>
              <w:t xml:space="preserve">Земельный участок, необходимый для выполнения работ или оказания услуг, предусмотренных государственным </w:t>
            </w:r>
            <w:r w:rsidRPr="00313CC7">
              <w:rPr>
                <w:sz w:val="20"/>
              </w:rPr>
              <w:lastRenderedPageBreak/>
              <w:t xml:space="preserve">контрактом, заключенным в соответствии с Федеральным </w:t>
            </w:r>
            <w:hyperlink r:id="rId105" w:history="1">
              <w:r w:rsidRPr="00313CC7">
                <w:rPr>
                  <w:sz w:val="20"/>
                </w:rPr>
                <w:t>законом</w:t>
              </w:r>
            </w:hyperlink>
            <w:r w:rsidRPr="00313CC7">
              <w:rPr>
                <w:sz w:val="20"/>
              </w:rPr>
              <w:t xml:space="preserve"> от 29 декабря 2012 года</w:t>
            </w:r>
          </w:p>
          <w:p w:rsidR="00F31043" w:rsidRPr="00313CC7" w:rsidRDefault="00F31043" w:rsidP="00E94DFB">
            <w:pPr>
              <w:pStyle w:val="ConsPlusNormal"/>
              <w:widowControl/>
              <w:spacing w:line="233" w:lineRule="auto"/>
              <w:jc w:val="center"/>
              <w:rPr>
                <w:sz w:val="20"/>
              </w:rPr>
            </w:pPr>
            <w:r w:rsidRPr="00313CC7">
              <w:rPr>
                <w:sz w:val="20"/>
              </w:rPr>
              <w:t xml:space="preserve">№ 275-ФЗ «О государственном оборонном заказе» или Федеральным </w:t>
            </w:r>
            <w:hyperlink r:id="rId106" w:history="1">
              <w:r w:rsidRPr="00313CC7">
                <w:rPr>
                  <w:sz w:val="20"/>
                </w:rPr>
                <w:t>законом</w:t>
              </w:r>
            </w:hyperlink>
          </w:p>
          <w:p w:rsidR="00F31043" w:rsidRPr="00313CC7" w:rsidRDefault="00F31043" w:rsidP="00E94DFB">
            <w:pPr>
              <w:spacing w:line="233" w:lineRule="auto"/>
              <w:jc w:val="center"/>
              <w:rPr>
                <w:sz w:val="20"/>
                <w:szCs w:val="20"/>
              </w:rPr>
            </w:pPr>
            <w:r w:rsidRPr="00313CC7">
              <w:rPr>
                <w:sz w:val="20"/>
                <w:szCs w:val="20"/>
              </w:rPr>
              <w:t>от 5 апреля 2013 года№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r w:rsidRPr="00313CC7">
              <w:rPr>
                <w:sz w:val="20"/>
              </w:rPr>
              <w:t>Государственный контракт</w:t>
            </w: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color w:val="FF0000"/>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lastRenderedPageBreak/>
              <w:t>76.</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07" w:history="1">
              <w:r w:rsidRPr="00313CC7">
                <w:rPr>
                  <w:sz w:val="20"/>
                </w:rPr>
                <w:t>Подпункт 13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single" w:sz="4" w:space="0" w:color="auto"/>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tc>
        <w:tc>
          <w:tcPr>
            <w:tcW w:w="2693" w:type="dxa"/>
            <w:vMerge w:val="restart"/>
            <w:tcBorders>
              <w:top w:val="single" w:sz="4" w:space="0" w:color="auto"/>
              <w:bottom w:val="single" w:sz="4" w:space="0" w:color="auto"/>
            </w:tcBorders>
          </w:tcPr>
          <w:p w:rsidR="00F31043" w:rsidRPr="00313CC7" w:rsidRDefault="00F31043" w:rsidP="00E94DFB">
            <w:pPr>
              <w:spacing w:line="233" w:lineRule="auto"/>
              <w:jc w:val="center"/>
              <w:rPr>
                <w:sz w:val="20"/>
                <w:szCs w:val="20"/>
              </w:rPr>
            </w:pPr>
          </w:p>
          <w:p w:rsidR="00F31043" w:rsidRPr="00313CC7" w:rsidRDefault="00F31043" w:rsidP="00E94DFB">
            <w:pPr>
              <w:spacing w:line="233" w:lineRule="auto"/>
              <w:jc w:val="center"/>
              <w:rPr>
                <w:sz w:val="20"/>
                <w:szCs w:val="20"/>
              </w:rPr>
            </w:pPr>
          </w:p>
        </w:tc>
        <w:tc>
          <w:tcPr>
            <w:tcW w:w="2693" w:type="dxa"/>
            <w:vMerge w:val="restart"/>
            <w:tcBorders>
              <w:bottom w:val="single" w:sz="4" w:space="0" w:color="auto"/>
            </w:tcBorders>
          </w:tcPr>
          <w:p w:rsidR="00F31043" w:rsidRPr="00313CC7" w:rsidRDefault="00F31043" w:rsidP="00E94DFB">
            <w:pPr>
              <w:pStyle w:val="ConsPlusNormal"/>
              <w:widowControl/>
              <w:spacing w:line="233" w:lineRule="auto"/>
              <w:jc w:val="center"/>
              <w:rPr>
                <w:sz w:val="20"/>
              </w:rPr>
            </w:pPr>
          </w:p>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nil"/>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Выписка из ЕГРН об объекте недвижимости (об испрашиваемом земельном участке)</w:t>
            </w:r>
          </w:p>
        </w:tc>
      </w:tr>
      <w:tr w:rsidR="00F31043" w:rsidRPr="00313CC7" w:rsidTr="00E94DFB">
        <w:tblPrEx>
          <w:tblBorders>
            <w:insideH w:val="none" w:sz="0" w:space="0" w:color="auto"/>
          </w:tblBorders>
        </w:tblPrEx>
        <w:trPr>
          <w:trHeight w:val="20"/>
        </w:trPr>
        <w:tc>
          <w:tcPr>
            <w:tcW w:w="709"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2693" w:type="dxa"/>
            <w:vMerge/>
            <w:tcBorders>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r w:rsidRPr="00313CC7">
              <w:rPr>
                <w:sz w:val="20"/>
              </w:rPr>
              <w:t>Выписка из ЕГРЮЛ о юридическом лице, являющемся заявителем</w:t>
            </w:r>
          </w:p>
        </w:tc>
      </w:tr>
      <w:tr w:rsidR="00F31043" w:rsidRPr="00313CC7" w:rsidTr="00E94DFB">
        <w:trPr>
          <w:trHeight w:val="20"/>
        </w:trPr>
        <w:tc>
          <w:tcPr>
            <w:tcW w:w="70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77.</w:t>
            </w:r>
          </w:p>
        </w:tc>
        <w:tc>
          <w:tcPr>
            <w:tcW w:w="1559"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hyperlink r:id="rId108" w:history="1">
              <w:r w:rsidRPr="00313CC7">
                <w:rPr>
                  <w:sz w:val="20"/>
                </w:rPr>
                <w:t>Подпункт 14 пункта 2 статьи 39</w:t>
              </w:r>
              <w:r w:rsidRPr="00313CC7">
                <w:rPr>
                  <w:sz w:val="20"/>
                  <w:vertAlign w:val="superscript"/>
                </w:rPr>
                <w:t>10</w:t>
              </w:r>
            </w:hyperlink>
            <w:r w:rsidRPr="00313CC7">
              <w:rPr>
                <w:sz w:val="20"/>
              </w:rPr>
              <w:t xml:space="preserve"> Земельного кодекса</w:t>
            </w:r>
          </w:p>
        </w:tc>
        <w:tc>
          <w:tcPr>
            <w:tcW w:w="1701" w:type="dxa"/>
            <w:vMerge w:val="restart"/>
            <w:tcBorders>
              <w:top w:val="single" w:sz="4" w:space="0" w:color="auto"/>
              <w:bottom w:val="nil"/>
            </w:tcBorders>
          </w:tcPr>
          <w:p w:rsidR="00F31043" w:rsidRPr="00313CC7" w:rsidRDefault="00F31043" w:rsidP="00E94DFB">
            <w:pPr>
              <w:pStyle w:val="ConsPlusNormal"/>
              <w:widowControl/>
              <w:spacing w:line="233" w:lineRule="auto"/>
              <w:jc w:val="center"/>
              <w:rPr>
                <w:sz w:val="20"/>
              </w:rPr>
            </w:pPr>
            <w:r w:rsidRPr="00313CC7">
              <w:rPr>
                <w:sz w:val="20"/>
              </w:rPr>
              <w:t>В безвозмездное пользование</w:t>
            </w:r>
          </w:p>
        </w:tc>
        <w:tc>
          <w:tcPr>
            <w:tcW w:w="2552" w:type="dxa"/>
            <w:vMerge w:val="restart"/>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2693" w:type="dxa"/>
            <w:vMerge w:val="restart"/>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2693" w:type="dxa"/>
            <w:vMerge w:val="restart"/>
            <w:tcBorders>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r>
      <w:tr w:rsidR="00F31043" w:rsidRPr="00313CC7" w:rsidTr="00E94DFB">
        <w:tblPrEx>
          <w:tblBorders>
            <w:insideH w:val="none" w:sz="0" w:space="0" w:color="auto"/>
          </w:tblBorders>
        </w:tblPrEx>
        <w:trPr>
          <w:trHeight w:val="20"/>
        </w:trPr>
        <w:tc>
          <w:tcPr>
            <w:tcW w:w="709"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1559"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1701"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2552"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2693" w:type="dxa"/>
            <w:vMerge/>
            <w:tcBorders>
              <w:top w:val="single" w:sz="4" w:space="0" w:color="auto"/>
              <w:bottom w:val="single" w:sz="4" w:space="0" w:color="auto"/>
            </w:tcBorders>
          </w:tcPr>
          <w:p w:rsidR="00F31043" w:rsidRPr="00313CC7" w:rsidRDefault="00F31043" w:rsidP="00E94DFB">
            <w:pPr>
              <w:spacing w:line="233" w:lineRule="auto"/>
              <w:jc w:val="center"/>
              <w:rPr>
                <w:sz w:val="20"/>
                <w:szCs w:val="20"/>
              </w:rPr>
            </w:pPr>
          </w:p>
        </w:tc>
        <w:tc>
          <w:tcPr>
            <w:tcW w:w="2693" w:type="dxa"/>
            <w:vMerge/>
            <w:tcBorders>
              <w:bottom w:val="single" w:sz="4" w:space="0" w:color="auto"/>
            </w:tcBorders>
          </w:tcPr>
          <w:p w:rsidR="00F31043" w:rsidRPr="00313CC7" w:rsidRDefault="00F31043" w:rsidP="00E94DFB">
            <w:pPr>
              <w:pStyle w:val="ConsPlusNormal"/>
              <w:widowControl/>
              <w:spacing w:line="233" w:lineRule="auto"/>
              <w:jc w:val="center"/>
              <w:rPr>
                <w:sz w:val="20"/>
              </w:rPr>
            </w:pPr>
          </w:p>
        </w:tc>
        <w:tc>
          <w:tcPr>
            <w:tcW w:w="2552" w:type="dxa"/>
            <w:tcBorders>
              <w:top w:val="single" w:sz="4" w:space="0" w:color="auto"/>
              <w:bottom w:val="single" w:sz="4" w:space="0" w:color="auto"/>
            </w:tcBorders>
          </w:tcPr>
          <w:p w:rsidR="00F31043" w:rsidRPr="00313CC7" w:rsidRDefault="00F31043" w:rsidP="00E94DFB">
            <w:pPr>
              <w:pStyle w:val="ConsPlusNormal"/>
              <w:widowControl/>
              <w:spacing w:line="233" w:lineRule="auto"/>
              <w:jc w:val="center"/>
              <w:rPr>
                <w:sz w:val="20"/>
              </w:rPr>
            </w:pPr>
          </w:p>
        </w:tc>
      </w:tr>
    </w:tbl>
    <w:p w:rsidR="00F31043" w:rsidRPr="00313CC7" w:rsidRDefault="00F31043" w:rsidP="00F31043">
      <w:pPr>
        <w:jc w:val="both"/>
        <w:rPr>
          <w:sz w:val="20"/>
          <w:szCs w:val="20"/>
        </w:rPr>
      </w:pPr>
    </w:p>
    <w:p w:rsidR="00F31043" w:rsidRDefault="00F31043" w:rsidP="00F31043">
      <w:pPr>
        <w:rPr>
          <w:rFonts w:ascii="Arial" w:hAnsi="Arial" w:cs="Arial"/>
          <w:b/>
          <w:bCs/>
          <w:sz w:val="32"/>
          <w:szCs w:val="32"/>
        </w:rPr>
        <w:sectPr w:rsidR="00F31043" w:rsidSect="00313CC7">
          <w:headerReference w:type="default" r:id="rId109"/>
          <w:footnotePr>
            <w:numRestart w:val="eachPage"/>
          </w:footnotePr>
          <w:pgSz w:w="16838" w:h="11906" w:orient="landscape"/>
          <w:pgMar w:top="993" w:right="1134" w:bottom="851" w:left="1134" w:header="709" w:footer="709" w:gutter="0"/>
          <w:pgNumType w:start="1"/>
          <w:cols w:space="708"/>
          <w:titlePg/>
          <w:docGrid w:linePitch="360"/>
        </w:sectPr>
      </w:pPr>
    </w:p>
    <w:p w:rsidR="008D7666" w:rsidRDefault="008D7666"/>
    <w:sectPr w:rsidR="008D7666" w:rsidSect="008D76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6C1" w:rsidRDefault="000476C1" w:rsidP="00F31043">
      <w:r>
        <w:separator/>
      </w:r>
    </w:p>
  </w:endnote>
  <w:endnote w:type="continuationSeparator" w:id="0">
    <w:p w:rsidR="000476C1" w:rsidRDefault="000476C1" w:rsidP="00F31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6C1" w:rsidRDefault="000476C1" w:rsidP="00F31043">
      <w:r>
        <w:separator/>
      </w:r>
    </w:p>
  </w:footnote>
  <w:footnote w:type="continuationSeparator" w:id="0">
    <w:p w:rsidR="000476C1" w:rsidRDefault="000476C1" w:rsidP="00F31043">
      <w:r>
        <w:continuationSeparator/>
      </w:r>
    </w:p>
  </w:footnote>
  <w:footnote w:id="1">
    <w:p w:rsidR="00F31043" w:rsidRPr="00B75BC1" w:rsidRDefault="00F31043" w:rsidP="00F31043">
      <w:pPr>
        <w:pStyle w:val="ac"/>
        <w:rPr>
          <w:rFonts w:ascii="Times New Roman" w:hAnsi="Times New Roman"/>
          <w:sz w:val="22"/>
          <w:szCs w:val="22"/>
        </w:rPr>
      </w:pPr>
      <w:r w:rsidRPr="00B75BC1">
        <w:rPr>
          <w:rStyle w:val="af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F31043" w:rsidRPr="00B75BC1" w:rsidRDefault="00F31043" w:rsidP="00F31043">
      <w:pPr>
        <w:pStyle w:val="ac"/>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F31043" w:rsidRPr="00B75BC1" w:rsidRDefault="00F31043" w:rsidP="00F31043">
      <w:pPr>
        <w:pStyle w:val="ac"/>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43" w:rsidRPr="00B14374" w:rsidRDefault="00F31043" w:rsidP="0076199B">
    <w:pPr>
      <w:pStyle w:val="af0"/>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w:t>
    </w:r>
    <w:r w:rsidRPr="00B14374">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43" w:rsidRPr="00B14374" w:rsidRDefault="00F31043" w:rsidP="00302551">
    <w:pPr>
      <w:pStyle w:val="af0"/>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38</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2D1249E6"/>
    <w:multiLevelType w:val="hybridMultilevel"/>
    <w:tmpl w:val="F7FE501C"/>
    <w:lvl w:ilvl="0" w:tplc="38D46D9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5CF0AF9"/>
    <w:multiLevelType w:val="hybridMultilevel"/>
    <w:tmpl w:val="E9E6B99A"/>
    <w:lvl w:ilvl="0" w:tplc="C63EF0C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6A1446A0"/>
    <w:multiLevelType w:val="hybridMultilevel"/>
    <w:tmpl w:val="66EAB4FC"/>
    <w:lvl w:ilvl="0" w:tplc="FCD8A4E4">
      <w:start w:val="1"/>
      <w:numFmt w:val="decimal"/>
      <w:lvlText w:val="%1."/>
      <w:lvlJc w:val="left"/>
      <w:pPr>
        <w:ind w:left="1200" w:hanging="360"/>
      </w:pPr>
      <w:rPr>
        <w:rFonts w:cs="Times New Roman"/>
      </w:rPr>
    </w:lvl>
    <w:lvl w:ilvl="1" w:tplc="04190019">
      <w:start w:val="1"/>
      <w:numFmt w:val="decimal"/>
      <w:lvlText w:val="%2."/>
      <w:lvlJc w:val="left"/>
      <w:pPr>
        <w:tabs>
          <w:tab w:val="num" w:pos="1211"/>
        </w:tabs>
        <w:ind w:left="1211"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7C2C5E"/>
    <w:multiLevelType w:val="hybridMultilevel"/>
    <w:tmpl w:val="4A5626C0"/>
    <w:lvl w:ilvl="0" w:tplc="3BBE37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5796855"/>
    <w:multiLevelType w:val="hybridMultilevel"/>
    <w:tmpl w:val="38601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F31043"/>
    <w:rsid w:val="000476C1"/>
    <w:rsid w:val="00360189"/>
    <w:rsid w:val="008A35A7"/>
    <w:rsid w:val="008D7666"/>
    <w:rsid w:val="00F31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4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31043"/>
    <w:pPr>
      <w:keepNext/>
      <w:keepLines/>
      <w:spacing w:before="240" w:line="276" w:lineRule="auto"/>
      <w:outlineLvl w:val="0"/>
    </w:pPr>
    <w:rPr>
      <w:rFonts w:ascii="Cambria" w:hAnsi="Cambria"/>
      <w:color w:val="365F91"/>
      <w:sz w:val="32"/>
      <w:szCs w:val="32"/>
    </w:rPr>
  </w:style>
  <w:style w:type="paragraph" w:styleId="3">
    <w:name w:val="heading 3"/>
    <w:aliases w:val="!Главы документа"/>
    <w:basedOn w:val="a"/>
    <w:next w:val="a"/>
    <w:link w:val="30"/>
    <w:uiPriority w:val="99"/>
    <w:qFormat/>
    <w:rsid w:val="00F3104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043"/>
    <w:rPr>
      <w:rFonts w:ascii="Cambria" w:eastAsia="Times New Roman" w:hAnsi="Cambria" w:cs="Times New Roman"/>
      <w:color w:val="365F91"/>
      <w:sz w:val="32"/>
      <w:szCs w:val="32"/>
      <w:lang w:eastAsia="ru-RU"/>
    </w:rPr>
  </w:style>
  <w:style w:type="character" w:customStyle="1" w:styleId="30">
    <w:name w:val="Заголовок 3 Знак"/>
    <w:aliases w:val="!Главы документа Знак"/>
    <w:basedOn w:val="a0"/>
    <w:link w:val="3"/>
    <w:uiPriority w:val="99"/>
    <w:rsid w:val="00F31043"/>
    <w:rPr>
      <w:rFonts w:ascii="Arial" w:eastAsia="Times New Roman" w:hAnsi="Arial" w:cs="Arial"/>
      <w:b/>
      <w:bCs/>
      <w:sz w:val="26"/>
      <w:szCs w:val="26"/>
      <w:lang w:eastAsia="ru-RU"/>
    </w:rPr>
  </w:style>
  <w:style w:type="paragraph" w:styleId="a3">
    <w:name w:val="List Paragraph"/>
    <w:basedOn w:val="a"/>
    <w:uiPriority w:val="99"/>
    <w:qFormat/>
    <w:rsid w:val="00F31043"/>
    <w:pPr>
      <w:ind w:left="720"/>
      <w:contextualSpacing/>
    </w:pPr>
  </w:style>
  <w:style w:type="paragraph" w:customStyle="1" w:styleId="ConsPlusNormal">
    <w:name w:val="ConsPlusNormal"/>
    <w:link w:val="ConsPlusNormal0"/>
    <w:rsid w:val="00F31043"/>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F31043"/>
    <w:rPr>
      <w:rFonts w:ascii="Times New Roman" w:eastAsia="Times New Roman" w:hAnsi="Times New Roman" w:cs="Times New Roman"/>
      <w:sz w:val="24"/>
      <w:szCs w:val="20"/>
      <w:lang w:eastAsia="ru-RU"/>
    </w:rPr>
  </w:style>
  <w:style w:type="character" w:customStyle="1" w:styleId="a4">
    <w:name w:val="Основной текст_"/>
    <w:basedOn w:val="a0"/>
    <w:link w:val="11"/>
    <w:rsid w:val="00F31043"/>
    <w:rPr>
      <w:sz w:val="27"/>
      <w:szCs w:val="27"/>
      <w:shd w:val="clear" w:color="auto" w:fill="FFFFFF"/>
    </w:rPr>
  </w:style>
  <w:style w:type="paragraph" w:customStyle="1" w:styleId="11">
    <w:name w:val="Основной текст1"/>
    <w:basedOn w:val="a"/>
    <w:link w:val="a4"/>
    <w:rsid w:val="00F31043"/>
    <w:pPr>
      <w:shd w:val="clear" w:color="auto" w:fill="FFFFFF"/>
      <w:spacing w:after="600" w:line="317" w:lineRule="exact"/>
    </w:pPr>
    <w:rPr>
      <w:rFonts w:asciiTheme="minorHAnsi" w:eastAsiaTheme="minorHAnsi" w:hAnsiTheme="minorHAnsi" w:cstheme="minorBidi"/>
      <w:sz w:val="27"/>
      <w:szCs w:val="27"/>
      <w:lang w:eastAsia="en-US"/>
    </w:rPr>
  </w:style>
  <w:style w:type="paragraph" w:styleId="a5">
    <w:name w:val="caption"/>
    <w:basedOn w:val="a"/>
    <w:uiPriority w:val="99"/>
    <w:qFormat/>
    <w:rsid w:val="00F31043"/>
    <w:pPr>
      <w:jc w:val="center"/>
    </w:pPr>
    <w:rPr>
      <w:b/>
      <w:szCs w:val="20"/>
    </w:rPr>
  </w:style>
  <w:style w:type="character" w:customStyle="1" w:styleId="a6">
    <w:name w:val="Гипертекстовая ссылка"/>
    <w:basedOn w:val="a0"/>
    <w:uiPriority w:val="99"/>
    <w:rsid w:val="00F31043"/>
    <w:rPr>
      <w:rFonts w:cs="Times New Roman"/>
      <w:color w:val="106BBE"/>
    </w:rPr>
  </w:style>
  <w:style w:type="character" w:customStyle="1" w:styleId="a7">
    <w:name w:val="Цветовое выделение"/>
    <w:uiPriority w:val="99"/>
    <w:rsid w:val="00F31043"/>
    <w:rPr>
      <w:b/>
      <w:bCs/>
      <w:color w:val="000080"/>
      <w:sz w:val="20"/>
      <w:szCs w:val="20"/>
    </w:rPr>
  </w:style>
  <w:style w:type="character" w:customStyle="1" w:styleId="consplustitle1">
    <w:name w:val="consplustitle1"/>
    <w:basedOn w:val="a0"/>
    <w:rsid w:val="00F31043"/>
  </w:style>
  <w:style w:type="paragraph" w:styleId="a8">
    <w:name w:val="Normal (Web)"/>
    <w:basedOn w:val="a"/>
    <w:rsid w:val="00F31043"/>
    <w:pPr>
      <w:spacing w:before="100" w:beforeAutospacing="1" w:after="100" w:afterAutospacing="1"/>
    </w:pPr>
    <w:rPr>
      <w:sz w:val="24"/>
      <w:szCs w:val="24"/>
    </w:rPr>
  </w:style>
  <w:style w:type="table" w:styleId="a9">
    <w:name w:val="Table Grid"/>
    <w:basedOn w:val="a1"/>
    <w:uiPriority w:val="59"/>
    <w:rsid w:val="00F31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31043"/>
    <w:rPr>
      <w:color w:val="0000FF"/>
      <w:u w:val="single"/>
    </w:rPr>
  </w:style>
  <w:style w:type="character" w:customStyle="1" w:styleId="ab">
    <w:name w:val="Текст сноски Знак"/>
    <w:basedOn w:val="a0"/>
    <w:link w:val="ac"/>
    <w:uiPriority w:val="99"/>
    <w:rsid w:val="00F31043"/>
    <w:rPr>
      <w:rFonts w:ascii="Tms Rmn" w:eastAsia="Times New Roman" w:hAnsi="Tms Rmn" w:cs="Times New Roman"/>
      <w:sz w:val="20"/>
      <w:szCs w:val="20"/>
      <w:lang w:eastAsia="ru-RU"/>
    </w:rPr>
  </w:style>
  <w:style w:type="paragraph" w:styleId="ac">
    <w:name w:val="footnote text"/>
    <w:basedOn w:val="a"/>
    <w:link w:val="ab"/>
    <w:uiPriority w:val="99"/>
    <w:unhideWhenUsed/>
    <w:rsid w:val="00F31043"/>
    <w:pPr>
      <w:ind w:firstLine="720"/>
      <w:jc w:val="both"/>
    </w:pPr>
    <w:rPr>
      <w:rFonts w:ascii="Tms Rmn" w:hAnsi="Tms Rmn"/>
      <w:sz w:val="20"/>
      <w:szCs w:val="20"/>
    </w:rPr>
  </w:style>
  <w:style w:type="character" w:customStyle="1" w:styleId="12">
    <w:name w:val="Текст сноски Знак1"/>
    <w:basedOn w:val="a0"/>
    <w:link w:val="ac"/>
    <w:uiPriority w:val="99"/>
    <w:semiHidden/>
    <w:rsid w:val="00F31043"/>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F31043"/>
    <w:rPr>
      <w:rFonts w:ascii="Tahoma" w:eastAsia="Calibri" w:hAnsi="Tahoma" w:cs="Times New Roman"/>
      <w:sz w:val="16"/>
      <w:szCs w:val="16"/>
      <w:lang w:eastAsia="ru-RU"/>
    </w:rPr>
  </w:style>
  <w:style w:type="paragraph" w:styleId="ae">
    <w:name w:val="Balloon Text"/>
    <w:basedOn w:val="a"/>
    <w:link w:val="ad"/>
    <w:uiPriority w:val="99"/>
    <w:semiHidden/>
    <w:unhideWhenUsed/>
    <w:rsid w:val="00F31043"/>
    <w:rPr>
      <w:rFonts w:ascii="Tahoma" w:eastAsia="Calibri" w:hAnsi="Tahoma"/>
      <w:sz w:val="16"/>
      <w:szCs w:val="16"/>
    </w:rPr>
  </w:style>
  <w:style w:type="character" w:customStyle="1" w:styleId="13">
    <w:name w:val="Текст выноски Знак1"/>
    <w:basedOn w:val="a0"/>
    <w:link w:val="ae"/>
    <w:uiPriority w:val="99"/>
    <w:semiHidden/>
    <w:rsid w:val="00F31043"/>
    <w:rPr>
      <w:rFonts w:ascii="Tahoma" w:eastAsia="Times New Roman" w:hAnsi="Tahoma" w:cs="Tahoma"/>
      <w:sz w:val="16"/>
      <w:szCs w:val="16"/>
      <w:lang w:eastAsia="ru-RU"/>
    </w:rPr>
  </w:style>
  <w:style w:type="character" w:customStyle="1" w:styleId="af">
    <w:name w:val="Верхний колонтитул Знак"/>
    <w:basedOn w:val="a0"/>
    <w:link w:val="af0"/>
    <w:uiPriority w:val="99"/>
    <w:rsid w:val="00F31043"/>
    <w:rPr>
      <w:rFonts w:ascii="Calibri" w:eastAsia="Calibri" w:hAnsi="Calibri" w:cs="Times New Roman"/>
    </w:rPr>
  </w:style>
  <w:style w:type="paragraph" w:styleId="af0">
    <w:name w:val="header"/>
    <w:basedOn w:val="a"/>
    <w:link w:val="af"/>
    <w:uiPriority w:val="99"/>
    <w:unhideWhenUsed/>
    <w:rsid w:val="00F31043"/>
    <w:pPr>
      <w:tabs>
        <w:tab w:val="center" w:pos="4677"/>
        <w:tab w:val="right" w:pos="9355"/>
      </w:tabs>
    </w:pPr>
    <w:rPr>
      <w:rFonts w:ascii="Calibri" w:eastAsia="Calibri" w:hAnsi="Calibri"/>
      <w:sz w:val="22"/>
      <w:szCs w:val="22"/>
      <w:lang w:eastAsia="en-US"/>
    </w:rPr>
  </w:style>
  <w:style w:type="character" w:customStyle="1" w:styleId="14">
    <w:name w:val="Верхний колонтитул Знак1"/>
    <w:basedOn w:val="a0"/>
    <w:link w:val="af0"/>
    <w:uiPriority w:val="99"/>
    <w:semiHidden/>
    <w:rsid w:val="00F31043"/>
    <w:rPr>
      <w:rFonts w:ascii="Times New Roman" w:eastAsia="Times New Roman" w:hAnsi="Times New Roman" w:cs="Times New Roman"/>
      <w:sz w:val="28"/>
      <w:szCs w:val="28"/>
      <w:lang w:eastAsia="ru-RU"/>
    </w:rPr>
  </w:style>
  <w:style w:type="character" w:customStyle="1" w:styleId="af1">
    <w:name w:val="Нижний колонтитул Знак"/>
    <w:basedOn w:val="a0"/>
    <w:link w:val="af2"/>
    <w:uiPriority w:val="99"/>
    <w:rsid w:val="00F31043"/>
    <w:rPr>
      <w:rFonts w:ascii="Calibri" w:eastAsia="Calibri" w:hAnsi="Calibri" w:cs="Times New Roman"/>
    </w:rPr>
  </w:style>
  <w:style w:type="paragraph" w:styleId="af2">
    <w:name w:val="footer"/>
    <w:basedOn w:val="a"/>
    <w:link w:val="af1"/>
    <w:uiPriority w:val="99"/>
    <w:unhideWhenUsed/>
    <w:rsid w:val="00F31043"/>
    <w:pPr>
      <w:tabs>
        <w:tab w:val="center" w:pos="4677"/>
        <w:tab w:val="right" w:pos="9355"/>
      </w:tabs>
    </w:pPr>
    <w:rPr>
      <w:rFonts w:ascii="Calibri" w:eastAsia="Calibri" w:hAnsi="Calibri"/>
      <w:sz w:val="22"/>
      <w:szCs w:val="22"/>
      <w:lang w:eastAsia="en-US"/>
    </w:rPr>
  </w:style>
  <w:style w:type="character" w:customStyle="1" w:styleId="15">
    <w:name w:val="Нижний колонтитул Знак1"/>
    <w:basedOn w:val="a0"/>
    <w:link w:val="af2"/>
    <w:uiPriority w:val="99"/>
    <w:semiHidden/>
    <w:rsid w:val="00F31043"/>
    <w:rPr>
      <w:rFonts w:ascii="Times New Roman" w:eastAsia="Times New Roman" w:hAnsi="Times New Roman" w:cs="Times New Roman"/>
      <w:sz w:val="28"/>
      <w:szCs w:val="28"/>
      <w:lang w:eastAsia="ru-RU"/>
    </w:rPr>
  </w:style>
  <w:style w:type="character" w:customStyle="1" w:styleId="af3">
    <w:name w:val="Текст концевой сноски Знак"/>
    <w:basedOn w:val="a0"/>
    <w:link w:val="af4"/>
    <w:uiPriority w:val="99"/>
    <w:semiHidden/>
    <w:rsid w:val="00F31043"/>
    <w:rPr>
      <w:rFonts w:ascii="Calibri" w:eastAsia="Calibri" w:hAnsi="Calibri" w:cs="Times New Roman"/>
      <w:sz w:val="20"/>
      <w:szCs w:val="20"/>
    </w:rPr>
  </w:style>
  <w:style w:type="paragraph" w:styleId="af4">
    <w:name w:val="endnote text"/>
    <w:basedOn w:val="a"/>
    <w:link w:val="af3"/>
    <w:uiPriority w:val="99"/>
    <w:semiHidden/>
    <w:unhideWhenUsed/>
    <w:rsid w:val="00F31043"/>
    <w:pPr>
      <w:spacing w:after="200" w:line="276" w:lineRule="auto"/>
    </w:pPr>
    <w:rPr>
      <w:rFonts w:ascii="Calibri" w:eastAsia="Calibri" w:hAnsi="Calibri"/>
      <w:sz w:val="20"/>
      <w:szCs w:val="20"/>
      <w:lang w:eastAsia="en-US"/>
    </w:rPr>
  </w:style>
  <w:style w:type="character" w:customStyle="1" w:styleId="16">
    <w:name w:val="Текст концевой сноски Знак1"/>
    <w:basedOn w:val="a0"/>
    <w:link w:val="af4"/>
    <w:uiPriority w:val="99"/>
    <w:semiHidden/>
    <w:rsid w:val="00F31043"/>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F31043"/>
    <w:rPr>
      <w:vertAlign w:val="superscript"/>
    </w:rPr>
  </w:style>
  <w:style w:type="paragraph" w:customStyle="1" w:styleId="af6">
    <w:name w:val="Стиль"/>
    <w:rsid w:val="00F310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1A899BD397518A2C1F1217A989279D56A6EEFm7LDJ" TargetMode="External"/><Relationship Id="rId21" Type="http://schemas.openxmlformats.org/officeDocument/2006/relationships/hyperlink" Target="consultantplus://offline/ref=DA569B7E18CA034618FBCF597F3DFAB6683BBA572CFBF0D744959CAE7A91210C09A3FD74AF95B066700DB399FD296D879266C9686FmEL6J" TargetMode="External"/><Relationship Id="rId42" Type="http://schemas.openxmlformats.org/officeDocument/2006/relationships/hyperlink" Target="consultantplus://offline/ref=DA569B7E18CA034618FBCF597F3DFAB6683BBA572CFBF0D744959CAE7A91210C09A3FD74AC94B066700DB399FD296D879266C9686FmEL6J" TargetMode="External"/><Relationship Id="rId47" Type="http://schemas.openxmlformats.org/officeDocument/2006/relationships/hyperlink" Target="consultantplus://offline/ref=DA569B7E18CA034618FBCF597F3DFAB6683BBA572CFBF0D744959CAE7A91210C09A3FD74AD9FB066700DB399FD296D879266C9686FmEL6J" TargetMode="External"/><Relationship Id="rId63" Type="http://schemas.openxmlformats.org/officeDocument/2006/relationships/hyperlink" Target="consultantplus://offline/ref=DA569B7E18CA034618FBCF597F3DFAB6683BBA572CFBF0D744959CAE7A91210C09A3FD71AF94BC397518A2C1F1217A989279D56A6EEFm7LDJ" TargetMode="External"/><Relationship Id="rId68" Type="http://schemas.openxmlformats.org/officeDocument/2006/relationships/hyperlink" Target="consultantplus://offline/ref=DA569B7E18CA034618FBCF597F3DFAB6683BBA572CFBF0D744959CAE7A91210C09A3FD74A298B066700DB399FD296D879266C9686FmEL6J" TargetMode="External"/><Relationship Id="rId84" Type="http://schemas.openxmlformats.org/officeDocument/2006/relationships/hyperlink" Target="consultantplus://offline/ref=B4056D5126977E7AF80C66EA59B56F5E976199B14F6968B625076B7E23799B61CDD2CD11CA5DA44000BBB250F93E147DA0991DE48An5L2J" TargetMode="External"/><Relationship Id="rId89" Type="http://schemas.openxmlformats.org/officeDocument/2006/relationships/hyperlink" Target="consultantplus://offline/ref=B4056D5126977E7AF80C66EA59B56F5E976199B14F6968B625076B7E23799B61CDD2CD11CB5C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E9FB066700DB399FD296D879266C9686FmEL6J" TargetMode="External"/><Relationship Id="rId29" Type="http://schemas.openxmlformats.org/officeDocument/2006/relationships/hyperlink" Target="consultantplus://offline/ref=1574E972FBCE38D74B1F639AE729034806CE7B7D3215957C4AC437F25472F6A7DA1CAD17B3F7654AD5F9EB4AECqAhDJ" TargetMode="External"/><Relationship Id="rId107" Type="http://schemas.openxmlformats.org/officeDocument/2006/relationships/hyperlink" Target="consultantplus://offline/ref=B4056D5126977E7AF80C66EA59B56F5E976199B14F6968B625076B7E23799B61CDD2CD11C453A44000BBB250F93E147DA0991DE48An5L2J" TargetMode="External"/><Relationship Id="rId11" Type="http://schemas.openxmlformats.org/officeDocument/2006/relationships/hyperlink" Target="consultantplus://offline/ref=DA569B7E18CA034618FBCF597F3DFAB6683BBA572CFBF0D744959CAE7A91210C09A3FD74A99AB066700DB399FD296D879266C9686FmEL6J" TargetMode="External"/><Relationship Id="rId24" Type="http://schemas.openxmlformats.org/officeDocument/2006/relationships/hyperlink" Target="consultantplus://offline/ref=DA569B7E18CA034618FBCF597F3DFAB6683BBA572CFBF0D744959CAE7A91210C09A3FD74AC9DB066700DB399FD296D879266C9686FmEL6J" TargetMode="External"/><Relationship Id="rId32" Type="http://schemas.openxmlformats.org/officeDocument/2006/relationships/hyperlink" Target="consultantplus://offline/ref=505DA7D05BB5ABC6179B2004BC33095677D96CDEE3F4507599DF1575F38C9249642B966AD16046288199613FA1959125gDw5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AFA5CC0579751A00F7CFEF7341EFFF0ACA63D37303C53553030DA3B8A93A54BF9A45AC24FB16CB090FAA328A72E7062734ZExCJ" TargetMode="External"/><Relationship Id="rId45" Type="http://schemas.openxmlformats.org/officeDocument/2006/relationships/hyperlink" Target="consultantplus://offline/ref=DA569B7E18CA034618FBCF597F3DFAB6683BBA572CFBF0D744959CAE7A91210C09A3FD74AD9CB066700DB399FD296D879266C9686FmEL6J" TargetMode="External"/><Relationship Id="rId53" Type="http://schemas.openxmlformats.org/officeDocument/2006/relationships/hyperlink" Target="consultantplus://offline/ref=DA569B7E18CA034618FBCF597F3DFAB6683BBA572CFBF0D744959CAE7A91210C09A3FD74AD98B066700DB399FD296D879266C9686FmEL6J" TargetMode="External"/><Relationship Id="rId58" Type="http://schemas.openxmlformats.org/officeDocument/2006/relationships/hyperlink" Target="consultantplus://offline/ref=DA569B7E18CA034618FBCF597F3DFAB6683BBA572CFBF0D744959CAE7A91210C09A3FD74AD94B066700DB399FD296D879266C9686FmEL6J" TargetMode="External"/><Relationship Id="rId66" Type="http://schemas.openxmlformats.org/officeDocument/2006/relationships/hyperlink" Target="consultantplus://offline/ref=DA569B7E18CA034618FBCF597F3DFAB6683BBA572CFBF0D744959CAE7A91210C09A3FD74A299B066700DB399FD296D879266C9686FmEL6J" TargetMode="External"/><Relationship Id="rId74" Type="http://schemas.openxmlformats.org/officeDocument/2006/relationships/hyperlink" Target="consultantplus://offline/ref=B4056D5126977E7AF80C66EA59B56F5E976199B14F6968B625076B7E23799B61CDD2CD15C953AC1F05AEA308F5360362A08601E68B5Bn1LEJ" TargetMode="External"/><Relationship Id="rId79" Type="http://schemas.openxmlformats.org/officeDocument/2006/relationships/hyperlink" Target="consultantplus://offline/ref=B4056D5126977E7AF80C66EA59B56F5E976199B14F6968B625076B7E23799B61CDD2CD10C55DA44000BBB250F93E147DA0991DE48An5L2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02" Type="http://schemas.openxmlformats.org/officeDocument/2006/relationships/hyperlink" Target="consultantplus://offline/ref=B4056D5126977E7AF80C66EA59B56F5E976199B14F6968B625076B7E23799B61CDD2CD11C45CA44000BBB250F93E147DA0991DE48An5L2J"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1AB98BB397518A2C1F1217A989279D56A6EEFm7LDJ" TargetMode="External"/><Relationship Id="rId82" Type="http://schemas.openxmlformats.org/officeDocument/2006/relationships/hyperlink" Target="consultantplus://offline/ref=B4056D5126977E7AF80C66EA59B56F5E976199B14F6968B625076B7E23799B61CDD2CD10C552A44000BBB250F93E147DA0991DE48An5L2J" TargetMode="External"/><Relationship Id="rId90" Type="http://schemas.openxmlformats.org/officeDocument/2006/relationships/hyperlink" Target="consultantplus://offline/ref=B4056D5126977E7AF80C66EA59B56F5E976199B14F6968B625076B7E23799B61CDD2CD11CB53A44000BBB250F93E147DA0991DE48An5L2J" TargetMode="External"/><Relationship Id="rId95" Type="http://schemas.openxmlformats.org/officeDocument/2006/relationships/hyperlink" Target="consultantplus://offline/ref=B4056D5126977E7AF80C66EA59B56F5E976199B14F6968B625076B7E23799B61CDD2CD10C459A44000BBB250F93E147DA0991DE48An5L2J" TargetMode="External"/><Relationship Id="rId19" Type="http://schemas.openxmlformats.org/officeDocument/2006/relationships/hyperlink" Target="consultantplus://offline/ref=DA569B7E18CA034618FBCF597F3DFAB6683BBA572CFBF0D744959CAE7A91210C09A3FD74AE98B066700DB399FD296D879266C9686FmEL6J" TargetMode="External"/><Relationship Id="rId14" Type="http://schemas.openxmlformats.org/officeDocument/2006/relationships/hyperlink" Target="consultantplus://offline/ref=DA569B7E18CA034618FBCF597F3DFAB6683BBA572CFBF0D744959CAE7A91210C09A3FD74AE9DB066700DB399FD296D879266C9686FmEL6J" TargetMode="External"/><Relationship Id="rId22" Type="http://schemas.openxmlformats.org/officeDocument/2006/relationships/hyperlink" Target="consultantplus://offline/ref=DA569B7E18CA034618FBCF597F3DFAB6683BBA572CFBF0D744959CAE7A91210C09A3FD74AF94B066700DB399FD296D879266C9686FmEL6J" TargetMode="External"/><Relationship Id="rId27" Type="http://schemas.openxmlformats.org/officeDocument/2006/relationships/hyperlink" Target="consultantplus://offline/ref=DA569B7E18CA034618FBCF597F3DFAB6683BBA572CFBF0D744959CAE7A91210C09A3FD74AC9EB066700DB399FD296D879266C9686FmEL6J" TargetMode="External"/><Relationship Id="rId30" Type="http://schemas.openxmlformats.org/officeDocument/2006/relationships/hyperlink" Target="consultantplus://offline/ref=27489318FEE4E92D29400CBEE74D1146C08B8319BEB3AB0F9522D68BE04ED0F88E59106B78D8105018E0EA981Ex6iF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D9DB066700DB399FD296D879266C9686FmEL6J" TargetMode="External"/><Relationship Id="rId48" Type="http://schemas.openxmlformats.org/officeDocument/2006/relationships/hyperlink" Target="consultantplus://offline/ref=DA569B7E18CA034618FBCF597F3DFAB6683BBA572CFBF0D744959CAE7A91210C09A3FD74AD9FB066700DB399FD296D879266C9686FmEL6J" TargetMode="External"/><Relationship Id="rId56" Type="http://schemas.openxmlformats.org/officeDocument/2006/relationships/hyperlink" Target="consultantplus://offline/ref=DA569B7E18CA034618FBCF597F3DFAB6683BBF5121FAF0D744959CAE7A91210C09A3FD71A89AB066700DB399FD296D879266C9686FmEL6J" TargetMode="External"/><Relationship Id="rId64" Type="http://schemas.openxmlformats.org/officeDocument/2006/relationships/hyperlink" Target="consultantplus://offline/ref=DA569B7E18CA034618FBCF597F3DFAB6683BBA572CFBF0D744959CAE7A91210C09A3FD74A29FB066700DB399FD296D879266C9686FmEL6J" TargetMode="External"/><Relationship Id="rId69" Type="http://schemas.openxmlformats.org/officeDocument/2006/relationships/hyperlink" Target="consultantplus://offline/ref=B4056D5126977E7AF80C66EA59B56F5E976199B14F6968B625076B7E23799B61CDD2CD10C45DA44000BBB250F93E147DA0991DE48An5L2J" TargetMode="External"/><Relationship Id="rId77" Type="http://schemas.openxmlformats.org/officeDocument/2006/relationships/hyperlink" Target="consultantplus://offline/ref=B4056D5126977E7AF80C66EA59B56F5E976199B14F6968B625076B7E23799B61CDD2CD10C558A44000BBB250F93E147DA0991DE48An5L2J" TargetMode="External"/><Relationship Id="rId100" Type="http://schemas.openxmlformats.org/officeDocument/2006/relationships/hyperlink" Target="consultantplus://offline/ref=B4056D5126977E7AF80C66EA59B56F5E976199B14F6968B625076B7E23799B61CDD2CD11C45EA44000BBB250F93E147DA0991DE48An5L2J" TargetMode="External"/><Relationship Id="rId105" Type="http://schemas.openxmlformats.org/officeDocument/2006/relationships/hyperlink" Target="consultantplus://offline/ref=B4056D5126977E7AF80C66EA59B56F5E97619BB24B6E68B625076B7E23799B61DFD29519CD52B11550E1E55DF9n3LFJ" TargetMode="External"/><Relationship Id="rId8" Type="http://schemas.openxmlformats.org/officeDocument/2006/relationships/hyperlink" Target="consultantplus://offline/ref=FE4AF0CF3427A82AAF077E0CE3B12B8927A1973B825A3E0C6197BD5A478298C6A2CA1DF2v2QCD" TargetMode="External"/><Relationship Id="rId51" Type="http://schemas.openxmlformats.org/officeDocument/2006/relationships/hyperlink" Target="consultantplus://offline/ref=DA569B7E18CA034618FBCF597F3DFAB6683BBA572CFBF0D744959CAE7A91210C09A3FD74AD99B066700DB399FD296D879266C9686FmEL6J" TargetMode="External"/><Relationship Id="rId72" Type="http://schemas.openxmlformats.org/officeDocument/2006/relationships/hyperlink" Target="consultantplus://offline/ref=B4056D5126977E7AF80C66EA59B56F5E976199B14F6968B625076B7E23799B61CDD2CD15CD5EAE1F05AEA308F5360362A08601E68B5Bn1LEJ" TargetMode="External"/><Relationship Id="rId80" Type="http://schemas.openxmlformats.org/officeDocument/2006/relationships/hyperlink" Target="consultantplus://offline/ref=B4056D5126977E7AF80C66EA59B56F5E976199B14F6968B625076B7E23799B61CDD2CD10C55CA44000BBB250F93E147DA0991DE48An5L2J" TargetMode="External"/><Relationship Id="rId85" Type="http://schemas.openxmlformats.org/officeDocument/2006/relationships/hyperlink" Target="consultantplus://offline/ref=B4056D5126977E7AF80C66EA59B56F5E976199B14F6968B625076B7E23799B61CDD2CD11CA5CA44000BBB250F93E147DA0991DE48An5L2J" TargetMode="External"/><Relationship Id="rId93" Type="http://schemas.openxmlformats.org/officeDocument/2006/relationships/hyperlink" Target="consultantplus://offline/ref=B4056D5126977E7AF80C66EA59B56F5E976199B14F6968B625076B7E23799B61CDD2CD11C45BA44000BBB250F93E147DA0991DE48An5L2J" TargetMode="External"/><Relationship Id="rId98" Type="http://schemas.openxmlformats.org/officeDocument/2006/relationships/hyperlink" Target="consultantplus://offline/ref=B4056D5126977E7AF80C66EA59B56F5E976199B14F6968B625076B7E23799B61CDD2CD11C458A44000BBB250F93E147DA0991DE48An5L2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995B066700DB399FD296D879266C9686FmEL6J" TargetMode="External"/><Relationship Id="rId17" Type="http://schemas.openxmlformats.org/officeDocument/2006/relationships/hyperlink" Target="consultantplus://offline/ref=DA569B7E18CA034618FBCF597F3DFAB6683BBA572CFBF0D744959CAE7A91210C09A3FD74AE9EB066700DB399FD296D879266C9686FmEL6J" TargetMode="External"/><Relationship Id="rId25" Type="http://schemas.openxmlformats.org/officeDocument/2006/relationships/hyperlink" Target="consultantplus://offline/ref=DA569B7E18CA034618FBCF597F3DFAB6683BBA572CFBF0D744959CAE7A91210C09A3FD74AC9CB066700DB399FD296D879266C9686FmEL6J" TargetMode="External"/><Relationship Id="rId33" Type="http://schemas.openxmlformats.org/officeDocument/2006/relationships/hyperlink" Target="consultantplus://offline/ref=505DA7D05BB5ABC6179B2004BC33095677D96CDEE5F055739FD3487FFBD59E4B6324C96FC4711E2587817E3CBD899324DCgBwC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46" Type="http://schemas.openxmlformats.org/officeDocument/2006/relationships/hyperlink" Target="consultantplus://offline/ref=DA569B7E18CA034618FBCF597F3DFAB66A32BE5729F9F0D744959CAE7A91210C1BA3A57DAB94A5332057E494FDm2L8J" TargetMode="External"/><Relationship Id="rId59" Type="http://schemas.openxmlformats.org/officeDocument/2006/relationships/hyperlink" Target="consultantplus://offline/ref=DA569B7E18CA034618FBCF597F3DFAB6683BBA572CFBF0D744959CAE7A91210C09A3FD74A29DB066700DB399FD296D879266C9686FmEL6J" TargetMode="External"/><Relationship Id="rId67" Type="http://schemas.openxmlformats.org/officeDocument/2006/relationships/hyperlink" Target="consultantplus://offline/ref=DA569B7E18CA034618FBCF597F3DFAB6683BBA572CFBF0D744959CAE7A91210C09A3FD74A299B066700DB399FD296D879266C9686FmEL6J" TargetMode="External"/><Relationship Id="rId103" Type="http://schemas.openxmlformats.org/officeDocument/2006/relationships/hyperlink" Target="consultantplus://offline/ref=B4056D5126977E7AF80C66EA59B56F5E97619BB24B6E68B625076B7E23799B61DFD29519CD52B11550E1E55DF9n3LFJ" TargetMode="External"/><Relationship Id="rId108" Type="http://schemas.openxmlformats.org/officeDocument/2006/relationships/hyperlink" Target="consultantplus://offline/ref=B4056D5126977E7AF80C66EA59B56F5E976199B14F6968B625076B7E23799B61CDD2CD11C452A44000BBB250F93E147DA0991DE48An5L2J" TargetMode="External"/><Relationship Id="rId20" Type="http://schemas.openxmlformats.org/officeDocument/2006/relationships/hyperlink" Target="consultantplus://offline/ref=DA569B7E18CA034618FBCF597F3DFAB6683BBA572CFBF0D744959CAE7A91210C09A3FD74AF9AB066700DB399FD296D879266C9686FmEL6J" TargetMode="External"/><Relationship Id="rId41" Type="http://schemas.openxmlformats.org/officeDocument/2006/relationships/hyperlink" Target="consultantplus://offline/ref=DA569B7E18CA034618FBCF597F3DFAB6683BBA572CFBF0D744959CAE7A91210C09A3FD74AC95B066700DB399FD296D879266C9686FmEL6J" TargetMode="External"/><Relationship Id="rId54" Type="http://schemas.openxmlformats.org/officeDocument/2006/relationships/hyperlink" Target="consultantplus://offline/ref=DA569B7E18CA034618FBCF597F3DFAB6683BBA572CFBF0D744959CAE7A91210C09A3FD74AD9BB066700DB399FD296D879266C9686FmEL6J" TargetMode="External"/><Relationship Id="rId62" Type="http://schemas.openxmlformats.org/officeDocument/2006/relationships/hyperlink" Target="consultantplus://offline/ref=DA569B7E18CA034618FBCF597F3DFAB6683BBA572CFBF0D744959CAE7A91210C09A3FD71AF94BD397518A2C1F1217A989279D56A6EEFm7LDJ" TargetMode="External"/><Relationship Id="rId70" Type="http://schemas.openxmlformats.org/officeDocument/2006/relationships/hyperlink" Target="consultantplus://offline/ref=B4056D5126977E7AF80C66EA59B56F5E976199B14F6968B625076B7E23799B61CDD2CD10C45CA44000BBB250F93E147DA0991DE48An5L2J" TargetMode="External"/><Relationship Id="rId75" Type="http://schemas.openxmlformats.org/officeDocument/2006/relationships/hyperlink" Target="consultantplus://offline/ref=B4056D5126977E7AF80C66EA59B56F5E976199B14F6968B625076B7E23799B61CDD2CD10C55AA44000BBB250F93E147DA0991DE48An5L2J" TargetMode="External"/><Relationship Id="rId83" Type="http://schemas.openxmlformats.org/officeDocument/2006/relationships/hyperlink" Target="consultantplus://offline/ref=B4056D5126977E7AF80C66EA59B56F5E976199B14F6968B625076B7E23799B61CDD2CD11CA5E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91" Type="http://schemas.openxmlformats.org/officeDocument/2006/relationships/hyperlink" Target="consultantplus://offline/ref=B4056D5126977E7AF80C66EA59B56F5E976098B4496D68B625076B7E23799B61DFD29519CD52B11550E1E55DF9n3LFJ" TargetMode="External"/><Relationship Id="rId96" Type="http://schemas.openxmlformats.org/officeDocument/2006/relationships/hyperlink" Target="consultantplus://offline/ref=B4056D5126977E7AF80C66EA59B56F5E976199B14F6968B625076B7E23799B61CDD2CD11C45AA44000BBB250F93E147DA0991DE48An5L2J"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CB066700DB399FD296D879266C9686FmEL6J" TargetMode="External"/><Relationship Id="rId23" Type="http://schemas.openxmlformats.org/officeDocument/2006/relationships/hyperlink" Target="consultantplus://offline/ref=DA569B7E18CA034618FBCF597F3DFAB6683BBA572CFBF0D744959CAE7A91210C09A3FD74AF94B066700DB399FD296D879266C9686FmEL6J" TargetMode="External"/><Relationship Id="rId28" Type="http://schemas.openxmlformats.org/officeDocument/2006/relationships/hyperlink" Target="consultantplus://offline/ref=DA569B7E18CA034618FBCF597F3DFAB6683BBA572CFBF0D744959CAE7A91210C09A3FD74AC9EB066700DB399FD296D879266C9686FmEL6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83BBA572CFBF0D744959CAE7A91210C09A3FD74AD9EB066700DB399FD296D879266C9686FmEL6J" TargetMode="External"/><Relationship Id="rId57" Type="http://schemas.openxmlformats.org/officeDocument/2006/relationships/hyperlink" Target="consultantplus://offline/ref=DA569B7E18CA034618FBCF597F3DFAB6683BBA572CFBF0D744959CAE7A91210C09A3FD74AD95B066700DB399FD296D879266C9686FmEL6J" TargetMode="External"/><Relationship Id="rId106" Type="http://schemas.openxmlformats.org/officeDocument/2006/relationships/hyperlink" Target="consultantplus://offline/ref=B4056D5126977E7AF80C66EA59B56F5E976098B4496D68B625076B7E23799B61DFD29519CD52B11550E1E55DF9n3LFJ" TargetMode="External"/><Relationship Id="rId10" Type="http://schemas.openxmlformats.org/officeDocument/2006/relationships/hyperlink" Target="consultantplus://offline/ref=DA569B7E18CA034618FBCF597F3DFAB6683BBA572CFBF0D744959CAE7A91210C09A3FD74A99BB066700DB399FD296D879266C9686FmEL6J" TargetMode="External"/><Relationship Id="rId31" Type="http://schemas.openxmlformats.org/officeDocument/2006/relationships/hyperlink" Target="consultantplus://offline/ref=27489318FEE4E92D29400CBEE74D1146C08B8319BEB3AB0F9522D68BE04ED0F88E59106B78D8105018E0EA981Ex6iFJ" TargetMode="External"/><Relationship Id="rId44" Type="http://schemas.openxmlformats.org/officeDocument/2006/relationships/hyperlink" Target="consultantplus://offline/ref=DA569B7E18CA034618FBCF597F3DFAB6683BBA572CFBF0D744959CAE7A91210C09A3FD74AD9CB066700DB399FD296D879266C9686FmEL6J" TargetMode="External"/><Relationship Id="rId52" Type="http://schemas.openxmlformats.org/officeDocument/2006/relationships/hyperlink" Target="consultantplus://offline/ref=DA569B7E18CA034618FBCF597F3DFAB6683BBA572CFBF0D744959CAE7A91210C09A3FD78A299B066700DB399FD296D879266C9686FmEL6J" TargetMode="External"/><Relationship Id="rId60" Type="http://schemas.openxmlformats.org/officeDocument/2006/relationships/hyperlink" Target="consultantplus://offline/ref=DA569B7E18CA034618FBCF597F3DFAB6683BBA572CFBF0D744959CAE7A91210C09A3FD71AB98BB397518A2C1F1217A989279D56A6EEFm7LDJ" TargetMode="External"/><Relationship Id="rId65" Type="http://schemas.openxmlformats.org/officeDocument/2006/relationships/hyperlink" Target="consultantplus://offline/ref=DA569B7E18CA034618FBCF597F3DFAB6683BBA572CFBF0D744959CAE7A91210C09A3FD74A29EB066700DB399FD296D879266C9686FmEL6J" TargetMode="External"/><Relationship Id="rId73" Type="http://schemas.openxmlformats.org/officeDocument/2006/relationships/hyperlink" Target="consultantplus://offline/ref=B4056D5126977E7AF80C66EA59B56F5E976199B14F6968B625076B7E23799B61CDD2CD15CD5EAE1F05AEA308F5360362A08601E68B5Bn1LEJ" TargetMode="External"/><Relationship Id="rId78" Type="http://schemas.openxmlformats.org/officeDocument/2006/relationships/hyperlink" Target="consultantplus://offline/ref=B4056D5126977E7AF80C66EA59B56F5E976199B14F6968B625076B7E23799B61CDD2CD10C55FA44000BBB250F93E147DA0991DE48An5L2J" TargetMode="External"/><Relationship Id="rId81" Type="http://schemas.openxmlformats.org/officeDocument/2006/relationships/hyperlink" Target="consultantplus://offline/ref=B4056D5126977E7AF80C66EA59B56F5E976199B14F6968B625076B7E23799B61CDD2CD10C553A44000BBB250F93E147DA0991DE48An5L2J" TargetMode="External"/><Relationship Id="rId86" Type="http://schemas.openxmlformats.org/officeDocument/2006/relationships/hyperlink" Target="consultantplus://offline/ref=B4056D5126977E7AF80C66EA59B56F5E976199B14F6968B625076B7E23799B61CDD2CD11CB5DA44000BBB250F93E147DA0991DE48An5L2J" TargetMode="External"/><Relationship Id="rId94" Type="http://schemas.openxmlformats.org/officeDocument/2006/relationships/hyperlink" Target="consultantplus://offline/ref=B4056D5126977E7AF80C66EA59B56F5E976199B14F6968B625076B7E23799B61CDD2CD10C85EA44000BBB250F93E147DA0991DE48An5L2J" TargetMode="External"/><Relationship Id="rId99" Type="http://schemas.openxmlformats.org/officeDocument/2006/relationships/hyperlink" Target="consultantplus://offline/ref=F9663C28B969C9367A9DD1D8FCE4DCD9BE7802122A24273D878F1B531A3F539502ACD6DFD3A0BACB232789356D4C754F7F5A49AE21O0M4I" TargetMode="External"/><Relationship Id="rId101" Type="http://schemas.openxmlformats.org/officeDocument/2006/relationships/hyperlink" Target="consultantplus://offline/ref=B4056D5126977E7AF80C66EA59B56F5E976199B14F6968B625076B7E23799B61CDD2CD11C45DA44000BBB250F93E147DA0991DE48An5L2J"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consultantplus://offline/ref=DA569B7E18CA034618FBCF597F3DFAB6683BBA572CFBF0D744959CAE7A91210C09A3FD74A994B066700DB399FD296D879266C9686FmEL6J" TargetMode="External"/><Relationship Id="rId18" Type="http://schemas.openxmlformats.org/officeDocument/2006/relationships/hyperlink" Target="consultantplus://offline/ref=DA569B7E18CA034618FBCF597F3DFAB6683BBA572CFBF0D744959CAE7A91210C09A3FD74AE99B066700DB399FD296D879266C9686FmEL6J" TargetMode="External"/><Relationship Id="rId39" Type="http://schemas.openxmlformats.org/officeDocument/2006/relationships/hyperlink" Target="consultantplus://offline/ref=AFA5CC0579751A00F7CFEF7341EFFF0ACA63D37305C130550501FEB2A16358BD9D4AF321EE07930409B22D896EFB0426Z3xDJ" TargetMode="External"/><Relationship Id="rId109" Type="http://schemas.openxmlformats.org/officeDocument/2006/relationships/header" Target="header2.xm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4AD9EB066700DB399FD296D879266C9686FmEL6J" TargetMode="External"/><Relationship Id="rId55" Type="http://schemas.openxmlformats.org/officeDocument/2006/relationships/hyperlink" Target="consultantplus://offline/ref=DA569B7E18CA034618FBCF597F3DFAB6683BBA572CFBF0D744959CAE7A91210C09A3FD74AD9AB066700DB399FD296D879266C9686FmEL6J" TargetMode="External"/><Relationship Id="rId76" Type="http://schemas.openxmlformats.org/officeDocument/2006/relationships/hyperlink" Target="consultantplus://offline/ref=B4056D5126977E7AF80C66EA59B56F5E976199B14F6968B625076B7E23799B61CDD2CD10C559A44000BBB250F93E147DA0991DE48An5L2J" TargetMode="External"/><Relationship Id="rId97" Type="http://schemas.openxmlformats.org/officeDocument/2006/relationships/hyperlink" Target="consultantplus://offline/ref=B4056D5126977E7AF80C66EA59B56F5E976199B14F6968B625076B7E23799B61CDD2CD11C459A44000BBB250F93E147DA0991DE48An5L2J" TargetMode="External"/><Relationship Id="rId104" Type="http://schemas.openxmlformats.org/officeDocument/2006/relationships/hyperlink" Target="consultantplus://offline/ref=B4056D5126977E7AF80C66EA59B56F5E976098B4496D68B625076B7E23799B61DFD29519CD52B11550E1E55DF9n3LFJ" TargetMode="External"/><Relationship Id="rId7" Type="http://schemas.openxmlformats.org/officeDocument/2006/relationships/hyperlink" Target="mailto:admzah2009@yandex.ru" TargetMode="External"/><Relationship Id="rId71" Type="http://schemas.openxmlformats.org/officeDocument/2006/relationships/hyperlink" Target="consultantplus://offline/ref=B4056D5126977E7AF80C66EA59B56F5E976199B14F6968B625076B7E23799B61CDD2CD10C55BA44000BBB250F93E147DA0991DE48An5L2J" TargetMode="External"/><Relationship Id="rId92" Type="http://schemas.openxmlformats.org/officeDocument/2006/relationships/hyperlink" Target="consultantplus://offline/ref=B4056D5126977E7AF80C66EA59B56F5E976199B14F6968B625076B7E23799B61CDD2CD11CB52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31122</Words>
  <Characters>177399</Characters>
  <Application>Microsoft Office Word</Application>
  <DocSecurity>0</DocSecurity>
  <Lines>1478</Lines>
  <Paragraphs>416</Paragraphs>
  <ScaleCrop>false</ScaleCrop>
  <Company>Computer</Company>
  <LinksUpToDate>false</LinksUpToDate>
  <CharactersWithSpaces>208105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2020-04-14T06:53:00Z</dcterms:created>
  <dcterms:modified xsi:type="dcterms:W3CDTF">2020-04-14T06:54:00Z</dcterms:modified>
</cp:coreProperties>
</file>